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07-reset-password"/>
    <w:p>
      <w:pPr>
        <w:pStyle w:val="Heading1"/>
      </w:pPr>
      <w:r>
        <w:t xml:space="preserve">Screen Spec: SC-07 Reset password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docs/spec/spec-SYS.md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img/SC-07.png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SYS, item #22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Enter a new password.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30/09/2026; the mockup shows the valid-link form (left) and the expired-link panel (right) that replaces it.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 guest opens the reset link from the email sent by</w:t>
      </w:r>
      <w:r>
        <w:t xml:space="preserve"> </w:t>
      </w:r>
      <w:r>
        <w:rPr>
          <w:rStyle w:val="VerbatimChar"/>
        </w:rPr>
        <w:t xml:space="preserve">SC-06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new password is saved and the user is signed in (to</w:t>
      </w:r>
      <w:r>
        <w:t xml:space="preserve"> </w:t>
      </w:r>
      <w:r>
        <w:rPr>
          <w:rStyle w:val="VerbatimChar"/>
        </w:rPr>
        <w:t xml:space="preserve">SC-10</w:t>
      </w:r>
      <w:r>
        <w:t xml:space="preserve">), or the link has expired and the user requests a new one on</w:t>
      </w:r>
      <w:r>
        <w:t xml:space="preserve"> </w:t>
      </w:r>
      <w:r>
        <w:rPr>
          <w:rStyle w:val="VerbatimChar"/>
        </w:rPr>
        <w:t xml:space="preserve">SC-06</w:t>
      </w:r>
      <w:r>
        <w:t xml:space="preserve">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2956192"/>
            <wp:effectExtent b="0" l="0" r="0" t="0"/>
            <wp:docPr descr="SC-07" title="" id="22" name="Picture"/>
            <a:graphic>
              <a:graphicData uri="http://schemas.openxmlformats.org/drawingml/2006/picture">
                <pic:pic>
                  <pic:nvPicPr>
                    <pic:cNvPr descr="img/SC-0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6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 (logged out)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account 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 of the account the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reset_token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belongs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(password)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new_password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sent to Supabase Auth, never stored by the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≥ 10 characters, ≤ 72; strength 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Repeat new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(password)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client-side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equal row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new password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 rows 3–4 are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Sign-out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Expired-link 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reset_status = expired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instead of the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a new link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Form with the account email and two empty password fields (the mockup is pre-filled).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reset_token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applicable — a form with no data 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Checking your link…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skeleton while the token is verified; after submit the button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Saving…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is disabled.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 / click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Save new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Token expired or already used: the form is replaced by the expired-link panel (rows 7–8). Password too short or fields differ: message under the field; nothing is sent.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reset_status = expired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 validation fails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Your password has been changed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</w:t>
            </w:r>
            <w:r>
              <w:rPr>
                <w:rStyle w:val="VerbatimChar"/>
                <w:sz w:val="17"/>
              </w:rPr>
              <w:t xml:space="preserve">reset_status = ok</w:t>
            </w:r>
            <w:r>
              <w:rPr>
                <w:sz w:val="17"/>
              </w:rPr>
              <w:t xml:space="preserve">); the user is signed in and taken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after 3 seconds, or at once with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Continue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Supabase Auth accepts the new password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 password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Live strength meter and match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new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reset_token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new_password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 Supabase Auth; ends other 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Send a new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forgot-password form with the email pre-filled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EN | VI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switch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interface text; typed passwords are cleared for safety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reset token is verified and consumed by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Supabase Auth only</w:t>
            </w:r>
            <w:r>
              <w:rPr>
                <w:sz w:val="17"/>
              </w:rPr>
              <w:t xml:space="preserve">; a used or expired token always shows the expired-link panel.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BR-004;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new password follows the sign-up rule: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at least 10 characters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deactivated account cannot be reactivated through a password reset.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SR-224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 a successful reset, all other sessions of the account are signed out.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Security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spec-SYS.md (F-SYS-03)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a new password with the single-use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spec-SYS.md (F-SYS-02)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 the user in after the reset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one column; the expired-link panel takes the place of the form.</w:t>
      </w:r>
    </w:p>
    <w:p>
      <w:pPr>
        <w:numPr>
          <w:ilvl w:val="0"/>
          <w:numId w:val="1002"/>
        </w:numPr>
        <w:pStyle w:val="Compact"/>
      </w:pPr>
      <w:r>
        <w:t xml:space="preserve">Every field has a real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; errors are linked with</w:t>
      </w:r>
      <w:r>
        <w:t xml:space="preserve"> </w:t>
      </w:r>
      <w:r>
        <w:rPr>
          <w:rStyle w:val="VerbatimChar"/>
        </w:rPr>
        <w:t xml:space="preserve">aria-describedby</w:t>
      </w:r>
      <w:r>
        <w:t xml:space="preserve"> </w:t>
      </w:r>
      <w:r>
        <w:t xml:space="preserve">and announced when they appear.</w:t>
      </w:r>
    </w:p>
    <w:p>
      <w:pPr>
        <w:numPr>
          <w:ilvl w:val="0"/>
          <w:numId w:val="1002"/>
        </w:numPr>
        <w:pStyle w:val="Compact"/>
      </w:pPr>
      <w:r>
        <w:t xml:space="preserve">Password fields use</w:t>
      </w:r>
      <w:r>
        <w:t xml:space="preserve"> </w:t>
      </w:r>
      <w:r>
        <w:rPr>
          <w:rStyle w:val="VerbatimChar"/>
        </w:rPr>
        <w:t xml:space="preserve">autocomplete=new-password</w:t>
      </w:r>
      <w:r>
        <w:t xml:space="preserve"> </w:t>
      </w:r>
      <w:r>
        <w:t xml:space="preserve">and have a</w:t>
      </w:r>
      <w:r>
        <w:t xml:space="preserve"> </w:t>
      </w:r>
      <w:r>
        <w:rPr>
          <w:iCs/>
          <w:i/>
        </w:rPr>
        <w:t xml:space="preserve">Show</w:t>
      </w:r>
      <w:r>
        <w:t xml:space="preserve"> </w:t>
      </w:r>
      <w:r>
        <w:t xml:space="preserve">toggle with an accessible name.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SEQ-01 has no error branch (email provider down, expired link). Confirm the behaviour written in the edge cases.]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img/SC-07.png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docs/spec/spec-SYS.md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2026-10-28T21:18:40Z</dcterms:created>
  <dcterms:modified xsi:type="dcterms:W3CDTF">2026-10-28T21:18:40Z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