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creen-spec-sc-09-notification-centre"/>
    <w:p>
      <w:pPr>
        <w:pStyle w:val="Heading1"/>
      </w:pPr>
      <w:r>
        <w:t xml:space="preserve">Screen Spec: SC-09 Notification centre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Notification centre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docs/spec/spec-SYS.md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img/SC-09.png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/notifications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SYS, item #24 (Added 30/09/2026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List of notifications.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t xml:space="preserve">New Screen Spec written 30/09/2026. Partner and VFDA roles use the same screen for their own notifications.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A signed-in user opens</w:t>
      </w:r>
      <w:r>
        <w:t xml:space="preserve"> </w:t>
      </w:r>
      <w:r>
        <w:rPr>
          <w:iCs/>
          <w:i/>
        </w:rPr>
        <w:t xml:space="preserve">Notifications</w:t>
      </w:r>
      <w:r>
        <w:t xml:space="preserve"> </w:t>
      </w:r>
      <w:r>
        <w:t xml:space="preserve">from the avatar menu, follows the link in a notification email, or clicks</w:t>
      </w:r>
      <w:r>
        <w:t xml:space="preserve"> </w:t>
      </w:r>
      <w:r>
        <w:rPr>
          <w:iCs/>
          <w:i/>
        </w:rPr>
        <w:t xml:space="preserve">Open the notification centre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SC-08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user opens a notification and goes to the screen it is about (e.g.</w:t>
      </w:r>
      <w:r>
        <w:t xml:space="preserve"> </w:t>
      </w:r>
      <w:r>
        <w:rPr>
          <w:rStyle w:val="VerbatimChar"/>
        </w:rPr>
        <w:t xml:space="preserve">SC-25</w:t>
      </w:r>
      <w:r>
        <w:t xml:space="preserve">,</w:t>
      </w:r>
      <w:r>
        <w:t xml:space="preserve"> </w:t>
      </w:r>
      <w:r>
        <w:rPr>
          <w:rStyle w:val="VerbatimChar"/>
        </w:rPr>
        <w:t xml:space="preserve">SC-32</w:t>
      </w:r>
      <w:r>
        <w:t xml:space="preserve">,</w:t>
      </w:r>
      <w:r>
        <w:t xml:space="preserve"> </w:t>
      </w:r>
      <w:r>
        <w:rPr>
          <w:rStyle w:val="VerbatimChar"/>
        </w:rPr>
        <w:t xml:space="preserve">SC-33</w:t>
      </w:r>
      <w:r>
        <w:t xml:space="preserve">), or stays after marking notifications as read.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213253"/>
            <wp:effectExtent b="0" l="0" r="0" t="0"/>
            <wp:docPr descr="SC-09" title="" id="22" name="Picture"/>
            <a:graphic>
              <a:graphicData uri="http://schemas.openxmlformats.org/drawingml/2006/picture">
                <pic:pic>
                  <pic:nvPicPr>
                    <pic:cNvPr descr="img/SC-09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3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+ unread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FR-009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unread_count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Unread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FR-009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unread_only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boolean; kept in the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Mark all as read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read_at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every unread notification of the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hidden when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unread_count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Notification 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FR-009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notification</w:t>
            </w:r>
            <w:r>
              <w:rPr>
                <w:sz w:val="17"/>
              </w:rPr>
              <w:t xml:space="preserve">, newest first by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the user's own (</w:t>
            </w:r>
            <w:r>
              <w:rPr>
                <w:rStyle w:val="VerbatimChar"/>
                <w:sz w:val="17"/>
              </w:rPr>
              <w:t xml:space="preserve">recipient_id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Unread marker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read_at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empty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alternative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Unread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 label +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event_type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(readable label) + project name 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target screen 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Mark as read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read_at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shown on unread rows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Show older 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next page of FR-009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hidden when no older rows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Up to 20 notifications, newest first; unread rows tinted and bold with a blue marker; unread count in the title.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No notifications yet — we'll tell you when a partner, a province or VFDA replies.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the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Unread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filter and nothing unread: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You're all caught up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notifications / no unread 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Six grey skeleton rows;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Show older notifications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shows a spinner while loading.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Page opens / next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We couldn't load your notifications — try again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Retry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button; marking as read fails: the row returns to unread with a short message.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Query or update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After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Mark all as read</w:t>
            </w:r>
            <w:r>
              <w:rPr>
                <w:sz w:val="17"/>
              </w:rPr>
              <w:t xml:space="preserve">: every row turns to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Read</w:t>
            </w:r>
            <w:r>
              <w:rPr>
                <w:sz w:val="17"/>
              </w:rPr>
              <w:t xml:space="preserve">, the count disappears, and a short strip reads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All notifications marked as read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Update succeeded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Unread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Reloads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unread_only = 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Mark all as 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read_at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all unread; count goes to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a collaboration-request 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Marks as read, opens the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a provincial-notice 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Marks as read, opens the project's provinces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a consultation 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Marks as read, opens the 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Mark as 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read_at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that 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Show older 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Loads the next 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user reads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only their own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notifications; enforced by Row Level Security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recipient_id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BR-001; FR-009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Notifications are listed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newest first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an unread count.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§3 US-4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event addressed to a user creates exactly one in-app notification; the matching email is sent separately and may be retried.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FR-007; FR-008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notification about an archived project opens it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read-only</w:t>
            </w:r>
            <w:r>
              <w:rPr>
                <w:sz w:val="17"/>
              </w:rPr>
              <w:t xml:space="preserve">; one about a deactivated organisation still opens the closed request.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BR-005; M4 BR-008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FR-007 · spec-SYS.md (F-SYS-07)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 the in-app notifications created for the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FR-009 · spec-SYS.md (F-SYS-09)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 newest first, unread filter, mark as read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date moves under the text;</w:t>
      </w:r>
      <w:r>
        <w:t xml:space="preserve"> </w:t>
      </w:r>
      <w:r>
        <w:rPr>
          <w:iCs/>
          <w:i/>
        </w:rPr>
        <w:t xml:space="preserve">Open</w:t>
      </w:r>
      <w:r>
        <w:t xml:space="preserve"> </w:t>
      </w:r>
      <w:r>
        <w:t xml:space="preserve">becomes a tap on the whole row;</w:t>
      </w:r>
      <w:r>
        <w:t xml:space="preserve"> </w:t>
      </w:r>
      <w:r>
        <w:rPr>
          <w:iCs/>
          <w:i/>
        </w:rPr>
        <w:t xml:space="preserve">Mark as read</w:t>
      </w:r>
      <w:r>
        <w:t xml:space="preserve"> </w:t>
      </w:r>
      <w:r>
        <w:t xml:space="preserve">moves into a row menu.</w:t>
      </w:r>
    </w:p>
    <w:p>
      <w:pPr>
        <w:numPr>
          <w:ilvl w:val="0"/>
          <w:numId w:val="1002"/>
        </w:numPr>
        <w:pStyle w:val="Compact"/>
      </w:pPr>
      <w:r>
        <w:t xml:space="preserve">The unread marker has a text alternative; the unread count is announced when it changes (</w:t>
      </w:r>
      <w:r>
        <w:rPr>
          <w:rStyle w:val="VerbatimChar"/>
        </w:rPr>
        <w:t xml:space="preserve">aria-live=polite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The list is a real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; each row is reachable with the keyboard.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event_type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values exist in the MVP and what readable label does each get? SYS §5.1 declares the field but not its values.]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img/SC-09.png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docs/spec/spec-SYS.md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2026-10-28T21:18:40Z</dcterms:created>
  <dcterms:modified xsi:type="dcterms:W3CDTF">2026-10-28T21:18:40Z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