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ntity-dictionary--cinematch"/>
    <w:p>
      <w:pPr>
        <w:pStyle w:val="Heading1"/>
      </w:pPr>
      <w:r>
        <w:t xml:space="preserve">Entity Dictionary — CINEMATCH</w:t>
      </w:r>
    </w:p>
    <w:p>
      <w:pPr>
        <w:pStyle w:val="FirstParagraph"/>
      </w:pPr>
      <w:r>
        <w:t xml:space="preserve">One consolidated dictionary for the 9 specified modules. Canonical names are UPPER_SNAKE and singular; they are the names used in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seed/</w:t>
      </w:r>
      <w:r>
        <w:t xml:space="preserve">.</w:t>
      </w:r>
    </w:p>
    <w:bookmarkStart w:id="20" w:name="input-map-s0"/>
    <w:p>
      <w:pPr>
        <w:pStyle w:val="Heading2"/>
      </w:pPr>
      <w:r>
        <w:t xml:space="preserve">INPUT MAP (S0)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(20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(docs/mvp-scope.md §4).</w:t>
      </w:r>
      <w:r>
        <w:br/>
      </w:r>
      <w:r>
        <w:rPr>
          <w:rStyle w:val="VerbatimChar"/>
        </w:rPr>
        <w:t xml:space="preserve">  The M10 screens (SC-34, SC-38 .. SC-41) have no Screen Spec file yet.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p>
      <w:pPr>
        <w:pStyle w:val="FirstParagraph"/>
      </w:pPr>
      <w:r>
        <w:rPr>
          <w:bCs/>
          <w:b/>
        </w:rPr>
        <w:t xml:space="preserve">Count:</w:t>
      </w:r>
      <w:r>
        <w:t xml:space="preserve"> </w:t>
      </w:r>
      <w:r>
        <w:t xml:space="preserve">51 declared in the specs' section 6 — 46 stored (25 THING, 21 EVENT) and 5 that the specs themselves define as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(computed, not stored). Derived entities stay in this dictionary so that nothing declared disappears, but they are not drawn in the ERD (open question 2).</w:t>
      </w:r>
    </w:p>
    <w:bookmarkEnd w:id="20"/>
    <w:bookmarkStart w:id="21" w:name="entities"/>
    <w:p>
      <w:pPr>
        <w:pStyle w:val="Heading2"/>
      </w:pPr>
      <w:r>
        <w:t xml:space="preserve">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Canonical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THING/EVENT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Aliases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UserAccount; user; recipient_id; viewer_id; reviewer_id; approver_id; officer_id; member_id; author_id; verified_by; decided_by; uploaded_by; submitted_by; admin_id; actor_id; 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FR-001, FR-004; SYS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ProducerOrganisation; org_name (sign-up); producer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Consent; 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Notification;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EmailDelivery;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SegmentRule; segment_rules; decision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SegmentRequirement; segment_requirements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M0 §5.2 BR-004; 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SegmentDecision; answers; 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Project; 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FR-001, FR-002; M0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ProjectMember; invitee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ProjectProvince; provinces (project)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ReadinessView; v_project_readiness; gauge_scores; dashboard_view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ReadinessSnapshot; series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LegalRule; legal_rule; legal_rule_public;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FR-001, FR-002; M2 §5.2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RuleSetVersion; rule_version;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PrecheckRun (brief); brief; 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PrecheckFinding; findings; verified_findings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ComplianceFinding;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DossierCheck; completeness_pct; checklist_view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 (M5)")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LicensingTimeline; milestones; 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Location; location_card; location_admin; location_detail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FR-002; M3 §5.2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LocationImage;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AuthorityContact; location_authority_contacts; 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Province; province_page; 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it, stored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LocationQuery; query_id; scene_description;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FR-010, FR-011; M3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ProjectShortlist; 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ProvinceReadiness; readiness_index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("derived from Locations, Organisations, Notices"); M3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Organisation; partner; supplier; org_card; 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FR-001; M4 §5.2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OrganisationMemberLayer; 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OrganisationPrivateLayer; 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VerificationRequest; verification_request_id; 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CollabRequest; collab_request;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request, including every response note; never edited once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CollabMessage; collab_message; 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FR-014; M4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NdaAcceptance; 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DocumentAccessLog; 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DocumentType; doc_code; 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DocumentSlot; doc_status; missing_documents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Document;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BilingualDocument; bilingual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BilingualParagraph;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FR-004,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term,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ProjectGlossary; project_glossary;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FR-004; M5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PublicHoliday; holiday bands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LocationInterest;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ProvinceNotice; notice; 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FR-002,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ConsultationBooking;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published content (profile text or location photo) waiting for, or carrying, VFDA staff's approve-or-hide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ModerationItem; moderation_queue; 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FR-001, FR-002;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permanent record of one administrative action: who did what to which record,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AuditLog; audit_log; audit_entries; audit log (SYS BR-002)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FR-008; M10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six demand indicators of a reporting period, each with its sample size, computed from platform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DemandIndex; demand_index; filtered_index; dashboard_view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("not stored"); M10 §5.1 FR-003; M10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demand report with its bilingual commentary, reread by a staff member before it is exported.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QuarterlyReport; report_id;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FR-006, FR-007; M10 §5.2 BR-004</w:t>
            </w:r>
          </w:p>
        </w:tc>
      </w:tr>
    </w:tbl>
    <w:bookmarkEnd w:id="21"/>
    <w:bookmarkStart w:id="22" w:name="implied-but-never-declared"/>
    <w:p>
      <w:pPr>
        <w:pStyle w:val="Heading2"/>
      </w:pPr>
      <w:r>
        <w:t xml:space="preserve">Implied but never declared</w:t>
      </w:r>
    </w:p>
    <w:p>
      <w:pPr>
        <w:pStyle w:val="FirstParagraph"/>
      </w:pPr>
      <w:r>
        <w:t xml:space="preserve">Nouns the FIELDS or RULES need the system to remember, with no declared entity.</w:t>
      </w:r>
      <w:r>
        <w:t xml:space="preserve"> </w:t>
      </w:r>
      <w:r>
        <w:rPr>
          <w:bCs/>
          <w:b/>
        </w:rPr>
        <w:t xml:space="preserve">Reported, not added.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looks like an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(Organisation "has many OrganisationServices")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 names OrganisationServices in a relationship but never declares it; FR-001 stores it as an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INTEGER[] (organisation)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("has many ... OrganisationProvinces")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above: a relationship to an undeclared OrganisationProvinces 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user ↔ organisation ("a partner create and edit its organisation")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Something must record which accounts may edit which organisation; no field or entity carries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FR-004; M0 §3 US-3 ("sees the project after accepting")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invitation to an email that has no account yet must be remembered until accepted; ProjectMember carries user_id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message_key VARCHAR(120) (bilingual display dictionary)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is read from a dictionary keyed by message_key; no entity holds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scene_type_catalog 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FR-012; M3 §10 ("Who maintains the fixed attribute catalogue")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types are now a declared enum (M3 §5.1 FR-002), but the catalogue also covers terrain and era and maps unknown words — that is maintained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slot_start TIMESTAMPTZ (offered consultation slots)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picks a slot, so available slots must exist somewhere before the booking.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filter (legal rules)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rules are filtered by segment, but LegalRule declares no segment; rule ↔ segment is many-to-many. (Topic is now declared, M2 §5.1 FR-002.)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limit per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FR-005; M2 §3 Edge cases ("50 times in an hour")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Counting pre-checks per IP needs remembered counts; may be infrastructure, not domain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submitted content (pending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§5.2 BR-001; M10 §3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last approved text stays public while the new one waits, so the waiting version must be stored somewhere; MODERATION_ITEM declares no content column.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prepared_by (quarterly report)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(QuarterlyReport "prepared by UserAccount")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reread_by is declared; who prepared the report is named in the relationship but has no field.</w:t>
            </w:r>
          </w:p>
        </w:tc>
      </w:tr>
    </w:tbl>
    <w:bookmarkEnd w:id="22"/>
    <w:bookmarkStart w:id="23" w:name="conflicts-requiring-a-human-decision"/>
    <w:p>
      <w:pPr>
        <w:pStyle w:val="Heading2"/>
      </w:pPr>
      <w:r>
        <w:t xml:space="preserve">Conflicts requiring a human decision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(synonym / collision / shared ownership / type mismatch)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must be decided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 vs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M4 §6; M5 §5.1 FR-006 (reviewer_org_id)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different concepts share the word "organisation" (foreign producer company vs Vietnamese supplier). Keep two entities, or one ORGANISATION with a type? Which one does reviewer_org_id point to?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rule_id in SEGMENT_RULE vs rule_id in 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M2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 name, unrelated concepts. Rename one (e.g. segment_rule_id).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 of BILINGUAL_DOCUMENT (M5 FR-006) vs document_id of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FR-002, FR-006;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proofreads a bilingual draft by document_id, but BILINGUAL_DOCUMENT declares no id and document_id is DOCUMENT's key.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"partner" = ORGANISATION,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 and NDA party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SYS §5.1 FR-004; M4 §5.1 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word, three meanings. Fix the glossary so specs 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organisation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party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 = brief (brief_id)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name proposed: PRECHECK_RUN, key precheck_id; alias brief_id.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crew_size_band (PROJECT) = crew_capacity (LOCATION) = crew_size (search)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M3 §5.1 FR-002,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value set ENUM(u15, 15_50, o50) under three names. One name for the value set?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 (FR-005) = locale (FR-007) on the same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concept, two names and different value order (en, vi) vs (vi, en). One canonical name.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vs "notification_id" returned by F-M7-02 (an email to a province)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 returns notification_id with delivery_status (queued/sent/bounced) — that is EMAIL_DELIVERY, not an in-app NOTIFICATION.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version: INTEGER vs 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 version INTEGER); FR-004 (OUT rule_version VARCHAR(20)); M2 §3 US-1 ("rule set 2026.08")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type and format is the rule-set version?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PROJECT.shoot_date: Opt vs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(Opt); M5 §5.1 FR-007 (Req); M2 §5.1 FR-017 (Req); M7 §3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at creation but required by the countdown and notices. Confirm: optional in storage, required by those functions.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segment_override: ENUM(A, B, C) vs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§3 US-2 ("segment_override = true")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it the overriding segment or a flag that an override happened?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 vs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FR-005 ("stored in cookie")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the language remembered on the profile, in a cookie, or both?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(state); docs/screens/screen-spec-SC-27.md element 7 (status)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column, two names across FIELDS and SCREENS. Canonical: state.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status on confirm: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(confirmed); docs/screens/screen-spec-SC-25.md interaction 5 (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writes a value that is not in the enum. Correct the Screen Spec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docs/screens/screen-spec-SC-19.md elements 3, 6,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use US spelling and another name for service groups. One spelling for table names.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FR-007; M4 §5.1 FR-011, FR-015; M7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other modules call F-SYS-07 instead of writing rows themselves.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FR-008; M4 §5.1 FR-015;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M4/M7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declared by M4 about DOCUMENT owned by 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module owns the access log: M4 (who shares) or M5 (who stores)?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LOCATION_QUERY scene_description / shoot_month (FIELDS) = description / month (ENTITIES)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FR-011; M3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proposed: the FIELDS names scene_description and shoot_month (used in 04).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PROJECT_GLOSSARY term_en / term_vi (FIELDS) = source_term / target_term (ENTITIES)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proposed: the FIELDS names term_en and term_vi (used in 04).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 admin_id (write) = actor_id (search 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FR-008, 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person column under two names. Canonical proposed: admin_id.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refers to "Organisation or LocationImage" through one 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§6; M10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reference to two tables cannot carry a foreign key. Modelled as two nullable FKs with a CHECK (see 04 Structural findings); confirm.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 written by the admin screens of M2, M3, M4 and by SYS role grants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Out of scope; SYS §5.2 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M10; other modules never insert rows themselves — a trigger writes them (M10 §4.3, F-M10-08).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Keep PRODUCER_ORGANISATION and ORGANISATION as two entities, or merge with an organisation type?]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entities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Merging later rewrites Profile, Project, COLLAB_REQUEST foreign keys and RLS policies.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READINESS_VIEW, DOSSIER_CHECK, LICENSING_TIMELINE and PROVINCE_READINESS computed on read, never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(M0/M2/M3 owners)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on read (database views); excluded from the ERD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any must be stored (e.g. for audit), a table and its refresh rule must be added.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ORGANISATION_SERVICE and ORGANISATION_PROVINCE, or keep arrays on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 in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break 1NF: filtering by province and counting per service group (M3 index) becomes slower and harder to constrain.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entity records that a partner account may edit an organisation?]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modelled; flagged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it RLS cannot decide who edits an organisation profile (F-M4-01).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an invitation to an email without an account stored until accepted?]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kept on PROJECT_MEMBER with user_id 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row without a user breaks the "belongs to UserAccount" relationship.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does the audit log live before M10 has a Spec Document?]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(M10)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 in this 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BR-002 and M4 depend on it; RLS for grants cannot be audited.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M10 now has a Spec Document: AUDIT_LOG is modelled from M10 §6 and §5.1 FR-008, append-only (M10 §5.2 BR-005).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1 (not delegable): fill the Decision column, review the implied entities, and rewrite each definition in your own words. Signed: ____________________ Date: __________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2026-09-30T04:16:09Z</dcterms:created>
  <dcterms:modified xsi:type="dcterms:W3CDTF">2026-09-30T04:16:09Z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