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EBB" w:rsidRPr="000B5425" w:rsidRDefault="0040557E" w:rsidP="00964C86">
      <w:pPr>
        <w:pStyle w:val="Listenabsatz"/>
        <w:spacing w:after="120"/>
        <w:ind w:left="0"/>
        <w:contextualSpacing w:val="0"/>
        <w:jc w:val="center"/>
        <w:rPr>
          <w:sz w:val="32"/>
          <w:szCs w:val="32"/>
          <w:u w:val="single"/>
          <w:lang w:val="en-US"/>
        </w:rPr>
      </w:pPr>
      <w:r w:rsidRPr="000B5425">
        <w:rPr>
          <w:sz w:val="32"/>
          <w:szCs w:val="32"/>
          <w:u w:val="single"/>
          <w:lang w:val="en-US"/>
        </w:rPr>
        <w:t>First homework assignment</w:t>
      </w:r>
    </w:p>
    <w:p w:rsidR="0040557E" w:rsidRPr="000B5425" w:rsidRDefault="0040557E" w:rsidP="00964C86">
      <w:pPr>
        <w:pStyle w:val="Listenabsatz"/>
        <w:spacing w:after="120"/>
        <w:ind w:left="0"/>
        <w:contextualSpacing w:val="0"/>
        <w:jc w:val="both"/>
        <w:rPr>
          <w:lang w:val="en-US"/>
        </w:rPr>
      </w:pPr>
    </w:p>
    <w:p w:rsidR="00344CF1" w:rsidRDefault="006B5867" w:rsidP="00964C86">
      <w:pPr>
        <w:pStyle w:val="Listenabsatz"/>
        <w:spacing w:after="120"/>
        <w:ind w:left="705" w:hanging="705"/>
        <w:contextualSpacing w:val="0"/>
        <w:jc w:val="both"/>
        <w:rPr>
          <w:lang w:val="en-US"/>
        </w:rPr>
      </w:pPr>
      <w:r>
        <w:rPr>
          <w:lang w:val="en-US"/>
        </w:rPr>
        <w:tab/>
      </w:r>
      <w:r w:rsidRPr="006B5867">
        <w:rPr>
          <w:lang w:val="en-US"/>
        </w:rPr>
        <w:t xml:space="preserve">In the mid-1970 a program was established by the National Support Work Demonstration (NSW) in the US which provided work experience for 6-18 months to individuals who faced economic and social problems prior to enrollment in the program. Eligible individuals were randomly assigned into the program. Data were collected from both treatment and control groups before and after program participation. The data </w:t>
      </w:r>
      <w:r>
        <w:rPr>
          <w:lang w:val="en-US"/>
        </w:rPr>
        <w:t>lalonde</w:t>
      </w:r>
      <w:r w:rsidRPr="006B5867">
        <w:rPr>
          <w:lang w:val="en-US"/>
        </w:rPr>
        <w:t xml:space="preserve">.RData contains </w:t>
      </w:r>
      <w:r>
        <w:rPr>
          <w:lang w:val="en-US"/>
        </w:rPr>
        <w:t xml:space="preserve">three versions of </w:t>
      </w:r>
      <w:r w:rsidRPr="006B5867">
        <w:rPr>
          <w:lang w:val="en-US"/>
        </w:rPr>
        <w:t>a subsample of the original data from the randomized ex</w:t>
      </w:r>
      <w:r w:rsidR="00964C86">
        <w:rPr>
          <w:lang w:val="en-US"/>
        </w:rPr>
        <w:t xml:space="preserve">periment conducted by the NSW. </w:t>
      </w:r>
      <w:r>
        <w:rPr>
          <w:lang w:val="en-US"/>
        </w:rPr>
        <w:t xml:space="preserve">The object lalonde contains the original data. </w:t>
      </w:r>
      <w:r w:rsidR="003413EF">
        <w:rPr>
          <w:lang w:val="en-US"/>
        </w:rPr>
        <w:t xml:space="preserve">In datasets </w:t>
      </w:r>
      <w:r>
        <w:rPr>
          <w:lang w:val="en-US"/>
        </w:rPr>
        <w:t>ll.noise1 and ll.noise2</w:t>
      </w:r>
      <w:r w:rsidR="003413EF">
        <w:rPr>
          <w:lang w:val="en-US"/>
        </w:rPr>
        <w:t xml:space="preserve"> the three income variables </w:t>
      </w:r>
      <w:r w:rsidR="003413EF" w:rsidRPr="00964C86">
        <w:rPr>
          <w:i/>
          <w:lang w:val="en-US"/>
        </w:rPr>
        <w:t>re74</w:t>
      </w:r>
      <w:r w:rsidR="003413EF">
        <w:rPr>
          <w:lang w:val="en-US"/>
        </w:rPr>
        <w:t xml:space="preserve">, </w:t>
      </w:r>
      <w:r w:rsidR="003413EF" w:rsidRPr="00964C86">
        <w:rPr>
          <w:i/>
          <w:lang w:val="en-US"/>
        </w:rPr>
        <w:t>re75</w:t>
      </w:r>
      <w:r w:rsidR="003413EF">
        <w:rPr>
          <w:lang w:val="en-US"/>
        </w:rPr>
        <w:t xml:space="preserve">, and </w:t>
      </w:r>
      <w:r w:rsidR="003413EF" w:rsidRPr="00964C86">
        <w:rPr>
          <w:i/>
          <w:lang w:val="en-US"/>
        </w:rPr>
        <w:t>re78</w:t>
      </w:r>
      <w:r w:rsidR="003413EF">
        <w:rPr>
          <w:lang w:val="en-US"/>
        </w:rPr>
        <w:t xml:space="preserve"> (representing earnings in the years 1974, 1975, and 1978, respectively) have been protected by using two versions of noise addition. One version added noise independently to each variable. The other version was generated using correlated noise.</w:t>
      </w:r>
      <w:r>
        <w:rPr>
          <w:lang w:val="en-US"/>
        </w:rPr>
        <w:t xml:space="preserve"> </w:t>
      </w:r>
    </w:p>
    <w:p w:rsidR="00344CF1" w:rsidRDefault="00344CF1" w:rsidP="00964C86">
      <w:pPr>
        <w:pStyle w:val="Listenabsatz"/>
        <w:tabs>
          <w:tab w:val="left" w:pos="567"/>
        </w:tabs>
        <w:spacing w:after="120"/>
        <w:ind w:left="0"/>
        <w:contextualSpacing w:val="0"/>
        <w:jc w:val="both"/>
        <w:rPr>
          <w:lang w:val="en-US"/>
        </w:rPr>
      </w:pPr>
      <w:r>
        <w:rPr>
          <w:lang w:val="en-US"/>
        </w:rPr>
        <w:t xml:space="preserve">1.) </w:t>
      </w:r>
      <w:r w:rsidR="00171485">
        <w:rPr>
          <w:lang w:val="en-US"/>
        </w:rPr>
        <w:tab/>
      </w:r>
      <w:r w:rsidR="00E76C85">
        <w:rPr>
          <w:lang w:val="en-US"/>
        </w:rPr>
        <w:tab/>
      </w:r>
      <w:r w:rsidR="003413EF">
        <w:rPr>
          <w:lang w:val="en-US"/>
        </w:rPr>
        <w:t xml:space="preserve">Inspect the three earnings variables in the three datasets using for example the </w:t>
      </w:r>
      <w:r w:rsidR="003413EF">
        <w:rPr>
          <w:lang w:val="en-US"/>
        </w:rPr>
        <w:tab/>
      </w:r>
      <w:r w:rsidR="00E76C85">
        <w:rPr>
          <w:lang w:val="en-US"/>
        </w:rPr>
        <w:tab/>
      </w:r>
      <w:r w:rsidR="00E76C85">
        <w:rPr>
          <w:lang w:val="en-US"/>
        </w:rPr>
        <w:tab/>
      </w:r>
      <w:r w:rsidR="003413EF">
        <w:rPr>
          <w:lang w:val="en-US"/>
        </w:rPr>
        <w:t>summary command. Which problems do you</w:t>
      </w:r>
      <w:r w:rsidR="00E76C85">
        <w:rPr>
          <w:lang w:val="en-US"/>
        </w:rPr>
        <w:t xml:space="preserve"> </w:t>
      </w:r>
      <w:r w:rsidR="003413EF">
        <w:rPr>
          <w:lang w:val="en-US"/>
        </w:rPr>
        <w:t>notice in the protected data?</w:t>
      </w:r>
    </w:p>
    <w:p w:rsidR="00113CEE" w:rsidRDefault="00113CEE" w:rsidP="00964C86">
      <w:pPr>
        <w:pStyle w:val="Listenabsatz"/>
        <w:tabs>
          <w:tab w:val="left" w:pos="567"/>
        </w:tabs>
        <w:spacing w:after="120"/>
        <w:ind w:left="0"/>
        <w:contextualSpacing w:val="0"/>
        <w:jc w:val="both"/>
        <w:rPr>
          <w:lang w:val="en-US"/>
        </w:rPr>
      </w:pPr>
      <w:r>
        <w:rPr>
          <w:lang w:val="en-US"/>
        </w:rPr>
        <w:t>2 points for inspection, 2 points for problems: negative values, large values not really protected</w:t>
      </w:r>
    </w:p>
    <w:p w:rsidR="00344CF1" w:rsidRDefault="00344CF1" w:rsidP="00964C86">
      <w:pPr>
        <w:pStyle w:val="Listenabsatz"/>
        <w:tabs>
          <w:tab w:val="left" w:pos="567"/>
        </w:tabs>
        <w:spacing w:after="120"/>
        <w:ind w:left="0"/>
        <w:contextualSpacing w:val="0"/>
        <w:jc w:val="both"/>
        <w:rPr>
          <w:lang w:val="en-US"/>
        </w:rPr>
      </w:pPr>
      <w:r>
        <w:rPr>
          <w:lang w:val="en-US"/>
        </w:rPr>
        <w:t xml:space="preserve">2.) </w:t>
      </w:r>
      <w:r w:rsidR="00171485">
        <w:rPr>
          <w:lang w:val="en-US"/>
        </w:rPr>
        <w:tab/>
      </w:r>
      <w:r w:rsidR="00E76C85">
        <w:rPr>
          <w:lang w:val="en-US"/>
        </w:rPr>
        <w:tab/>
      </w:r>
      <w:r w:rsidR="003413EF">
        <w:rPr>
          <w:lang w:val="en-US"/>
        </w:rPr>
        <w:t xml:space="preserve">Compare the correlations between </w:t>
      </w:r>
      <w:r w:rsidR="003413EF" w:rsidRPr="00964C86">
        <w:rPr>
          <w:i/>
          <w:lang w:val="en-US"/>
        </w:rPr>
        <w:t>re74</w:t>
      </w:r>
      <w:r w:rsidR="003413EF">
        <w:rPr>
          <w:lang w:val="en-US"/>
        </w:rPr>
        <w:t xml:space="preserve"> and </w:t>
      </w:r>
      <w:r w:rsidR="003413EF" w:rsidRPr="00964C86">
        <w:rPr>
          <w:i/>
          <w:lang w:val="en-US"/>
        </w:rPr>
        <w:t>re75</w:t>
      </w:r>
      <w:r w:rsidR="003413EF">
        <w:rPr>
          <w:lang w:val="en-US"/>
        </w:rPr>
        <w:t xml:space="preserve"> based on the original data and </w:t>
      </w:r>
      <w:r w:rsidR="00E76C85">
        <w:rPr>
          <w:lang w:val="en-US"/>
        </w:rPr>
        <w:tab/>
      </w:r>
      <w:r w:rsidR="00E76C85">
        <w:rPr>
          <w:lang w:val="en-US"/>
        </w:rPr>
        <w:tab/>
      </w:r>
      <w:r w:rsidR="00964C86">
        <w:rPr>
          <w:lang w:val="en-US"/>
        </w:rPr>
        <w:tab/>
      </w:r>
      <w:r w:rsidR="003413EF">
        <w:rPr>
          <w:lang w:val="en-US"/>
        </w:rPr>
        <w:t>using</w:t>
      </w:r>
      <w:r w:rsidR="00E76C85">
        <w:rPr>
          <w:lang w:val="en-US"/>
        </w:rPr>
        <w:t xml:space="preserve"> </w:t>
      </w:r>
      <w:r w:rsidR="003413EF">
        <w:rPr>
          <w:lang w:val="en-US"/>
        </w:rPr>
        <w:t>the two protected versions of the data</w:t>
      </w:r>
      <w:r w:rsidR="00964C86">
        <w:rPr>
          <w:lang w:val="en-US"/>
        </w:rPr>
        <w:t>.</w:t>
      </w:r>
    </w:p>
    <w:p w:rsidR="00113CEE" w:rsidRDefault="00113CEE" w:rsidP="00964C86">
      <w:pPr>
        <w:pStyle w:val="Listenabsatz"/>
        <w:tabs>
          <w:tab w:val="left" w:pos="567"/>
        </w:tabs>
        <w:spacing w:after="120"/>
        <w:ind w:left="0"/>
        <w:contextualSpacing w:val="0"/>
        <w:jc w:val="both"/>
        <w:rPr>
          <w:lang w:val="en-US"/>
        </w:rPr>
      </w:pPr>
      <w:r>
        <w:rPr>
          <w:lang w:val="en-US"/>
        </w:rPr>
        <w:t>2 points for commands</w:t>
      </w:r>
    </w:p>
    <w:p w:rsidR="000B5425" w:rsidRDefault="000B5425" w:rsidP="00964C86">
      <w:pPr>
        <w:pStyle w:val="Listenabsatz"/>
        <w:tabs>
          <w:tab w:val="left" w:pos="567"/>
        </w:tabs>
        <w:spacing w:after="120"/>
        <w:ind w:left="0"/>
        <w:contextualSpacing w:val="0"/>
        <w:jc w:val="both"/>
        <w:rPr>
          <w:lang w:val="en-US"/>
        </w:rPr>
      </w:pPr>
      <w:r>
        <w:rPr>
          <w:lang w:val="en-US"/>
        </w:rPr>
        <w:t xml:space="preserve">3.) </w:t>
      </w:r>
      <w:r w:rsidR="00E76C85">
        <w:rPr>
          <w:lang w:val="en-US"/>
        </w:rPr>
        <w:tab/>
      </w:r>
      <w:r w:rsidR="00171485">
        <w:rPr>
          <w:lang w:val="en-US"/>
        </w:rPr>
        <w:tab/>
      </w:r>
      <w:r w:rsidR="003413EF">
        <w:rPr>
          <w:lang w:val="en-US"/>
        </w:rPr>
        <w:t>Based on your results</w:t>
      </w:r>
      <w:r w:rsidR="00964C86">
        <w:rPr>
          <w:lang w:val="en-US"/>
        </w:rPr>
        <w:t xml:space="preserve"> from Exercise 2</w:t>
      </w:r>
      <w:r w:rsidR="003413EF">
        <w:rPr>
          <w:lang w:val="en-US"/>
        </w:rPr>
        <w:t>.2</w:t>
      </w:r>
      <w:r w:rsidR="00964C86">
        <w:rPr>
          <w:lang w:val="en-US"/>
        </w:rPr>
        <w:t>.</w:t>
      </w:r>
      <w:r w:rsidR="003413EF">
        <w:rPr>
          <w:lang w:val="en-US"/>
        </w:rPr>
        <w:t xml:space="preserve">, can you decide which of the two versions </w:t>
      </w:r>
      <w:r w:rsidR="00964C86">
        <w:rPr>
          <w:lang w:val="en-US"/>
        </w:rPr>
        <w:tab/>
      </w:r>
      <w:r w:rsidR="00964C86">
        <w:rPr>
          <w:lang w:val="en-US"/>
        </w:rPr>
        <w:tab/>
      </w:r>
      <w:r w:rsidR="00964C86">
        <w:rPr>
          <w:lang w:val="en-US"/>
        </w:rPr>
        <w:tab/>
      </w:r>
      <w:r w:rsidR="003413EF">
        <w:rPr>
          <w:lang w:val="en-US"/>
        </w:rPr>
        <w:t>was</w:t>
      </w:r>
      <w:r w:rsidR="00964C86">
        <w:rPr>
          <w:lang w:val="en-US"/>
        </w:rPr>
        <w:t xml:space="preserve"> </w:t>
      </w:r>
      <w:r w:rsidR="003413EF">
        <w:rPr>
          <w:lang w:val="en-US"/>
        </w:rPr>
        <w:t xml:space="preserve">generated by adding independent noise and which one was generated using </w:t>
      </w:r>
      <w:r w:rsidR="00E76C85">
        <w:rPr>
          <w:lang w:val="en-US"/>
        </w:rPr>
        <w:tab/>
      </w:r>
      <w:r w:rsidR="00E76C85">
        <w:rPr>
          <w:lang w:val="en-US"/>
        </w:rPr>
        <w:tab/>
      </w:r>
      <w:r w:rsidR="00E76C85">
        <w:rPr>
          <w:lang w:val="en-US"/>
        </w:rPr>
        <w:tab/>
      </w:r>
      <w:r w:rsidR="003413EF">
        <w:rPr>
          <w:lang w:val="en-US"/>
        </w:rPr>
        <w:t>correlated noise? Please motivate your answer.</w:t>
      </w:r>
    </w:p>
    <w:p w:rsidR="00113CEE" w:rsidRDefault="00113CEE" w:rsidP="00964C86">
      <w:pPr>
        <w:pStyle w:val="Listenabsatz"/>
        <w:tabs>
          <w:tab w:val="left" w:pos="567"/>
        </w:tabs>
        <w:spacing w:after="120"/>
        <w:ind w:left="0"/>
        <w:contextualSpacing w:val="0"/>
        <w:jc w:val="both"/>
        <w:rPr>
          <w:lang w:val="en-US"/>
        </w:rPr>
      </w:pPr>
      <w:r>
        <w:rPr>
          <w:lang w:val="en-US"/>
        </w:rPr>
        <w:t>2 points, one for right answer, one for reason</w:t>
      </w:r>
    </w:p>
    <w:p w:rsidR="00344CF1" w:rsidRDefault="000B5425" w:rsidP="00964C86">
      <w:pPr>
        <w:pStyle w:val="Listenabsatz"/>
        <w:tabs>
          <w:tab w:val="left" w:pos="567"/>
        </w:tabs>
        <w:spacing w:after="120"/>
        <w:ind w:left="0"/>
        <w:contextualSpacing w:val="0"/>
        <w:jc w:val="both"/>
        <w:rPr>
          <w:lang w:val="en-US"/>
        </w:rPr>
      </w:pPr>
      <w:r>
        <w:rPr>
          <w:lang w:val="en-US"/>
        </w:rPr>
        <w:t xml:space="preserve">4.) </w:t>
      </w:r>
      <w:r w:rsidR="00171485">
        <w:rPr>
          <w:lang w:val="en-US"/>
        </w:rPr>
        <w:tab/>
      </w:r>
      <w:r w:rsidR="00E76C85">
        <w:rPr>
          <w:lang w:val="en-US"/>
        </w:rPr>
        <w:tab/>
        <w:t>To</w:t>
      </w:r>
      <w:r w:rsidR="00964C86">
        <w:rPr>
          <w:lang w:val="en-US"/>
        </w:rPr>
        <w:t xml:space="preserve"> estimate the causal</w:t>
      </w:r>
      <w:r w:rsidR="00E76C85">
        <w:rPr>
          <w:lang w:val="en-US"/>
        </w:rPr>
        <w:t xml:space="preserve"> effect of the labor market program you can run a</w:t>
      </w:r>
      <w:r w:rsidR="00964C86">
        <w:rPr>
          <w:lang w:val="en-US"/>
        </w:rPr>
        <w:t xml:space="preserve"> </w:t>
      </w:r>
      <w:r w:rsidR="00E76C85">
        <w:rPr>
          <w:lang w:val="en-US"/>
        </w:rPr>
        <w:t xml:space="preserve">regression of </w:t>
      </w:r>
      <w:r w:rsidR="00964C86">
        <w:rPr>
          <w:lang w:val="en-US"/>
        </w:rPr>
        <w:tab/>
      </w:r>
      <w:r w:rsidR="00964C86">
        <w:rPr>
          <w:lang w:val="en-US"/>
        </w:rPr>
        <w:tab/>
      </w:r>
      <w:r w:rsidR="00E76C85">
        <w:rPr>
          <w:lang w:val="en-US"/>
        </w:rPr>
        <w:t>the 1978 earnings (i.e.</w:t>
      </w:r>
      <w:r w:rsidR="00964C86">
        <w:rPr>
          <w:lang w:val="en-US"/>
        </w:rPr>
        <w:t>,</w:t>
      </w:r>
      <w:r w:rsidR="00E76C85">
        <w:rPr>
          <w:lang w:val="en-US"/>
        </w:rPr>
        <w:t xml:space="preserve"> the earnings after the treatment) on the</w:t>
      </w:r>
      <w:r w:rsidR="00964C86">
        <w:rPr>
          <w:lang w:val="en-US"/>
        </w:rPr>
        <w:t xml:space="preserve"> </w:t>
      </w:r>
      <w:r w:rsidR="00E76C85">
        <w:rPr>
          <w:lang w:val="en-US"/>
        </w:rPr>
        <w:t xml:space="preserve">indicator who </w:t>
      </w:r>
      <w:r w:rsidR="00964C86">
        <w:rPr>
          <w:lang w:val="en-US"/>
        </w:rPr>
        <w:tab/>
      </w:r>
      <w:r w:rsidR="00964C86">
        <w:rPr>
          <w:lang w:val="en-US"/>
        </w:rPr>
        <w:tab/>
      </w:r>
      <w:r w:rsidR="00964C86">
        <w:rPr>
          <w:lang w:val="en-US"/>
        </w:rPr>
        <w:tab/>
      </w:r>
      <w:r w:rsidR="00E76C85">
        <w:rPr>
          <w:lang w:val="en-US"/>
        </w:rPr>
        <w:t>participated in the labor market program (i.e. the treatment</w:t>
      </w:r>
      <w:r w:rsidR="00964C86">
        <w:rPr>
          <w:lang w:val="en-US"/>
        </w:rPr>
        <w:t xml:space="preserve"> </w:t>
      </w:r>
      <w:r w:rsidR="00E76C85">
        <w:rPr>
          <w:lang w:val="en-US"/>
        </w:rPr>
        <w:t xml:space="preserve">indicator named </w:t>
      </w:r>
      <w:r w:rsidR="00E76C85" w:rsidRPr="00964C86">
        <w:rPr>
          <w:i/>
          <w:lang w:val="en-US"/>
        </w:rPr>
        <w:t>treat</w:t>
      </w:r>
      <w:r w:rsidR="00E76C85">
        <w:rPr>
          <w:lang w:val="en-US"/>
        </w:rPr>
        <w:t xml:space="preserve"> in the </w:t>
      </w:r>
      <w:r w:rsidR="00964C86">
        <w:rPr>
          <w:lang w:val="en-US"/>
        </w:rPr>
        <w:tab/>
      </w:r>
      <w:r w:rsidR="00964C86">
        <w:rPr>
          <w:lang w:val="en-US"/>
        </w:rPr>
        <w:tab/>
      </w:r>
      <w:r w:rsidR="00E76C85">
        <w:rPr>
          <w:lang w:val="en-US"/>
        </w:rPr>
        <w:t>dataset) and all the other variables in the dataset. The</w:t>
      </w:r>
      <w:r w:rsidR="00964C86">
        <w:rPr>
          <w:lang w:val="en-US"/>
        </w:rPr>
        <w:t xml:space="preserve"> </w:t>
      </w:r>
      <w:r w:rsidR="00E76C85">
        <w:rPr>
          <w:lang w:val="en-US"/>
        </w:rPr>
        <w:t xml:space="preserve">regression coefficient for the </w:t>
      </w:r>
      <w:r w:rsidR="00964C86">
        <w:rPr>
          <w:lang w:val="en-US"/>
        </w:rPr>
        <w:tab/>
      </w:r>
      <w:r w:rsidR="00964C86">
        <w:rPr>
          <w:lang w:val="en-US"/>
        </w:rPr>
        <w:tab/>
      </w:r>
      <w:r w:rsidR="00964C86">
        <w:rPr>
          <w:lang w:val="en-US"/>
        </w:rPr>
        <w:tab/>
      </w:r>
      <w:r w:rsidR="00E76C85">
        <w:rPr>
          <w:lang w:val="en-US"/>
        </w:rPr>
        <w:t>treatment indicator is your estimated treatment effect.</w:t>
      </w:r>
      <w:r w:rsidR="00964C86">
        <w:rPr>
          <w:lang w:val="en-US"/>
        </w:rPr>
        <w:t xml:space="preserve"> </w:t>
      </w:r>
      <w:r w:rsidR="00E76C85">
        <w:rPr>
          <w:lang w:val="en-US"/>
        </w:rPr>
        <w:t xml:space="preserve">Again, run this regression using </w:t>
      </w:r>
      <w:r w:rsidR="00964C86">
        <w:rPr>
          <w:lang w:val="en-US"/>
        </w:rPr>
        <w:tab/>
      </w:r>
      <w:r w:rsidR="00964C86">
        <w:rPr>
          <w:lang w:val="en-US"/>
        </w:rPr>
        <w:tab/>
      </w:r>
      <w:r w:rsidR="00E76C85">
        <w:rPr>
          <w:lang w:val="en-US"/>
        </w:rPr>
        <w:t>all three datasets and discuss the impact of the</w:t>
      </w:r>
      <w:r w:rsidR="00964C86">
        <w:rPr>
          <w:lang w:val="en-US"/>
        </w:rPr>
        <w:t xml:space="preserve"> </w:t>
      </w:r>
      <w:r w:rsidR="00E76C85">
        <w:rPr>
          <w:lang w:val="en-US"/>
        </w:rPr>
        <w:t xml:space="preserve">data protection mechanisms on the </w:t>
      </w:r>
      <w:r w:rsidR="00964C86">
        <w:rPr>
          <w:lang w:val="en-US"/>
        </w:rPr>
        <w:tab/>
      </w:r>
      <w:r w:rsidR="00964C86">
        <w:rPr>
          <w:lang w:val="en-US"/>
        </w:rPr>
        <w:tab/>
      </w:r>
      <w:r w:rsidR="00964C86">
        <w:rPr>
          <w:lang w:val="en-US"/>
        </w:rPr>
        <w:tab/>
      </w:r>
      <w:r w:rsidR="00E76C85">
        <w:rPr>
          <w:lang w:val="en-US"/>
        </w:rPr>
        <w:t>validity of your results.</w:t>
      </w:r>
    </w:p>
    <w:p w:rsidR="004967B6" w:rsidRDefault="00113CEE" w:rsidP="00964C86">
      <w:pPr>
        <w:pStyle w:val="Listenabsatz"/>
        <w:spacing w:after="120"/>
        <w:ind w:left="0"/>
        <w:contextualSpacing w:val="0"/>
        <w:jc w:val="both"/>
        <w:rPr>
          <w:lang w:val="en-US"/>
        </w:rPr>
      </w:pPr>
      <w:r>
        <w:rPr>
          <w:lang w:val="en-US"/>
        </w:rPr>
        <w:t>2 points for regression</w:t>
      </w:r>
    </w:p>
    <w:p w:rsidR="00113CEE" w:rsidRDefault="00113CEE" w:rsidP="00964C86">
      <w:pPr>
        <w:pStyle w:val="Listenabsatz"/>
        <w:spacing w:after="120"/>
        <w:ind w:left="0"/>
        <w:contextualSpacing w:val="0"/>
        <w:jc w:val="both"/>
        <w:rPr>
          <w:lang w:val="en-US"/>
        </w:rPr>
      </w:pPr>
      <w:r>
        <w:rPr>
          <w:lang w:val="en-US"/>
        </w:rPr>
        <w:t>2</w:t>
      </w:r>
      <w:r w:rsidR="00095071">
        <w:rPr>
          <w:lang w:val="en-US"/>
        </w:rPr>
        <w:t xml:space="preserve"> </w:t>
      </w:r>
      <w:r>
        <w:rPr>
          <w:lang w:val="en-US"/>
        </w:rPr>
        <w:t>points for discussion of impact</w:t>
      </w:r>
    </w:p>
    <w:p w:rsidR="00113CEE" w:rsidRDefault="00113CEE" w:rsidP="00964C86">
      <w:pPr>
        <w:pStyle w:val="Listenabsatz"/>
        <w:spacing w:after="120"/>
        <w:ind w:left="0"/>
        <w:contextualSpacing w:val="0"/>
        <w:jc w:val="both"/>
        <w:rPr>
          <w:lang w:val="en-US"/>
        </w:rPr>
      </w:pPr>
    </w:p>
    <w:p w:rsidR="009B017D" w:rsidRDefault="009B017D" w:rsidP="00964C86">
      <w:pPr>
        <w:pStyle w:val="Listenabsatz"/>
        <w:tabs>
          <w:tab w:val="left" w:pos="426"/>
        </w:tabs>
        <w:spacing w:after="120"/>
        <w:ind w:left="0"/>
        <w:contextualSpacing w:val="0"/>
        <w:jc w:val="both"/>
        <w:rPr>
          <w:lang w:val="en-US"/>
        </w:rPr>
      </w:pPr>
      <w:r>
        <w:rPr>
          <w:lang w:val="en-US"/>
        </w:rPr>
        <w:t>3.</w:t>
      </w:r>
      <w:r w:rsidR="001008EB">
        <w:rPr>
          <w:lang w:val="en-US"/>
        </w:rPr>
        <w:t>1.</w:t>
      </w:r>
      <w:r>
        <w:rPr>
          <w:lang w:val="en-US"/>
        </w:rPr>
        <w:t xml:space="preserve">) </w:t>
      </w:r>
      <w:r w:rsidR="00171485">
        <w:rPr>
          <w:lang w:val="en-US"/>
        </w:rPr>
        <w:tab/>
      </w:r>
      <w:r w:rsidR="001008EB">
        <w:rPr>
          <w:lang w:val="en-US"/>
        </w:rPr>
        <w:t xml:space="preserve">With differential privacy, “privacy is ensured through randomization”. Describe in your </w:t>
      </w:r>
      <w:r w:rsidR="001008EB">
        <w:rPr>
          <w:lang w:val="en-US"/>
        </w:rPr>
        <w:tab/>
      </w:r>
      <w:r w:rsidR="001008EB">
        <w:rPr>
          <w:lang w:val="en-US"/>
        </w:rPr>
        <w:tab/>
        <w:t xml:space="preserve">own words what </w:t>
      </w:r>
      <w:r w:rsidR="00964C86">
        <w:rPr>
          <w:lang w:val="en-US"/>
        </w:rPr>
        <w:t xml:space="preserve">is meant by </w:t>
      </w:r>
      <w:r w:rsidR="001008EB">
        <w:rPr>
          <w:lang w:val="en-US"/>
        </w:rPr>
        <w:t>this statement.</w:t>
      </w:r>
    </w:p>
    <w:p w:rsidR="00113CEE" w:rsidRDefault="00113CEE" w:rsidP="00964C86">
      <w:pPr>
        <w:pStyle w:val="Listenabsatz"/>
        <w:tabs>
          <w:tab w:val="left" w:pos="426"/>
        </w:tabs>
        <w:spacing w:after="120"/>
        <w:ind w:left="0"/>
        <w:contextualSpacing w:val="0"/>
        <w:jc w:val="both"/>
        <w:rPr>
          <w:lang w:val="en-US"/>
        </w:rPr>
      </w:pPr>
    </w:p>
    <w:p w:rsidR="00CC680C" w:rsidRDefault="000F54E6" w:rsidP="00CC680C">
      <w:pPr>
        <w:pStyle w:val="Listenabsatz"/>
        <w:tabs>
          <w:tab w:val="left" w:pos="426"/>
        </w:tabs>
        <w:spacing w:after="120"/>
        <w:ind w:left="0"/>
        <w:contextualSpacing w:val="0"/>
        <w:jc w:val="both"/>
        <w:rPr>
          <w:lang w:val="en-US"/>
        </w:rPr>
      </w:pPr>
      <w:r>
        <w:rPr>
          <w:lang w:val="en-US"/>
        </w:rPr>
        <w:t>T</w:t>
      </w:r>
      <w:r w:rsidR="00113CEE">
        <w:rPr>
          <w:lang w:val="en-US"/>
        </w:rPr>
        <w:t xml:space="preserve">he released output is </w:t>
      </w:r>
      <w:r w:rsidR="00BC1C84">
        <w:rPr>
          <w:lang w:val="en-US"/>
        </w:rPr>
        <w:t xml:space="preserve">obtained by introducing noise somewhere during the computation of the statistic of interest, very often </w:t>
      </w:r>
      <w:r w:rsidR="00113CEE">
        <w:rPr>
          <w:lang w:val="en-US"/>
        </w:rPr>
        <w:t xml:space="preserve">true output + random noise. Thus, </w:t>
      </w:r>
      <w:r w:rsidR="00BC1C84">
        <w:rPr>
          <w:lang w:val="en-US"/>
        </w:rPr>
        <w:t xml:space="preserve">the </w:t>
      </w:r>
      <w:r w:rsidR="00113CEE">
        <w:rPr>
          <w:lang w:val="en-US"/>
        </w:rPr>
        <w:t xml:space="preserve">received output is actually a random variable. </w:t>
      </w:r>
      <w:r w:rsidR="00BC1C84">
        <w:rPr>
          <w:lang w:val="en-US"/>
        </w:rPr>
        <w:t>The u</w:t>
      </w:r>
      <w:r w:rsidR="00113CEE">
        <w:rPr>
          <w:lang w:val="en-US"/>
        </w:rPr>
        <w:t xml:space="preserve">ncertainty in the random variable is high enough </w:t>
      </w:r>
      <w:r w:rsidR="00BC1C84">
        <w:rPr>
          <w:lang w:val="en-US"/>
        </w:rPr>
        <w:t xml:space="preserve">to ensure </w:t>
      </w:r>
      <w:r w:rsidR="00113CEE">
        <w:rPr>
          <w:lang w:val="en-US"/>
        </w:rPr>
        <w:t>that the probability distribution of this random variable does not change too much if we add or remove a single record before computing the output, i.e. the probability of receiving a specific output given my data is not too different from receiving the same output given a dataset which is different only for one record.</w:t>
      </w:r>
    </w:p>
    <w:p w:rsidR="00CC680C" w:rsidRDefault="00CC680C" w:rsidP="00CC680C">
      <w:pPr>
        <w:pStyle w:val="Listenabsatz"/>
        <w:tabs>
          <w:tab w:val="left" w:pos="426"/>
        </w:tabs>
        <w:spacing w:after="120"/>
        <w:ind w:left="0"/>
        <w:contextualSpacing w:val="0"/>
        <w:jc w:val="both"/>
        <w:rPr>
          <w:lang w:val="en-US"/>
        </w:rPr>
      </w:pPr>
      <w:r>
        <w:rPr>
          <w:lang w:val="en-US"/>
        </w:rPr>
        <w:t>4 points</w:t>
      </w:r>
    </w:p>
    <w:p w:rsidR="00CC680C" w:rsidRDefault="00CC680C" w:rsidP="00CC680C">
      <w:pPr>
        <w:pStyle w:val="Listenabsatz"/>
        <w:tabs>
          <w:tab w:val="left" w:pos="426"/>
        </w:tabs>
        <w:spacing w:after="120"/>
        <w:ind w:left="0"/>
        <w:contextualSpacing w:val="0"/>
        <w:jc w:val="both"/>
        <w:rPr>
          <w:lang w:val="en-US"/>
        </w:rPr>
      </w:pPr>
    </w:p>
    <w:p w:rsidR="00AF714C" w:rsidRDefault="00D62B32" w:rsidP="00CC680C">
      <w:pPr>
        <w:pStyle w:val="Listenabsatz"/>
        <w:tabs>
          <w:tab w:val="left" w:pos="426"/>
        </w:tabs>
        <w:spacing w:after="120"/>
        <w:ind w:left="0"/>
        <w:contextualSpacing w:val="0"/>
        <w:jc w:val="both"/>
        <w:rPr>
          <w:lang w:val="en-US"/>
        </w:rPr>
      </w:pPr>
      <w:r>
        <w:rPr>
          <w:lang w:val="en-US"/>
        </w:rPr>
        <w:lastRenderedPageBreak/>
        <w:t>3.2.)</w:t>
      </w:r>
      <w:r w:rsidR="001008EB">
        <w:rPr>
          <w:lang w:val="en-US"/>
        </w:rPr>
        <w:tab/>
        <w:t xml:space="preserve">In one of the few real applications of differential privacy at statistical agencies </w:t>
      </w:r>
      <w:r w:rsidR="001008EB">
        <w:rPr>
          <w:lang w:val="en-US"/>
        </w:rPr>
        <w:tab/>
      </w:r>
      <w:r w:rsidR="001008EB">
        <w:rPr>
          <w:lang w:val="en-US"/>
        </w:rPr>
        <w:tab/>
      </w:r>
      <w:r w:rsidR="001008EB">
        <w:rPr>
          <w:lang w:val="en-US"/>
        </w:rPr>
        <w:tab/>
        <w:t xml:space="preserve">(OntheMAP of the U.S. Census Bureau), the level of epsilon was set at 8.6. </w:t>
      </w:r>
      <w:r w:rsidR="00EA3363">
        <w:rPr>
          <w:lang w:val="en-US"/>
        </w:rPr>
        <w:t xml:space="preserve">What </w:t>
      </w:r>
      <w:r w:rsidR="00EA3363">
        <w:rPr>
          <w:lang w:val="en-US"/>
        </w:rPr>
        <w:tab/>
      </w:r>
      <w:r w:rsidR="00EA3363">
        <w:rPr>
          <w:lang w:val="en-US"/>
        </w:rPr>
        <w:tab/>
      </w:r>
      <w:r w:rsidR="00964C86">
        <w:rPr>
          <w:lang w:val="en-US"/>
        </w:rPr>
        <w:tab/>
      </w:r>
      <w:r w:rsidR="00EA3363">
        <w:rPr>
          <w:lang w:val="en-US"/>
        </w:rPr>
        <w:t xml:space="preserve">does that mean in terms of the probabilities that the observable output was actually </w:t>
      </w:r>
      <w:r w:rsidR="00EA3363">
        <w:rPr>
          <w:lang w:val="en-US"/>
        </w:rPr>
        <w:tab/>
      </w:r>
      <w:r w:rsidR="00EA3363">
        <w:rPr>
          <w:lang w:val="en-US"/>
        </w:rPr>
        <w:tab/>
      </w:r>
      <w:r w:rsidR="00964C86">
        <w:rPr>
          <w:lang w:val="en-US"/>
        </w:rPr>
        <w:tab/>
      </w:r>
      <w:r w:rsidR="00EA3363">
        <w:rPr>
          <w:lang w:val="en-US"/>
        </w:rPr>
        <w:t xml:space="preserve">generated from </w:t>
      </w:r>
      <w:r w:rsidR="00EA3363" w:rsidRPr="00EA3363">
        <w:rPr>
          <w:i/>
          <w:lang w:val="en-US"/>
        </w:rPr>
        <w:t>D</w:t>
      </w:r>
      <w:r w:rsidR="00EA3363" w:rsidRPr="00EA3363">
        <w:rPr>
          <w:i/>
          <w:vertAlign w:val="subscript"/>
          <w:lang w:val="en-US"/>
        </w:rPr>
        <w:t>1</w:t>
      </w:r>
      <w:r w:rsidR="00EA3363">
        <w:rPr>
          <w:lang w:val="en-US"/>
        </w:rPr>
        <w:t xml:space="preserve"> instead of </w:t>
      </w:r>
      <w:r w:rsidR="00EA3363" w:rsidRPr="00EA3363">
        <w:rPr>
          <w:i/>
          <w:lang w:val="en-US"/>
        </w:rPr>
        <w:t>D</w:t>
      </w:r>
      <w:r w:rsidR="00EA3363" w:rsidRPr="00EA3363">
        <w:rPr>
          <w:i/>
          <w:vertAlign w:val="subscript"/>
          <w:lang w:val="en-US"/>
        </w:rPr>
        <w:t>2</w:t>
      </w:r>
      <w:r w:rsidR="00EA3363">
        <w:rPr>
          <w:lang w:val="en-US"/>
        </w:rPr>
        <w:t xml:space="preserve"> (using the terminology of the definition of differential </w:t>
      </w:r>
      <w:r w:rsidR="00EA3363">
        <w:rPr>
          <w:lang w:val="en-US"/>
        </w:rPr>
        <w:tab/>
      </w:r>
      <w:r w:rsidR="00EA3363">
        <w:rPr>
          <w:lang w:val="en-US"/>
        </w:rPr>
        <w:tab/>
        <w:t>privacy)?</w:t>
      </w:r>
    </w:p>
    <w:p w:rsidR="00113CEE" w:rsidRDefault="00113CEE" w:rsidP="00964C86">
      <w:pPr>
        <w:pStyle w:val="Listenabsatz"/>
        <w:tabs>
          <w:tab w:val="left" w:pos="567"/>
        </w:tabs>
        <w:spacing w:after="120"/>
        <w:ind w:left="0"/>
        <w:contextualSpacing w:val="0"/>
        <w:jc w:val="both"/>
        <w:rPr>
          <w:lang w:val="en-US"/>
        </w:rPr>
      </w:pPr>
      <w:r>
        <w:rPr>
          <w:lang w:val="en-US"/>
        </w:rPr>
        <w:t xml:space="preserve">For all possible outputs based on this dataset the ratio of probabilities for observing this output based on D1 instead of D2 is bounded by 5431.66. This means that there could be one output for which it holds that it is more than 5,000 times more likely that this output is generated if D1 </w:t>
      </w:r>
      <w:r w:rsidR="00BC1C84">
        <w:rPr>
          <w:lang w:val="en-US"/>
        </w:rPr>
        <w:t>was</w:t>
      </w:r>
      <w:r>
        <w:rPr>
          <w:lang w:val="en-US"/>
        </w:rPr>
        <w:t xml:space="preserve"> used </w:t>
      </w:r>
      <w:r w:rsidR="00BC1C84">
        <w:rPr>
          <w:lang w:val="en-US"/>
        </w:rPr>
        <w:t xml:space="preserve">as the input </w:t>
      </w:r>
      <w:r>
        <w:rPr>
          <w:lang w:val="en-US"/>
        </w:rPr>
        <w:t xml:space="preserve">instead of D2. But this is the maximum, i.e. there will be no output for which it is even more likely that the output </w:t>
      </w:r>
      <w:r w:rsidR="00BC1C84">
        <w:rPr>
          <w:lang w:val="en-US"/>
        </w:rPr>
        <w:t>was</w:t>
      </w:r>
      <w:r>
        <w:rPr>
          <w:lang w:val="en-US"/>
        </w:rPr>
        <w:t xml:space="preserve"> </w:t>
      </w:r>
      <w:r w:rsidR="00BC1C84">
        <w:rPr>
          <w:lang w:val="en-US"/>
        </w:rPr>
        <w:t>based</w:t>
      </w:r>
      <w:r>
        <w:rPr>
          <w:lang w:val="en-US"/>
        </w:rPr>
        <w:t xml:space="preserve"> on D1 and not D2. Whether this is an acceptable level of disclosure risk is an open question</w:t>
      </w:r>
      <w:r w:rsidR="00BC1C84">
        <w:rPr>
          <w:lang w:val="en-US"/>
        </w:rPr>
        <w:t>.</w:t>
      </w:r>
    </w:p>
    <w:p w:rsidR="00113CEE" w:rsidRDefault="00113CEE" w:rsidP="00964C86">
      <w:pPr>
        <w:pStyle w:val="Listenabsatz"/>
        <w:tabs>
          <w:tab w:val="left" w:pos="567"/>
        </w:tabs>
        <w:spacing w:after="120"/>
        <w:ind w:left="0"/>
        <w:contextualSpacing w:val="0"/>
        <w:jc w:val="both"/>
        <w:rPr>
          <w:lang w:val="en-US"/>
        </w:rPr>
      </w:pPr>
      <w:r>
        <w:rPr>
          <w:lang w:val="en-US"/>
        </w:rPr>
        <w:t>4 points</w:t>
      </w:r>
    </w:p>
    <w:p w:rsidR="00113CEE" w:rsidRDefault="00113CEE" w:rsidP="00964C86">
      <w:pPr>
        <w:pStyle w:val="Listenabsatz"/>
        <w:tabs>
          <w:tab w:val="left" w:pos="567"/>
        </w:tabs>
        <w:spacing w:after="120"/>
        <w:ind w:left="0"/>
        <w:contextualSpacing w:val="0"/>
        <w:jc w:val="both"/>
        <w:rPr>
          <w:lang w:val="en-US"/>
        </w:rPr>
      </w:pPr>
    </w:p>
    <w:p w:rsidR="00AF714C" w:rsidRDefault="00AF714C" w:rsidP="00964C86">
      <w:pPr>
        <w:pStyle w:val="Listenabsatz"/>
        <w:tabs>
          <w:tab w:val="left" w:pos="567"/>
        </w:tabs>
        <w:spacing w:after="120"/>
        <w:ind w:left="0"/>
        <w:contextualSpacing w:val="0"/>
        <w:jc w:val="both"/>
        <w:rPr>
          <w:lang w:val="en-US"/>
        </w:rPr>
      </w:pPr>
      <w:r>
        <w:rPr>
          <w:lang w:val="en-US"/>
        </w:rPr>
        <w:t xml:space="preserve">3.3.) </w:t>
      </w:r>
      <w:r w:rsidR="00171485">
        <w:rPr>
          <w:lang w:val="en-US"/>
        </w:rPr>
        <w:tab/>
      </w:r>
      <w:r w:rsidR="00964C86">
        <w:rPr>
          <w:lang w:val="en-US"/>
        </w:rPr>
        <w:tab/>
      </w:r>
      <w:r w:rsidR="00EA3363">
        <w:rPr>
          <w:lang w:val="en-US"/>
        </w:rPr>
        <w:t xml:space="preserve">Media reports about differential privacy applications sometimes claim that differential </w:t>
      </w:r>
      <w:r w:rsidR="00EA3363">
        <w:rPr>
          <w:lang w:val="en-US"/>
        </w:rPr>
        <w:tab/>
      </w:r>
      <w:r w:rsidR="00964C86">
        <w:rPr>
          <w:lang w:val="en-US"/>
        </w:rPr>
        <w:tab/>
      </w:r>
      <w:r w:rsidR="00EA3363">
        <w:rPr>
          <w:lang w:val="en-US"/>
        </w:rPr>
        <w:t xml:space="preserve">privacy is the only concept that ensures that the risk of disclosure is zero. Discuss, why </w:t>
      </w:r>
      <w:r w:rsidR="00EA3363">
        <w:rPr>
          <w:lang w:val="en-US"/>
        </w:rPr>
        <w:tab/>
      </w:r>
      <w:r w:rsidR="00964C86">
        <w:rPr>
          <w:lang w:val="en-US"/>
        </w:rPr>
        <w:tab/>
      </w:r>
      <w:r w:rsidR="00EA3363">
        <w:rPr>
          <w:lang w:val="en-US"/>
        </w:rPr>
        <w:t>this claim is wrong.</w:t>
      </w:r>
    </w:p>
    <w:p w:rsidR="00113CEE" w:rsidRDefault="00113CEE" w:rsidP="00964C86">
      <w:pPr>
        <w:pStyle w:val="Listenabsatz"/>
        <w:tabs>
          <w:tab w:val="left" w:pos="567"/>
        </w:tabs>
        <w:spacing w:after="120"/>
        <w:ind w:left="0"/>
        <w:contextualSpacing w:val="0"/>
        <w:jc w:val="both"/>
        <w:rPr>
          <w:lang w:val="en-US"/>
        </w:rPr>
      </w:pPr>
    </w:p>
    <w:p w:rsidR="00113CEE" w:rsidRDefault="00113CEE" w:rsidP="00964C86">
      <w:pPr>
        <w:pStyle w:val="Listenabsatz"/>
        <w:tabs>
          <w:tab w:val="left" w:pos="567"/>
        </w:tabs>
        <w:spacing w:after="120"/>
        <w:ind w:left="0"/>
        <w:contextualSpacing w:val="0"/>
        <w:jc w:val="both"/>
        <w:rPr>
          <w:lang w:val="en-US"/>
        </w:rPr>
      </w:pPr>
      <w:r>
        <w:rPr>
          <w:lang w:val="en-US"/>
        </w:rPr>
        <w:t xml:space="preserve">DP starts from the fact that achieving a zero risk of disclosure is impossible. The only aim is to bound the risk of disclosure. We know how much more likely it will be that the output is computed based on </w:t>
      </w:r>
      <w:r w:rsidR="00BC1C84">
        <w:rPr>
          <w:lang w:val="en-US"/>
        </w:rPr>
        <w:t xml:space="preserve">dataset </w:t>
      </w:r>
      <w:r>
        <w:rPr>
          <w:lang w:val="en-US"/>
        </w:rPr>
        <w:t xml:space="preserve">D1 instead of D2. Given that the likelihood </w:t>
      </w:r>
      <w:r w:rsidR="00BC1C84">
        <w:rPr>
          <w:lang w:val="en-US"/>
        </w:rPr>
        <w:t xml:space="preserve">ratio </w:t>
      </w:r>
      <w:r>
        <w:rPr>
          <w:lang w:val="en-US"/>
        </w:rPr>
        <w:t xml:space="preserve">will always be &gt;1 there is always some risk. The value of epsilon is the trade-off parameter to exchange </w:t>
      </w:r>
      <w:r w:rsidR="00CC680C">
        <w:rPr>
          <w:lang w:val="en-US"/>
        </w:rPr>
        <w:t>information against disclosure risk. To achieve zero risk of disclosure, we would need to set epsilon to 0, but this would require unbounded noise.</w:t>
      </w:r>
    </w:p>
    <w:p w:rsidR="00CC680C" w:rsidRDefault="00CC680C" w:rsidP="00964C86">
      <w:pPr>
        <w:pStyle w:val="Listenabsatz"/>
        <w:tabs>
          <w:tab w:val="left" w:pos="567"/>
        </w:tabs>
        <w:spacing w:after="120"/>
        <w:ind w:left="0"/>
        <w:contextualSpacing w:val="0"/>
        <w:jc w:val="both"/>
        <w:rPr>
          <w:lang w:val="en-US"/>
        </w:rPr>
      </w:pPr>
      <w:r>
        <w:rPr>
          <w:lang w:val="en-US"/>
        </w:rPr>
        <w:t>4 points</w:t>
      </w:r>
    </w:p>
    <w:p w:rsidR="00CC680C" w:rsidRDefault="00CC680C" w:rsidP="00964C86">
      <w:pPr>
        <w:pStyle w:val="Listenabsatz"/>
        <w:tabs>
          <w:tab w:val="left" w:pos="567"/>
        </w:tabs>
        <w:spacing w:after="120"/>
        <w:ind w:left="0"/>
        <w:contextualSpacing w:val="0"/>
        <w:jc w:val="both"/>
        <w:rPr>
          <w:lang w:val="en-US"/>
        </w:rPr>
      </w:pPr>
    </w:p>
    <w:p w:rsidR="00CC680C" w:rsidRDefault="00A82EB7" w:rsidP="00964C86">
      <w:pPr>
        <w:pStyle w:val="Listenabsatz"/>
        <w:tabs>
          <w:tab w:val="left" w:pos="567"/>
        </w:tabs>
        <w:spacing w:after="120"/>
        <w:ind w:left="0"/>
        <w:contextualSpacing w:val="0"/>
        <w:jc w:val="both"/>
        <w:rPr>
          <w:lang w:val="en-US"/>
        </w:rPr>
      </w:pPr>
      <w:r>
        <w:rPr>
          <w:lang w:val="en-US"/>
        </w:rPr>
        <w:t>1.</w:t>
      </w:r>
      <w:r w:rsidR="00CC680C">
        <w:rPr>
          <w:lang w:val="en-US"/>
        </w:rPr>
        <w:t>1</w:t>
      </w:r>
      <w:r w:rsidR="00CC680C">
        <w:rPr>
          <w:lang w:val="en-US"/>
        </w:rPr>
        <w:tab/>
      </w:r>
      <w:r>
        <w:rPr>
          <w:lang w:val="en-US"/>
        </w:rPr>
        <w:t>1</w:t>
      </w:r>
      <w:r w:rsidR="00CC680C">
        <w:rPr>
          <w:lang w:val="en-US"/>
        </w:rPr>
        <w:t>.2</w:t>
      </w:r>
      <w:r w:rsidR="00CC680C">
        <w:rPr>
          <w:lang w:val="en-US"/>
        </w:rPr>
        <w:tab/>
      </w:r>
      <w:r>
        <w:rPr>
          <w:lang w:val="en-US"/>
        </w:rPr>
        <w:t>1</w:t>
      </w:r>
      <w:r w:rsidR="00CC680C">
        <w:rPr>
          <w:lang w:val="en-US"/>
        </w:rPr>
        <w:t>.3</w:t>
      </w:r>
      <w:r w:rsidR="00CC680C">
        <w:rPr>
          <w:lang w:val="en-US"/>
        </w:rPr>
        <w:tab/>
      </w:r>
      <w:r>
        <w:rPr>
          <w:lang w:val="en-US"/>
        </w:rPr>
        <w:t>1</w:t>
      </w:r>
      <w:r w:rsidR="00CC680C">
        <w:rPr>
          <w:lang w:val="en-US"/>
        </w:rPr>
        <w:t>.4</w:t>
      </w:r>
      <w:r w:rsidR="00CC680C">
        <w:rPr>
          <w:lang w:val="en-US"/>
        </w:rPr>
        <w:tab/>
      </w:r>
      <w:r>
        <w:rPr>
          <w:lang w:val="en-US"/>
        </w:rPr>
        <w:t>2</w:t>
      </w:r>
      <w:r w:rsidR="00CC680C">
        <w:rPr>
          <w:lang w:val="en-US"/>
        </w:rPr>
        <w:t>.1</w:t>
      </w:r>
      <w:r w:rsidR="00CC680C">
        <w:rPr>
          <w:lang w:val="en-US"/>
        </w:rPr>
        <w:tab/>
      </w:r>
      <w:r>
        <w:rPr>
          <w:lang w:val="en-US"/>
        </w:rPr>
        <w:t>2</w:t>
      </w:r>
      <w:r w:rsidR="00CC680C">
        <w:rPr>
          <w:lang w:val="en-US"/>
        </w:rPr>
        <w:t>.2</w:t>
      </w:r>
      <w:r w:rsidR="00CC680C">
        <w:rPr>
          <w:lang w:val="en-US"/>
        </w:rPr>
        <w:tab/>
      </w:r>
      <w:r>
        <w:rPr>
          <w:lang w:val="en-US"/>
        </w:rPr>
        <w:t>2</w:t>
      </w:r>
      <w:r w:rsidR="00CC680C">
        <w:rPr>
          <w:lang w:val="en-US"/>
        </w:rPr>
        <w:t>.3</w:t>
      </w:r>
    </w:p>
    <w:p w:rsidR="00CC680C" w:rsidRDefault="00CC680C" w:rsidP="00964C86">
      <w:pPr>
        <w:pStyle w:val="Listenabsatz"/>
        <w:tabs>
          <w:tab w:val="left" w:pos="567"/>
        </w:tabs>
        <w:spacing w:after="120"/>
        <w:ind w:left="0"/>
        <w:contextualSpacing w:val="0"/>
        <w:jc w:val="both"/>
        <w:rPr>
          <w:lang w:val="en-US"/>
        </w:rPr>
      </w:pPr>
      <w:r>
        <w:rPr>
          <w:lang w:val="en-US"/>
        </w:rPr>
        <w:t>4</w:t>
      </w:r>
      <w:r>
        <w:rPr>
          <w:lang w:val="en-US"/>
        </w:rPr>
        <w:tab/>
        <w:t>2</w:t>
      </w:r>
      <w:r>
        <w:rPr>
          <w:lang w:val="en-US"/>
        </w:rPr>
        <w:tab/>
      </w:r>
      <w:r w:rsidR="00A82EB7">
        <w:rPr>
          <w:lang w:val="en-US"/>
        </w:rPr>
        <w:tab/>
      </w:r>
      <w:r>
        <w:rPr>
          <w:lang w:val="en-US"/>
        </w:rPr>
        <w:t>2</w:t>
      </w:r>
      <w:r>
        <w:rPr>
          <w:lang w:val="en-US"/>
        </w:rPr>
        <w:tab/>
        <w:t>4</w:t>
      </w:r>
      <w:r>
        <w:rPr>
          <w:lang w:val="en-US"/>
        </w:rPr>
        <w:tab/>
        <w:t>4</w:t>
      </w:r>
      <w:r>
        <w:rPr>
          <w:lang w:val="en-US"/>
        </w:rPr>
        <w:tab/>
        <w:t>4</w:t>
      </w:r>
      <w:r>
        <w:rPr>
          <w:lang w:val="en-US"/>
        </w:rPr>
        <w:tab/>
        <w:t>4</w:t>
      </w:r>
    </w:p>
    <w:p w:rsidR="00CC680C" w:rsidRDefault="00CC680C" w:rsidP="00964C86">
      <w:pPr>
        <w:pStyle w:val="Listenabsatz"/>
        <w:tabs>
          <w:tab w:val="left" w:pos="567"/>
        </w:tabs>
        <w:spacing w:after="120"/>
        <w:ind w:left="0"/>
        <w:contextualSpacing w:val="0"/>
        <w:jc w:val="both"/>
        <w:rPr>
          <w:lang w:val="en-US"/>
        </w:rPr>
      </w:pPr>
    </w:p>
    <w:p w:rsidR="00CC680C" w:rsidRDefault="00A82EB7" w:rsidP="00964C86">
      <w:pPr>
        <w:pStyle w:val="Listenabsatz"/>
        <w:tabs>
          <w:tab w:val="left" w:pos="567"/>
        </w:tabs>
        <w:spacing w:after="120"/>
        <w:ind w:left="0"/>
        <w:contextualSpacing w:val="0"/>
        <w:jc w:val="both"/>
        <w:rPr>
          <w:lang w:val="en-US"/>
        </w:rPr>
      </w:pPr>
      <w:r>
        <w:rPr>
          <w:lang w:val="en-US"/>
        </w:rPr>
        <w:t>24</w:t>
      </w:r>
      <w:bookmarkStart w:id="0" w:name="_GoBack"/>
      <w:bookmarkEnd w:id="0"/>
      <w:r w:rsidR="00CC680C">
        <w:rPr>
          <w:lang w:val="en-US"/>
        </w:rPr>
        <w:t xml:space="preserve"> points total</w:t>
      </w:r>
    </w:p>
    <w:sectPr w:rsidR="00CC680C" w:rsidSect="005F6EB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C86" w:rsidRDefault="00964C86" w:rsidP="00964C86">
      <w:r>
        <w:separator/>
      </w:r>
    </w:p>
  </w:endnote>
  <w:endnote w:type="continuationSeparator" w:id="0">
    <w:p w:rsidR="00964C86" w:rsidRDefault="00964C86" w:rsidP="00964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C86" w:rsidRDefault="00964C86" w:rsidP="00964C86">
      <w:r>
        <w:separator/>
      </w:r>
    </w:p>
  </w:footnote>
  <w:footnote w:type="continuationSeparator" w:id="0">
    <w:p w:rsidR="00964C86" w:rsidRDefault="00964C86" w:rsidP="00964C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pt;height:7pt" o:bullet="t">
        <v:imagedata r:id="rId1" o:title="Aufzählungszeichen RotGrau"/>
      </v:shape>
    </w:pict>
  </w:numPicBullet>
  <w:abstractNum w:abstractNumId="0" w15:restartNumberingAfterBreak="0">
    <w:nsid w:val="FFFFFF80"/>
    <w:multiLevelType w:val="singleLevel"/>
    <w:tmpl w:val="55EA78BE"/>
    <w:lvl w:ilvl="0">
      <w:start w:val="1"/>
      <w:numFmt w:val="bullet"/>
      <w:pStyle w:val="Aufzhlungszeichen5"/>
      <w:lvlText w:val=""/>
      <w:lvlJc w:val="left"/>
      <w:pPr>
        <w:tabs>
          <w:tab w:val="num" w:pos="1721"/>
        </w:tabs>
        <w:ind w:left="1701" w:hanging="340"/>
      </w:pPr>
      <w:rPr>
        <w:rFonts w:ascii="Symbol" w:hAnsi="Symbol" w:hint="default"/>
      </w:rPr>
    </w:lvl>
  </w:abstractNum>
  <w:abstractNum w:abstractNumId="1" w15:restartNumberingAfterBreak="0">
    <w:nsid w:val="FFFFFF81"/>
    <w:multiLevelType w:val="singleLevel"/>
    <w:tmpl w:val="F08A798C"/>
    <w:lvl w:ilvl="0">
      <w:start w:val="1"/>
      <w:numFmt w:val="bullet"/>
      <w:pStyle w:val="Aufzhlungszeichen4"/>
      <w:lvlText w:val=""/>
      <w:lvlJc w:val="left"/>
      <w:pPr>
        <w:tabs>
          <w:tab w:val="num" w:pos="1381"/>
        </w:tabs>
        <w:ind w:left="1361" w:hanging="340"/>
      </w:pPr>
      <w:rPr>
        <w:rFonts w:ascii="Symbol" w:hAnsi="Symbol" w:hint="default"/>
      </w:rPr>
    </w:lvl>
  </w:abstractNum>
  <w:abstractNum w:abstractNumId="2" w15:restartNumberingAfterBreak="0">
    <w:nsid w:val="FFFFFF82"/>
    <w:multiLevelType w:val="singleLevel"/>
    <w:tmpl w:val="EA7E6FBC"/>
    <w:lvl w:ilvl="0">
      <w:start w:val="1"/>
      <w:numFmt w:val="bullet"/>
      <w:pStyle w:val="Aufzhlungszeichen3"/>
      <w:lvlText w:val=""/>
      <w:lvlJc w:val="left"/>
      <w:pPr>
        <w:tabs>
          <w:tab w:val="num" w:pos="1040"/>
        </w:tabs>
        <w:ind w:left="1020" w:hanging="340"/>
      </w:pPr>
      <w:rPr>
        <w:rFonts w:ascii="Symbol" w:hAnsi="Symbol" w:hint="default"/>
      </w:rPr>
    </w:lvl>
  </w:abstractNum>
  <w:abstractNum w:abstractNumId="3" w15:restartNumberingAfterBreak="0">
    <w:nsid w:val="FFFFFF83"/>
    <w:multiLevelType w:val="singleLevel"/>
    <w:tmpl w:val="F6AA65F0"/>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D19C055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AC20C6"/>
    <w:multiLevelType w:val="hybridMultilevel"/>
    <w:tmpl w:val="1C184B06"/>
    <w:lvl w:ilvl="0" w:tplc="593CC43E">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1B562A"/>
    <w:multiLevelType w:val="singleLevel"/>
    <w:tmpl w:val="FE1E6D4C"/>
    <w:lvl w:ilvl="0">
      <w:start w:val="1"/>
      <w:numFmt w:val="bullet"/>
      <w:pStyle w:val="Aufzhlungszeichen2"/>
      <w:lvlText w:val=""/>
      <w:lvlJc w:val="left"/>
      <w:pPr>
        <w:tabs>
          <w:tab w:val="num" w:pos="700"/>
        </w:tabs>
        <w:ind w:left="680" w:hanging="340"/>
      </w:pPr>
      <w:rPr>
        <w:rFonts w:ascii="Symbol" w:hAnsi="Symbol" w:hint="default"/>
      </w:rPr>
    </w:lvl>
  </w:abstractNum>
  <w:abstractNum w:abstractNumId="7" w15:restartNumberingAfterBreak="0">
    <w:nsid w:val="4E3755AB"/>
    <w:multiLevelType w:val="singleLevel"/>
    <w:tmpl w:val="43384FE4"/>
    <w:lvl w:ilvl="0">
      <w:start w:val="1"/>
      <w:numFmt w:val="bullet"/>
      <w:pStyle w:val="Aufzhlungszeichen"/>
      <w:lvlText w:val=""/>
      <w:lvlJc w:val="left"/>
      <w:pPr>
        <w:tabs>
          <w:tab w:val="num" w:pos="360"/>
        </w:tabs>
        <w:ind w:left="340" w:hanging="340"/>
      </w:pPr>
      <w:rPr>
        <w:rFonts w:ascii="Symbol" w:hAnsi="Symbol" w:hint="default"/>
      </w:rPr>
    </w:lvl>
  </w:abstractNum>
  <w:num w:numId="1">
    <w:abstractNumId w:val="4"/>
  </w:num>
  <w:num w:numId="2">
    <w:abstractNumId w:val="7"/>
  </w:num>
  <w:num w:numId="3">
    <w:abstractNumId w:val="3"/>
  </w:num>
  <w:num w:numId="4">
    <w:abstractNumId w:val="6"/>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6"/>
  </w:num>
  <w:num w:numId="13">
    <w:abstractNumId w:val="2"/>
  </w:num>
  <w:num w:numId="14">
    <w:abstractNumId w:val="1"/>
  </w:num>
  <w:num w:numId="15">
    <w:abstractNumId w:val="0"/>
  </w:num>
  <w:num w:numId="16">
    <w:abstractNumId w:val="7"/>
  </w:num>
  <w:num w:numId="17">
    <w:abstractNumId w:val="6"/>
  </w:num>
  <w:num w:numId="18">
    <w:abstractNumId w:val="2"/>
  </w:num>
  <w:num w:numId="19">
    <w:abstractNumId w:val="1"/>
  </w:num>
  <w:num w:numId="20">
    <w:abstractNumId w:val="0"/>
  </w:num>
  <w:num w:numId="21">
    <w:abstractNumId w:val="7"/>
  </w:num>
  <w:num w:numId="22">
    <w:abstractNumId w:val="6"/>
  </w:num>
  <w:num w:numId="23">
    <w:abstractNumId w:val="2"/>
  </w:num>
  <w:num w:numId="24">
    <w:abstractNumId w:val="1"/>
  </w:num>
  <w:num w:numId="25">
    <w:abstractNumId w:val="0"/>
  </w:num>
  <w:num w:numId="26">
    <w:abstractNumId w:val="7"/>
  </w:num>
  <w:num w:numId="27">
    <w:abstractNumId w:val="6"/>
  </w:num>
  <w:num w:numId="28">
    <w:abstractNumId w:val="2"/>
  </w:num>
  <w:num w:numId="29">
    <w:abstractNumId w:val="1"/>
  </w:num>
  <w:num w:numId="30">
    <w:abstractNumId w:val="0"/>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57E"/>
    <w:rsid w:val="00095071"/>
    <w:rsid w:val="000B5425"/>
    <w:rsid w:val="000C08DB"/>
    <w:rsid w:val="000F54E6"/>
    <w:rsid w:val="001008EB"/>
    <w:rsid w:val="00113CEE"/>
    <w:rsid w:val="00171485"/>
    <w:rsid w:val="002155B6"/>
    <w:rsid w:val="003413EF"/>
    <w:rsid w:val="00344CF1"/>
    <w:rsid w:val="0040557E"/>
    <w:rsid w:val="0041163E"/>
    <w:rsid w:val="00425B6F"/>
    <w:rsid w:val="00472DDE"/>
    <w:rsid w:val="004967B6"/>
    <w:rsid w:val="005C2BE5"/>
    <w:rsid w:val="005F6EBB"/>
    <w:rsid w:val="00643E50"/>
    <w:rsid w:val="006B5867"/>
    <w:rsid w:val="00736B52"/>
    <w:rsid w:val="007D1808"/>
    <w:rsid w:val="00964C86"/>
    <w:rsid w:val="00967F0A"/>
    <w:rsid w:val="009B017D"/>
    <w:rsid w:val="00A45FE3"/>
    <w:rsid w:val="00A82EB7"/>
    <w:rsid w:val="00AF714C"/>
    <w:rsid w:val="00B6423C"/>
    <w:rsid w:val="00BC1C84"/>
    <w:rsid w:val="00BF0618"/>
    <w:rsid w:val="00BF0AC2"/>
    <w:rsid w:val="00C53CB9"/>
    <w:rsid w:val="00CC680C"/>
    <w:rsid w:val="00D62B32"/>
    <w:rsid w:val="00E76C85"/>
    <w:rsid w:val="00EA3363"/>
    <w:rsid w:val="00F91F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AFF51F"/>
  <w15:docId w15:val="{0689BB80-B390-4CA6-860A-389571E0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lsdException w:name="heading 5" w:semiHidden="1" w:uiPriority="2" w:unhideWhenUsed="1"/>
    <w:lsdException w:name="heading 6" w:semiHidden="1" w:uiPriority="2"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5" w:unhideWhenUsed="1"/>
    <w:lsdException w:name="List Bullet" w:semiHidden="1" w:uiPriority="4" w:unhideWhenUsed="1"/>
    <w:lsdException w:name="List Number" w:semiHidden="1" w:unhideWhenUsed="1"/>
    <w:lsdException w:name="List 2" w:semiHidden="1" w:uiPriority="5" w:unhideWhenUsed="1"/>
    <w:lsdException w:name="List 3" w:semiHidden="1" w:uiPriority="5" w:unhideWhenUsed="1"/>
    <w:lsdException w:name="List 4" w:semiHidden="1" w:uiPriority="5" w:unhideWhenUsed="1"/>
    <w:lsdException w:name="List 5" w:semiHidden="1" w:uiPriority="5" w:unhideWhenUsed="1"/>
    <w:lsdException w:name="List Bullet 2" w:semiHidden="1" w:uiPriority="4" w:unhideWhenUsed="1"/>
    <w:lsdException w:name="List Bullet 3" w:semiHidden="1" w:uiPriority="4" w:unhideWhenUsed="1"/>
    <w:lsdException w:name="List Bullet 4" w:semiHidden="1" w:uiPriority="4" w:unhideWhenUsed="1"/>
    <w:lsdException w:name="List Bullet 5" w:semiHidden="1" w:uiPriority="4"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F6EBB"/>
    <w:pPr>
      <w:spacing w:after="0" w:line="240" w:lineRule="auto"/>
    </w:pPr>
    <w:rPr>
      <w:rFonts w:ascii="Arial" w:hAnsi="Arial"/>
    </w:rPr>
  </w:style>
  <w:style w:type="paragraph" w:styleId="berschrift1">
    <w:name w:val="heading 1"/>
    <w:basedOn w:val="Standard"/>
    <w:next w:val="berschrift2"/>
    <w:link w:val="berschrift1Zchn"/>
    <w:uiPriority w:val="2"/>
    <w:qFormat/>
    <w:rsid w:val="005F6EBB"/>
    <w:pPr>
      <w:spacing w:before="240" w:after="240"/>
      <w:outlineLvl w:val="0"/>
    </w:pPr>
    <w:rPr>
      <w:rFonts w:eastAsiaTheme="majorEastAsia" w:cstheme="majorBidi"/>
      <w:b/>
      <w:bCs/>
      <w:kern w:val="32"/>
      <w:sz w:val="48"/>
      <w:szCs w:val="28"/>
    </w:rPr>
  </w:style>
  <w:style w:type="paragraph" w:styleId="berschrift2">
    <w:name w:val="heading 2"/>
    <w:basedOn w:val="Standard"/>
    <w:next w:val="Standard"/>
    <w:link w:val="berschrift2Zchn"/>
    <w:uiPriority w:val="2"/>
    <w:qFormat/>
    <w:rsid w:val="005F6EBB"/>
    <w:pPr>
      <w:keepNext/>
      <w:keepLines/>
      <w:spacing w:before="240" w:after="240"/>
      <w:outlineLvl w:val="1"/>
    </w:pPr>
    <w:rPr>
      <w:rFonts w:eastAsiaTheme="majorEastAsia" w:cstheme="majorBidi"/>
      <w:b/>
      <w:bCs/>
      <w:sz w:val="36"/>
      <w:szCs w:val="26"/>
    </w:rPr>
  </w:style>
  <w:style w:type="paragraph" w:styleId="berschrift3">
    <w:name w:val="heading 3"/>
    <w:basedOn w:val="Standard"/>
    <w:next w:val="Standard"/>
    <w:link w:val="berschrift3Zchn"/>
    <w:uiPriority w:val="2"/>
    <w:qFormat/>
    <w:rsid w:val="005F6EBB"/>
    <w:pPr>
      <w:keepNext/>
      <w:keepLines/>
      <w:spacing w:before="240" w:after="120"/>
      <w:outlineLvl w:val="2"/>
    </w:pPr>
    <w:rPr>
      <w:rFonts w:eastAsiaTheme="majorEastAsia" w:cstheme="majorBidi"/>
      <w:b/>
      <w:bCs/>
      <w:sz w:val="32"/>
    </w:rPr>
  </w:style>
  <w:style w:type="paragraph" w:styleId="berschrift4">
    <w:name w:val="heading 4"/>
    <w:basedOn w:val="Standard"/>
    <w:next w:val="Standard"/>
    <w:link w:val="berschrift4Zchn"/>
    <w:uiPriority w:val="2"/>
    <w:rsid w:val="005F6EBB"/>
    <w:pPr>
      <w:keepNext/>
      <w:keepLines/>
      <w:spacing w:before="240" w:after="120"/>
      <w:outlineLvl w:val="3"/>
    </w:pPr>
    <w:rPr>
      <w:rFonts w:eastAsiaTheme="majorEastAsia" w:cstheme="majorBidi"/>
      <w:b/>
      <w:bCs/>
      <w:iCs/>
      <w:sz w:val="28"/>
    </w:rPr>
  </w:style>
  <w:style w:type="paragraph" w:styleId="berschrift5">
    <w:name w:val="heading 5"/>
    <w:basedOn w:val="Standard"/>
    <w:next w:val="Standard"/>
    <w:link w:val="berschrift5Zchn"/>
    <w:uiPriority w:val="2"/>
    <w:rsid w:val="005F6EBB"/>
    <w:pPr>
      <w:keepNext/>
      <w:keepLines/>
      <w:spacing w:before="80"/>
      <w:outlineLvl w:val="4"/>
    </w:pPr>
    <w:rPr>
      <w:rFonts w:eastAsiaTheme="majorEastAsia" w:cstheme="majorBidi"/>
      <w:b/>
      <w:sz w:val="24"/>
    </w:rPr>
  </w:style>
  <w:style w:type="paragraph" w:styleId="berschrift6">
    <w:name w:val="heading 6"/>
    <w:basedOn w:val="Standard"/>
    <w:next w:val="Standard"/>
    <w:link w:val="berschrift6Zchn"/>
    <w:uiPriority w:val="2"/>
    <w:semiHidden/>
    <w:rsid w:val="005F6EBB"/>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unhideWhenUsed/>
    <w:rsid w:val="005F6EBB"/>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unhideWhenUsed/>
    <w:rsid w:val="005F6EBB"/>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semiHidden/>
    <w:unhideWhenUsed/>
    <w:rsid w:val="005F6EBB"/>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Zustze">
    <w:name w:val="Zusätze"/>
    <w:basedOn w:val="Standard"/>
    <w:uiPriority w:val="9"/>
    <w:qFormat/>
    <w:rsid w:val="005F6EBB"/>
    <w:rPr>
      <w:sz w:val="16"/>
    </w:rPr>
  </w:style>
  <w:style w:type="paragraph" w:customStyle="1" w:styleId="Absenderzeile">
    <w:name w:val="Absenderzeile"/>
    <w:basedOn w:val="Zustze"/>
    <w:uiPriority w:val="9"/>
    <w:qFormat/>
    <w:rsid w:val="005F6EBB"/>
    <w:rPr>
      <w:sz w:val="14"/>
    </w:rPr>
  </w:style>
  <w:style w:type="character" w:customStyle="1" w:styleId="berschrift1Zchn">
    <w:name w:val="Überschrift 1 Zchn"/>
    <w:basedOn w:val="Absatz-Standardschriftart"/>
    <w:link w:val="berschrift1"/>
    <w:uiPriority w:val="2"/>
    <w:rsid w:val="005F6EBB"/>
    <w:rPr>
      <w:rFonts w:ascii="Arial" w:eastAsiaTheme="majorEastAsia" w:hAnsi="Arial" w:cstheme="majorBidi"/>
      <w:b/>
      <w:bCs/>
      <w:kern w:val="32"/>
      <w:sz w:val="48"/>
      <w:szCs w:val="28"/>
    </w:rPr>
  </w:style>
  <w:style w:type="character" w:customStyle="1" w:styleId="berschrift2Zchn">
    <w:name w:val="Überschrift 2 Zchn"/>
    <w:basedOn w:val="Absatz-Standardschriftart"/>
    <w:link w:val="berschrift2"/>
    <w:uiPriority w:val="2"/>
    <w:rsid w:val="005F6EBB"/>
    <w:rPr>
      <w:rFonts w:ascii="Arial" w:eastAsiaTheme="majorEastAsia" w:hAnsi="Arial" w:cstheme="majorBidi"/>
      <w:b/>
      <w:bCs/>
      <w:sz w:val="36"/>
      <w:szCs w:val="26"/>
    </w:rPr>
  </w:style>
  <w:style w:type="character" w:customStyle="1" w:styleId="berschrift3Zchn">
    <w:name w:val="Überschrift 3 Zchn"/>
    <w:basedOn w:val="Absatz-Standardschriftart"/>
    <w:link w:val="berschrift3"/>
    <w:uiPriority w:val="2"/>
    <w:rsid w:val="005F6EBB"/>
    <w:rPr>
      <w:rFonts w:ascii="Arial" w:eastAsiaTheme="majorEastAsia" w:hAnsi="Arial" w:cstheme="majorBidi"/>
      <w:b/>
      <w:bCs/>
      <w:sz w:val="32"/>
    </w:rPr>
  </w:style>
  <w:style w:type="character" w:customStyle="1" w:styleId="berschrift4Zchn">
    <w:name w:val="Überschrift 4 Zchn"/>
    <w:basedOn w:val="Absatz-Standardschriftart"/>
    <w:link w:val="berschrift4"/>
    <w:uiPriority w:val="2"/>
    <w:rsid w:val="005F6EBB"/>
    <w:rPr>
      <w:rFonts w:ascii="Arial" w:eastAsiaTheme="majorEastAsia" w:hAnsi="Arial" w:cstheme="majorBidi"/>
      <w:b/>
      <w:bCs/>
      <w:iCs/>
      <w:sz w:val="28"/>
    </w:rPr>
  </w:style>
  <w:style w:type="character" w:customStyle="1" w:styleId="berschrift5Zchn">
    <w:name w:val="Überschrift 5 Zchn"/>
    <w:basedOn w:val="Absatz-Standardschriftart"/>
    <w:link w:val="berschrift5"/>
    <w:uiPriority w:val="2"/>
    <w:rsid w:val="005F6EBB"/>
    <w:rPr>
      <w:rFonts w:ascii="Arial" w:eastAsiaTheme="majorEastAsia" w:hAnsi="Arial" w:cstheme="majorBidi"/>
      <w:b/>
      <w:sz w:val="24"/>
    </w:rPr>
  </w:style>
  <w:style w:type="character" w:customStyle="1" w:styleId="berschrift6Zchn">
    <w:name w:val="Überschrift 6 Zchn"/>
    <w:basedOn w:val="Absatz-Standardschriftart"/>
    <w:link w:val="berschrift6"/>
    <w:uiPriority w:val="2"/>
    <w:semiHidden/>
    <w:rsid w:val="005F6EBB"/>
    <w:rPr>
      <w:rFonts w:ascii="Arial" w:eastAsiaTheme="majorEastAsia" w:hAnsi="Arial" w:cstheme="majorBidi"/>
      <w:i/>
      <w:iCs/>
    </w:rPr>
  </w:style>
  <w:style w:type="character" w:customStyle="1" w:styleId="berschrift7Zchn">
    <w:name w:val="Überschrift 7 Zchn"/>
    <w:basedOn w:val="Absatz-Standardschriftart"/>
    <w:link w:val="berschrift7"/>
    <w:uiPriority w:val="9"/>
    <w:semiHidden/>
    <w:rsid w:val="005F6EBB"/>
    <w:rPr>
      <w:rFonts w:ascii="Arial" w:eastAsiaTheme="majorEastAsia" w:hAnsi="Arial" w:cstheme="majorBidi"/>
      <w:i/>
      <w:iCs/>
    </w:rPr>
  </w:style>
  <w:style w:type="character" w:customStyle="1" w:styleId="berschrift8Zchn">
    <w:name w:val="Überschrift 8 Zchn"/>
    <w:basedOn w:val="Absatz-Standardschriftart"/>
    <w:link w:val="berschrift8"/>
    <w:uiPriority w:val="9"/>
    <w:semiHidden/>
    <w:rsid w:val="005F6EBB"/>
    <w:rPr>
      <w:rFonts w:ascii="Arial" w:eastAsiaTheme="majorEastAsia" w:hAnsi="Arial" w:cstheme="majorBidi"/>
      <w:sz w:val="20"/>
      <w:szCs w:val="20"/>
    </w:rPr>
  </w:style>
  <w:style w:type="character" w:customStyle="1" w:styleId="berschrift9Zchn">
    <w:name w:val="Überschrift 9 Zchn"/>
    <w:basedOn w:val="Absatz-Standardschriftart"/>
    <w:link w:val="berschrift9"/>
    <w:uiPriority w:val="9"/>
    <w:semiHidden/>
    <w:rsid w:val="005F6EBB"/>
    <w:rPr>
      <w:rFonts w:ascii="Arial" w:eastAsiaTheme="majorEastAsia" w:hAnsi="Arial" w:cstheme="majorBidi"/>
      <w:i/>
      <w:iCs/>
      <w:sz w:val="20"/>
      <w:szCs w:val="20"/>
    </w:rPr>
  </w:style>
  <w:style w:type="paragraph" w:styleId="Verzeichnis1">
    <w:name w:val="toc 1"/>
    <w:basedOn w:val="Standard"/>
    <w:next w:val="Standard"/>
    <w:autoRedefine/>
    <w:uiPriority w:val="39"/>
    <w:semiHidden/>
    <w:unhideWhenUsed/>
    <w:rsid w:val="005F6EBB"/>
    <w:pPr>
      <w:spacing w:after="100"/>
    </w:pPr>
  </w:style>
  <w:style w:type="paragraph" w:styleId="Aufzhlungszeichen">
    <w:name w:val="List Bullet"/>
    <w:basedOn w:val="Liste"/>
    <w:uiPriority w:val="7"/>
    <w:rsid w:val="005F6EBB"/>
    <w:pPr>
      <w:numPr>
        <w:numId w:val="26"/>
      </w:numPr>
      <w:spacing w:before="40" w:after="40"/>
    </w:pPr>
  </w:style>
  <w:style w:type="paragraph" w:styleId="Liste">
    <w:name w:val="List"/>
    <w:basedOn w:val="Textkrper"/>
    <w:next w:val="Textkrper"/>
    <w:uiPriority w:val="8"/>
    <w:rsid w:val="005F6EBB"/>
    <w:pPr>
      <w:tabs>
        <w:tab w:val="left" w:pos="340"/>
      </w:tabs>
      <w:spacing w:before="60" w:after="60"/>
      <w:ind w:left="340" w:hanging="340"/>
    </w:pPr>
    <w:rPr>
      <w:rFonts w:eastAsia="Times New Roman" w:cs="Times New Roman"/>
      <w:sz w:val="21"/>
      <w:szCs w:val="20"/>
    </w:rPr>
  </w:style>
  <w:style w:type="paragraph" w:styleId="Aufzhlungszeichen2">
    <w:name w:val="List Bullet 2"/>
    <w:basedOn w:val="Liste2"/>
    <w:uiPriority w:val="7"/>
    <w:rsid w:val="005F6EBB"/>
    <w:pPr>
      <w:numPr>
        <w:numId w:val="27"/>
      </w:numPr>
    </w:pPr>
  </w:style>
  <w:style w:type="paragraph" w:styleId="Liste2">
    <w:name w:val="List 2"/>
    <w:basedOn w:val="Textkrper"/>
    <w:uiPriority w:val="8"/>
    <w:rsid w:val="005F6EBB"/>
    <w:pPr>
      <w:tabs>
        <w:tab w:val="left" w:pos="680"/>
      </w:tabs>
      <w:spacing w:before="60" w:after="60"/>
      <w:ind w:left="680" w:hanging="340"/>
    </w:pPr>
    <w:rPr>
      <w:rFonts w:eastAsia="Times New Roman" w:cs="Times New Roman"/>
      <w:sz w:val="21"/>
      <w:szCs w:val="20"/>
    </w:rPr>
  </w:style>
  <w:style w:type="paragraph" w:styleId="Aufzhlungszeichen3">
    <w:name w:val="List Bullet 3"/>
    <w:basedOn w:val="Liste3"/>
    <w:uiPriority w:val="7"/>
    <w:rsid w:val="005F6EBB"/>
    <w:pPr>
      <w:numPr>
        <w:numId w:val="28"/>
      </w:numPr>
    </w:pPr>
  </w:style>
  <w:style w:type="paragraph" w:styleId="Liste3">
    <w:name w:val="List 3"/>
    <w:basedOn w:val="Textkrper"/>
    <w:uiPriority w:val="8"/>
    <w:rsid w:val="005F6EBB"/>
    <w:pPr>
      <w:tabs>
        <w:tab w:val="left" w:pos="1021"/>
      </w:tabs>
      <w:spacing w:before="60" w:after="60"/>
      <w:ind w:left="1020" w:hanging="340"/>
    </w:pPr>
    <w:rPr>
      <w:rFonts w:eastAsia="Times New Roman" w:cs="Times New Roman"/>
      <w:sz w:val="21"/>
      <w:szCs w:val="20"/>
    </w:rPr>
  </w:style>
  <w:style w:type="paragraph" w:styleId="Aufzhlungszeichen4">
    <w:name w:val="List Bullet 4"/>
    <w:basedOn w:val="Liste4"/>
    <w:uiPriority w:val="7"/>
    <w:rsid w:val="005F6EBB"/>
    <w:pPr>
      <w:numPr>
        <w:numId w:val="29"/>
      </w:numPr>
    </w:pPr>
  </w:style>
  <w:style w:type="paragraph" w:styleId="Liste4">
    <w:name w:val="List 4"/>
    <w:basedOn w:val="Textkrper"/>
    <w:uiPriority w:val="8"/>
    <w:rsid w:val="005F6EBB"/>
    <w:pPr>
      <w:tabs>
        <w:tab w:val="left" w:pos="1361"/>
      </w:tabs>
      <w:spacing w:before="60" w:after="60"/>
      <w:ind w:left="1361" w:hanging="340"/>
    </w:pPr>
    <w:rPr>
      <w:rFonts w:eastAsia="Times New Roman" w:cs="Times New Roman"/>
      <w:sz w:val="21"/>
      <w:szCs w:val="20"/>
    </w:rPr>
  </w:style>
  <w:style w:type="paragraph" w:styleId="Aufzhlungszeichen5">
    <w:name w:val="List Bullet 5"/>
    <w:basedOn w:val="Liste5"/>
    <w:uiPriority w:val="7"/>
    <w:rsid w:val="005F6EBB"/>
    <w:pPr>
      <w:numPr>
        <w:numId w:val="30"/>
      </w:numPr>
    </w:pPr>
  </w:style>
  <w:style w:type="paragraph" w:styleId="Liste5">
    <w:name w:val="List 5"/>
    <w:basedOn w:val="Textkrper"/>
    <w:uiPriority w:val="8"/>
    <w:rsid w:val="005F6EBB"/>
    <w:pPr>
      <w:tabs>
        <w:tab w:val="left" w:pos="1701"/>
      </w:tabs>
      <w:spacing w:before="60" w:after="60"/>
      <w:ind w:left="1701" w:hanging="340"/>
    </w:pPr>
    <w:rPr>
      <w:rFonts w:eastAsia="Times New Roman" w:cs="Times New Roman"/>
      <w:sz w:val="21"/>
      <w:szCs w:val="20"/>
    </w:rPr>
  </w:style>
  <w:style w:type="paragraph" w:styleId="Beschriftung">
    <w:name w:val="caption"/>
    <w:basedOn w:val="Standard"/>
    <w:next w:val="Standard"/>
    <w:uiPriority w:val="5"/>
    <w:qFormat/>
    <w:rsid w:val="005F6EBB"/>
    <w:pPr>
      <w:spacing w:before="60" w:after="180"/>
    </w:pPr>
    <w:rPr>
      <w:rFonts w:eastAsia="Times New Roman" w:cs="Times New Roman"/>
      <w:i/>
      <w:sz w:val="16"/>
      <w:szCs w:val="20"/>
    </w:rPr>
  </w:style>
  <w:style w:type="paragraph" w:styleId="Textkrper">
    <w:name w:val="Body Text"/>
    <w:basedOn w:val="Standard"/>
    <w:link w:val="TextkrperZchn"/>
    <w:uiPriority w:val="99"/>
    <w:semiHidden/>
    <w:unhideWhenUsed/>
    <w:rsid w:val="005F6EBB"/>
    <w:pPr>
      <w:spacing w:after="120"/>
    </w:pPr>
  </w:style>
  <w:style w:type="character" w:customStyle="1" w:styleId="TextkrperZchn">
    <w:name w:val="Textkörper Zchn"/>
    <w:basedOn w:val="Absatz-Standardschriftart"/>
    <w:link w:val="Textkrper"/>
    <w:uiPriority w:val="99"/>
    <w:semiHidden/>
    <w:rsid w:val="005F6EBB"/>
    <w:rPr>
      <w:rFonts w:ascii="Arial" w:hAnsi="Arial"/>
    </w:rPr>
  </w:style>
  <w:style w:type="paragraph" w:customStyle="1" w:styleId="Bild">
    <w:name w:val="Bild"/>
    <w:basedOn w:val="Textkrper"/>
    <w:next w:val="Textkrper"/>
    <w:uiPriority w:val="4"/>
    <w:rsid w:val="005F6EBB"/>
    <w:pPr>
      <w:widowControl w:val="0"/>
      <w:autoSpaceDE w:val="0"/>
      <w:autoSpaceDN w:val="0"/>
      <w:adjustRightInd w:val="0"/>
      <w:spacing w:before="240" w:after="200"/>
    </w:pPr>
    <w:rPr>
      <w:rFonts w:eastAsia="Times New Roman" w:cs="Arial"/>
      <w:sz w:val="21"/>
      <w:szCs w:val="20"/>
      <w:lang w:eastAsia="de-DE"/>
    </w:rPr>
  </w:style>
  <w:style w:type="paragraph" w:styleId="Titel">
    <w:name w:val="Title"/>
    <w:basedOn w:val="Standard"/>
    <w:next w:val="Standard"/>
    <w:link w:val="TitelZchn"/>
    <w:uiPriority w:val="3"/>
    <w:qFormat/>
    <w:rsid w:val="005F6EBB"/>
    <w:pPr>
      <w:keepNext/>
    </w:pPr>
    <w:rPr>
      <w:rFonts w:eastAsia="Times New Roman" w:cs="Times New Roman"/>
      <w:sz w:val="72"/>
      <w:szCs w:val="20"/>
    </w:rPr>
  </w:style>
  <w:style w:type="character" w:customStyle="1" w:styleId="TitelZchn">
    <w:name w:val="Titel Zchn"/>
    <w:basedOn w:val="Absatz-Standardschriftart"/>
    <w:link w:val="Titel"/>
    <w:uiPriority w:val="3"/>
    <w:rsid w:val="005F6EBB"/>
    <w:rPr>
      <w:rFonts w:ascii="Arial" w:eastAsia="Times New Roman" w:hAnsi="Arial" w:cs="Times New Roman"/>
      <w:sz w:val="72"/>
      <w:szCs w:val="20"/>
    </w:rPr>
  </w:style>
  <w:style w:type="paragraph" w:styleId="Listenabsatz">
    <w:name w:val="List Paragraph"/>
    <w:basedOn w:val="Standard"/>
    <w:uiPriority w:val="34"/>
    <w:unhideWhenUsed/>
    <w:rsid w:val="007D1808"/>
    <w:pPr>
      <w:ind w:left="720"/>
      <w:contextualSpacing/>
    </w:pPr>
  </w:style>
  <w:style w:type="paragraph" w:styleId="Sprechblasentext">
    <w:name w:val="Balloon Text"/>
    <w:basedOn w:val="Standard"/>
    <w:link w:val="SprechblasentextZchn"/>
    <w:uiPriority w:val="99"/>
    <w:semiHidden/>
    <w:unhideWhenUsed/>
    <w:rsid w:val="0040557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0557E"/>
    <w:rPr>
      <w:rFonts w:ascii="Tahoma" w:hAnsi="Tahoma" w:cs="Tahoma"/>
      <w:sz w:val="16"/>
      <w:szCs w:val="16"/>
    </w:rPr>
  </w:style>
  <w:style w:type="table" w:styleId="Tabellenraster">
    <w:name w:val="Table Grid"/>
    <w:basedOn w:val="NormaleTabelle"/>
    <w:uiPriority w:val="59"/>
    <w:rsid w:val="00BF0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F0AC2"/>
    <w:rPr>
      <w:color w:val="808080"/>
    </w:rPr>
  </w:style>
  <w:style w:type="paragraph" w:styleId="Kopfzeile">
    <w:name w:val="header"/>
    <w:basedOn w:val="Standard"/>
    <w:link w:val="KopfzeileZchn"/>
    <w:uiPriority w:val="99"/>
    <w:unhideWhenUsed/>
    <w:rsid w:val="00964C86"/>
    <w:pPr>
      <w:tabs>
        <w:tab w:val="center" w:pos="4536"/>
        <w:tab w:val="right" w:pos="9072"/>
      </w:tabs>
    </w:pPr>
  </w:style>
  <w:style w:type="character" w:customStyle="1" w:styleId="KopfzeileZchn">
    <w:name w:val="Kopfzeile Zchn"/>
    <w:basedOn w:val="Absatz-Standardschriftart"/>
    <w:link w:val="Kopfzeile"/>
    <w:uiPriority w:val="99"/>
    <w:rsid w:val="00964C86"/>
    <w:rPr>
      <w:rFonts w:ascii="Arial" w:hAnsi="Arial"/>
    </w:rPr>
  </w:style>
  <w:style w:type="paragraph" w:styleId="Fuzeile">
    <w:name w:val="footer"/>
    <w:basedOn w:val="Standard"/>
    <w:link w:val="FuzeileZchn"/>
    <w:uiPriority w:val="99"/>
    <w:unhideWhenUsed/>
    <w:rsid w:val="00964C86"/>
    <w:pPr>
      <w:tabs>
        <w:tab w:val="center" w:pos="4536"/>
        <w:tab w:val="right" w:pos="9072"/>
      </w:tabs>
    </w:pPr>
  </w:style>
  <w:style w:type="character" w:customStyle="1" w:styleId="FuzeileZchn">
    <w:name w:val="Fußzeile Zchn"/>
    <w:basedOn w:val="Absatz-Standardschriftart"/>
    <w:link w:val="Fuzeile"/>
    <w:uiPriority w:val="99"/>
    <w:rsid w:val="00964C8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139483">
      <w:bodyDiv w:val="1"/>
      <w:marLeft w:val="0"/>
      <w:marRight w:val="0"/>
      <w:marTop w:val="0"/>
      <w:marBottom w:val="0"/>
      <w:divBdr>
        <w:top w:val="none" w:sz="0" w:space="0" w:color="auto"/>
        <w:left w:val="none" w:sz="0" w:space="0" w:color="auto"/>
        <w:bottom w:val="none" w:sz="0" w:space="0" w:color="auto"/>
        <w:right w:val="none" w:sz="0" w:space="0" w:color="auto"/>
      </w:divBdr>
    </w:div>
    <w:div w:id="199860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4056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Bundesagentur für Arbeit</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DrechsleJ</dc:creator>
  <cp:lastModifiedBy>Drechsler Jörg</cp:lastModifiedBy>
  <cp:revision>4</cp:revision>
  <dcterms:created xsi:type="dcterms:W3CDTF">2018-04-28T11:14:00Z</dcterms:created>
  <dcterms:modified xsi:type="dcterms:W3CDTF">2025-02-10T15:35:00Z</dcterms:modified>
</cp:coreProperties>
</file>