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EBB" w:rsidRPr="00C42DDB" w:rsidRDefault="006870C1" w:rsidP="00C42DDB">
      <w:pPr>
        <w:pStyle w:val="Listenabsatz"/>
        <w:spacing w:after="120"/>
        <w:ind w:left="0"/>
        <w:contextualSpacing w:val="0"/>
        <w:jc w:val="center"/>
        <w:rPr>
          <w:sz w:val="32"/>
          <w:szCs w:val="32"/>
          <w:u w:val="single"/>
          <w:lang w:val="en-US"/>
        </w:rPr>
      </w:pPr>
      <w:bookmarkStart w:id="0" w:name="_GoBack"/>
      <w:bookmarkEnd w:id="0"/>
      <w:r w:rsidRPr="00C42DDB">
        <w:rPr>
          <w:sz w:val="32"/>
          <w:szCs w:val="32"/>
          <w:u w:val="single"/>
          <w:lang w:val="en-US"/>
        </w:rPr>
        <w:t>Third homework assignment</w:t>
      </w:r>
    </w:p>
    <w:p w:rsidR="006870C1" w:rsidRPr="00C42DDB" w:rsidRDefault="006870C1" w:rsidP="00C42DDB">
      <w:pPr>
        <w:pStyle w:val="Listenabsatz"/>
        <w:spacing w:after="120"/>
        <w:ind w:left="0"/>
        <w:contextualSpacing w:val="0"/>
        <w:rPr>
          <w:lang w:val="en-US"/>
        </w:rPr>
      </w:pPr>
    </w:p>
    <w:p w:rsidR="006870C1" w:rsidRDefault="006870C1" w:rsidP="00C42DDB">
      <w:pPr>
        <w:pStyle w:val="Listenabsatz"/>
        <w:spacing w:after="120"/>
        <w:ind w:left="0"/>
        <w:contextualSpacing w:val="0"/>
        <w:rPr>
          <w:lang w:val="en-US"/>
        </w:rPr>
      </w:pPr>
      <w:r>
        <w:rPr>
          <w:lang w:val="en-US"/>
        </w:rPr>
        <w:t>In this exercise you will generate different synthetic versions of the cps</w:t>
      </w:r>
      <w:r w:rsidR="00C42DDB">
        <w:rPr>
          <w:lang w:val="en-US"/>
        </w:rPr>
        <w:t xml:space="preserve"> </w:t>
      </w:r>
      <w:r>
        <w:rPr>
          <w:lang w:val="en-US"/>
        </w:rPr>
        <w:t xml:space="preserve">data </w:t>
      </w:r>
      <w:r w:rsidR="002B0F84">
        <w:rPr>
          <w:lang w:val="en-US"/>
        </w:rPr>
        <w:t>and a subset of the National</w:t>
      </w:r>
      <w:r w:rsidR="00D60CDB">
        <w:rPr>
          <w:lang w:val="en-US"/>
        </w:rPr>
        <w:t xml:space="preserve"> Health Interview Survey (NHIS)</w:t>
      </w:r>
      <w:r w:rsidR="002B0F84">
        <w:rPr>
          <w:lang w:val="en-US"/>
        </w:rPr>
        <w:t xml:space="preserve"> </w:t>
      </w:r>
      <w:r>
        <w:rPr>
          <w:lang w:val="en-US"/>
        </w:rPr>
        <w:t xml:space="preserve">using the package synthpop in R. </w:t>
      </w:r>
    </w:p>
    <w:p w:rsidR="006870C1" w:rsidRDefault="006870C1" w:rsidP="00C42DDB">
      <w:pPr>
        <w:pStyle w:val="Listenabsatz"/>
        <w:spacing w:after="120"/>
        <w:ind w:left="0"/>
        <w:contextualSpacing w:val="0"/>
        <w:rPr>
          <w:lang w:val="en-US"/>
        </w:rPr>
      </w:pPr>
    </w:p>
    <w:p w:rsidR="00D60CDB" w:rsidRDefault="00C42DDB" w:rsidP="00C42DDB">
      <w:pPr>
        <w:pStyle w:val="Listenabsatz"/>
        <w:tabs>
          <w:tab w:val="left" w:pos="426"/>
        </w:tabs>
        <w:spacing w:after="120"/>
        <w:ind w:left="0"/>
        <w:contextualSpacing w:val="0"/>
        <w:rPr>
          <w:lang w:val="en-US"/>
        </w:rPr>
      </w:pPr>
      <w:r w:rsidRPr="00C42DDB">
        <w:rPr>
          <w:lang w:val="en-US"/>
        </w:rPr>
        <w:t>1.)</w:t>
      </w:r>
      <w:r w:rsidRPr="00C42DDB">
        <w:rPr>
          <w:lang w:val="en-US"/>
        </w:rPr>
        <w:tab/>
        <w:t>Read the synthpop documentation</w:t>
      </w:r>
      <w:r w:rsidR="00223008">
        <w:rPr>
          <w:lang w:val="en-US"/>
        </w:rPr>
        <w:t xml:space="preserve"> and reference manual </w:t>
      </w:r>
      <w:r w:rsidR="00D60CDB">
        <w:rPr>
          <w:lang w:val="en-US"/>
        </w:rPr>
        <w:t xml:space="preserve">which are available as part of </w:t>
      </w:r>
      <w:r w:rsidR="00D60CDB">
        <w:rPr>
          <w:lang w:val="en-US"/>
        </w:rPr>
        <w:tab/>
        <w:t>the material for this homework assignment.</w:t>
      </w:r>
    </w:p>
    <w:p w:rsidR="00D60CDB" w:rsidRDefault="00D60CDB" w:rsidP="00C42DDB">
      <w:pPr>
        <w:pStyle w:val="Listenabsatz"/>
        <w:tabs>
          <w:tab w:val="left" w:pos="426"/>
        </w:tabs>
        <w:spacing w:after="120"/>
        <w:ind w:left="0"/>
        <w:contextualSpacing w:val="0"/>
        <w:rPr>
          <w:lang w:val="en-US"/>
        </w:rPr>
      </w:pPr>
    </w:p>
    <w:p w:rsidR="002B0F84" w:rsidRDefault="002B0F84" w:rsidP="00C42DDB">
      <w:pPr>
        <w:pStyle w:val="Listenabsatz"/>
        <w:tabs>
          <w:tab w:val="left" w:pos="426"/>
        </w:tabs>
        <w:spacing w:after="120"/>
        <w:ind w:left="0"/>
        <w:contextualSpacing w:val="0"/>
        <w:rPr>
          <w:lang w:val="en-US"/>
        </w:rPr>
      </w:pPr>
      <w:r>
        <w:rPr>
          <w:lang w:val="en-US"/>
        </w:rPr>
        <w:t xml:space="preserve">The file </w:t>
      </w:r>
      <w:proofErr w:type="spellStart"/>
      <w:r>
        <w:rPr>
          <w:lang w:val="en-US"/>
        </w:rPr>
        <w:t>nhis.RData</w:t>
      </w:r>
      <w:proofErr w:type="spellEnd"/>
      <w:r>
        <w:rPr>
          <w:lang w:val="en-US"/>
        </w:rPr>
        <w:t xml:space="preserve"> contains a subset of the variables and records of the NHIS data included in the R package </w:t>
      </w:r>
      <w:proofErr w:type="spellStart"/>
      <w:r>
        <w:rPr>
          <w:lang w:val="en-US"/>
        </w:rPr>
        <w:t>PracTools</w:t>
      </w:r>
      <w:proofErr w:type="spellEnd"/>
      <w:r>
        <w:rPr>
          <w:lang w:val="en-US"/>
        </w:rPr>
        <w:t xml:space="preserve"> (the dataset is called </w:t>
      </w:r>
      <w:proofErr w:type="spellStart"/>
      <w:r>
        <w:rPr>
          <w:lang w:val="en-US"/>
        </w:rPr>
        <w:t>nhis.large</w:t>
      </w:r>
      <w:proofErr w:type="spellEnd"/>
      <w:r>
        <w:rPr>
          <w:lang w:val="en-US"/>
        </w:rPr>
        <w:t xml:space="preserve"> in this package). The dataset is from the wave 2003 of the survey and contain</w:t>
      </w:r>
      <w:r w:rsidR="00D82D46">
        <w:rPr>
          <w:lang w:val="en-US"/>
        </w:rPr>
        <w:t>s</w:t>
      </w:r>
      <w:r>
        <w:rPr>
          <w:lang w:val="en-US"/>
        </w:rPr>
        <w:t xml:space="preserve"> the following variables:</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r w:rsidRPr="002B0F84">
        <w:rPr>
          <w:rFonts w:ascii="Inconsolata-zi4r" w:hAnsi="Inconsolata-zi4r" w:cs="Inconsolata-zi4r"/>
          <w:sz w:val="20"/>
          <w:szCs w:val="20"/>
          <w:lang w:val="en-US"/>
        </w:rPr>
        <w:t xml:space="preserve">sex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Gender (1 = male; 2 = female)</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proofErr w:type="spellStart"/>
      <w:r w:rsidRPr="002B0F84">
        <w:rPr>
          <w:rFonts w:ascii="Inconsolata-zi4r" w:hAnsi="Inconsolata-zi4r" w:cs="Inconsolata-zi4r"/>
          <w:sz w:val="20"/>
          <w:szCs w:val="20"/>
          <w:lang w:val="en-US"/>
        </w:rPr>
        <w:t>age.grp</w:t>
      </w:r>
      <w:proofErr w:type="spellEnd"/>
      <w:r w:rsidRPr="002B0F84">
        <w:rPr>
          <w:rFonts w:ascii="Inconsolata-zi4r" w:hAnsi="Inconsolata-zi4r" w:cs="Inconsolata-zi4r"/>
          <w:sz w:val="20"/>
          <w:szCs w:val="20"/>
          <w:lang w:val="en-US"/>
        </w:rPr>
        <w:t xml:space="preserve">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Age group (1 = &lt; 18 years; 2 = 18-24 years; 3 = 25-44 years; 4 = 45-64 years; 5 = 65+)</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r w:rsidRPr="002B0F84">
        <w:rPr>
          <w:rFonts w:ascii="Inconsolata-zi4r" w:hAnsi="Inconsolata-zi4r" w:cs="Inconsolata-zi4r"/>
          <w:sz w:val="20"/>
          <w:szCs w:val="20"/>
          <w:lang w:val="en-US"/>
        </w:rPr>
        <w:t xml:space="preserve">educ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 xml:space="preserve">Highest level of education attained (1 = High school graduate, graduate equivalence </w:t>
      </w:r>
      <w:r>
        <w:rPr>
          <w:rFonts w:ascii="NimbusRomNo9L-Regu" w:hAnsi="NimbusRomNo9L-Regu" w:cs="NimbusRomNo9L-Regu"/>
          <w:sz w:val="20"/>
          <w:szCs w:val="20"/>
          <w:lang w:val="en-US"/>
        </w:rPr>
        <w:tab/>
      </w:r>
      <w:r w:rsidRPr="002B0F84">
        <w:rPr>
          <w:rFonts w:ascii="NimbusRomNo9L-Regu" w:hAnsi="NimbusRomNo9L-Regu" w:cs="NimbusRomNo9L-Regu"/>
          <w:sz w:val="20"/>
          <w:szCs w:val="20"/>
          <w:lang w:val="en-US"/>
        </w:rPr>
        <w:t>degree,</w:t>
      </w:r>
      <w:r>
        <w:rPr>
          <w:rFonts w:ascii="NimbusRomNo9L-Regu" w:hAnsi="NimbusRomNo9L-Regu" w:cs="NimbusRomNo9L-Regu"/>
          <w:sz w:val="20"/>
          <w:szCs w:val="20"/>
          <w:lang w:val="en-US"/>
        </w:rPr>
        <w:t xml:space="preserve"> </w:t>
      </w:r>
      <w:r w:rsidRPr="002B0F84">
        <w:rPr>
          <w:rFonts w:ascii="NimbusRomNo9L-Regu" w:hAnsi="NimbusRomNo9L-Regu" w:cs="NimbusRomNo9L-Regu"/>
          <w:sz w:val="20"/>
          <w:szCs w:val="20"/>
          <w:lang w:val="en-US"/>
        </w:rPr>
        <w:t xml:space="preserve">or less; 2 = Some college; 3 = Bachelor’s or associate’s degree; 4 = Master’s </w:t>
      </w:r>
      <w:r>
        <w:rPr>
          <w:rFonts w:ascii="NimbusRomNo9L-Regu" w:hAnsi="NimbusRomNo9L-Regu" w:cs="NimbusRomNo9L-Regu"/>
          <w:sz w:val="20"/>
          <w:szCs w:val="20"/>
          <w:lang w:val="en-US"/>
        </w:rPr>
        <w:tab/>
      </w:r>
      <w:r w:rsidRPr="002B0F84">
        <w:rPr>
          <w:rFonts w:ascii="NimbusRomNo9L-Regu" w:hAnsi="NimbusRomNo9L-Regu" w:cs="NimbusRomNo9L-Regu"/>
          <w:sz w:val="20"/>
          <w:szCs w:val="20"/>
          <w:lang w:val="en-US"/>
        </w:rPr>
        <w:t xml:space="preserve">degree or </w:t>
      </w:r>
      <w:r w:rsidR="00D82D46">
        <w:rPr>
          <w:rFonts w:ascii="NimbusRomNo9L-Regu" w:hAnsi="NimbusRomNo9L-Regu" w:cs="NimbusRomNo9L-Regu"/>
          <w:sz w:val="20"/>
          <w:szCs w:val="20"/>
          <w:lang w:val="en-US"/>
        </w:rPr>
        <w:tab/>
      </w:r>
      <w:r w:rsidRPr="002B0F84">
        <w:rPr>
          <w:rFonts w:ascii="NimbusRomNo9L-Regu" w:hAnsi="NimbusRomNo9L-Regu" w:cs="NimbusRomNo9L-Regu"/>
          <w:sz w:val="20"/>
          <w:szCs w:val="20"/>
          <w:lang w:val="en-US"/>
        </w:rPr>
        <w:t>higher)</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r w:rsidRPr="002B0F84">
        <w:rPr>
          <w:rFonts w:ascii="Inconsolata-zi4r" w:hAnsi="Inconsolata-zi4r" w:cs="Inconsolata-zi4r"/>
          <w:sz w:val="20"/>
          <w:szCs w:val="20"/>
          <w:lang w:val="en-US"/>
        </w:rPr>
        <w:t xml:space="preserve">race </w:t>
      </w:r>
      <w:r>
        <w:rPr>
          <w:rFonts w:ascii="Inconsolata-zi4r" w:hAnsi="Inconsolata-zi4r" w:cs="Inconsolata-zi4r"/>
          <w:sz w:val="20"/>
          <w:szCs w:val="20"/>
          <w:lang w:val="en-US"/>
        </w:rPr>
        <w:tab/>
      </w:r>
      <w:proofErr w:type="spellStart"/>
      <w:r w:rsidRPr="002B0F84">
        <w:rPr>
          <w:rFonts w:ascii="NimbusRomNo9L-Regu" w:hAnsi="NimbusRomNo9L-Regu" w:cs="NimbusRomNo9L-Regu"/>
          <w:sz w:val="20"/>
          <w:szCs w:val="20"/>
          <w:lang w:val="en-US"/>
        </w:rPr>
        <w:t>Race</w:t>
      </w:r>
      <w:proofErr w:type="spellEnd"/>
      <w:r w:rsidRPr="002B0F84">
        <w:rPr>
          <w:rFonts w:ascii="NimbusRomNo9L-Regu" w:hAnsi="NimbusRomNo9L-Regu" w:cs="NimbusRomNo9L-Regu"/>
          <w:sz w:val="20"/>
          <w:szCs w:val="20"/>
          <w:lang w:val="en-US"/>
        </w:rPr>
        <w:t xml:space="preserve"> (1 = White; 2 = Black; 3 = All other race groups)</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proofErr w:type="spellStart"/>
      <w:r w:rsidRPr="002B0F84">
        <w:rPr>
          <w:rFonts w:ascii="Inconsolata-zi4r" w:hAnsi="Inconsolata-zi4r" w:cs="Inconsolata-zi4r"/>
          <w:sz w:val="20"/>
          <w:szCs w:val="20"/>
          <w:lang w:val="en-US"/>
        </w:rPr>
        <w:t>inc.grp</w:t>
      </w:r>
      <w:proofErr w:type="spellEnd"/>
      <w:r w:rsidRPr="002B0F84">
        <w:rPr>
          <w:rFonts w:ascii="Inconsolata-zi4r" w:hAnsi="Inconsolata-zi4r" w:cs="Inconsolata-zi4r"/>
          <w:sz w:val="20"/>
          <w:szCs w:val="20"/>
          <w:lang w:val="en-US"/>
        </w:rPr>
        <w:t xml:space="preserve">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Family income group (1 = &lt; $20K; 2 = $20000-$24999; 3 = $25000-$34999; 4 = $35000-</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r>
        <w:rPr>
          <w:rFonts w:ascii="NimbusRomNo9L-Regu" w:hAnsi="NimbusRomNo9L-Regu" w:cs="NimbusRomNo9L-Regu"/>
          <w:sz w:val="20"/>
          <w:szCs w:val="20"/>
          <w:lang w:val="en-US"/>
        </w:rPr>
        <w:tab/>
      </w:r>
      <w:r w:rsidRPr="002B0F84">
        <w:rPr>
          <w:rFonts w:ascii="NimbusRomNo9L-Regu" w:hAnsi="NimbusRomNo9L-Regu" w:cs="NimbusRomNo9L-Regu"/>
          <w:sz w:val="20"/>
          <w:szCs w:val="20"/>
          <w:lang w:val="en-US"/>
        </w:rPr>
        <w:t>$44999; 5 = $45000-$54999; 6 = $55000-$64999; 7 =</w:t>
      </w:r>
      <w:r>
        <w:rPr>
          <w:rFonts w:ascii="NimbusRomNo9L-Regu" w:hAnsi="NimbusRomNo9L-Regu" w:cs="NimbusRomNo9L-Regu"/>
          <w:sz w:val="20"/>
          <w:szCs w:val="20"/>
          <w:lang w:val="en-US"/>
        </w:rPr>
        <w:t xml:space="preserve"> $65000-$74999; 8 = $75K+</w:t>
      </w:r>
      <w:r w:rsidRPr="002B0F84">
        <w:rPr>
          <w:rFonts w:ascii="NimbusRomNo9L-Regu" w:hAnsi="NimbusRomNo9L-Regu" w:cs="NimbusRomNo9L-Regu"/>
          <w:sz w:val="20"/>
          <w:szCs w:val="20"/>
          <w:lang w:val="en-US"/>
        </w:rPr>
        <w:t>)</w:t>
      </w:r>
    </w:p>
    <w:p w:rsidR="002B0F84" w:rsidRPr="002B0F84" w:rsidRDefault="002B0F84" w:rsidP="002B0F84">
      <w:pPr>
        <w:tabs>
          <w:tab w:val="left" w:pos="993"/>
        </w:tabs>
        <w:autoSpaceDE w:val="0"/>
        <w:autoSpaceDN w:val="0"/>
        <w:adjustRightInd w:val="0"/>
        <w:spacing w:after="60"/>
        <w:rPr>
          <w:rFonts w:ascii="NimbusRomNo9L-Regu" w:hAnsi="NimbusRomNo9L-Regu" w:cs="NimbusRomNo9L-Regu"/>
          <w:sz w:val="20"/>
          <w:szCs w:val="20"/>
          <w:lang w:val="en-US"/>
        </w:rPr>
      </w:pPr>
      <w:proofErr w:type="spellStart"/>
      <w:r w:rsidRPr="002B0F84">
        <w:rPr>
          <w:rFonts w:ascii="Inconsolata-zi4r" w:hAnsi="Inconsolata-zi4r" w:cs="Inconsolata-zi4r"/>
          <w:sz w:val="20"/>
          <w:szCs w:val="20"/>
          <w:lang w:val="en-US"/>
        </w:rPr>
        <w:t>medicaid</w:t>
      </w:r>
      <w:proofErr w:type="spellEnd"/>
      <w:r w:rsidRPr="002B0F84">
        <w:rPr>
          <w:rFonts w:ascii="Inconsolata-zi4r" w:hAnsi="Inconsolata-zi4r" w:cs="Inconsolata-zi4r"/>
          <w:sz w:val="20"/>
          <w:szCs w:val="20"/>
          <w:lang w:val="en-US"/>
        </w:rPr>
        <w:t xml:space="preserve">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 xml:space="preserve">Covered by </w:t>
      </w:r>
      <w:proofErr w:type="spellStart"/>
      <w:r w:rsidRPr="002B0F84">
        <w:rPr>
          <w:rFonts w:ascii="NimbusRomNo9L-Regu" w:hAnsi="NimbusRomNo9L-Regu" w:cs="NimbusRomNo9L-Regu"/>
          <w:sz w:val="20"/>
          <w:szCs w:val="20"/>
          <w:lang w:val="en-US"/>
        </w:rPr>
        <w:t>medicaid</w:t>
      </w:r>
      <w:proofErr w:type="spellEnd"/>
      <w:r w:rsidRPr="002B0F84">
        <w:rPr>
          <w:rFonts w:ascii="NimbusRomNo9L-Regu" w:hAnsi="NimbusRomNo9L-Regu" w:cs="NimbusRomNo9L-Regu"/>
          <w:sz w:val="20"/>
          <w:szCs w:val="20"/>
          <w:lang w:val="en-US"/>
        </w:rPr>
        <w:t>, a governmental subsidy program</w:t>
      </w:r>
      <w:r>
        <w:rPr>
          <w:rFonts w:ascii="NimbusRomNo9L-Regu" w:hAnsi="NimbusRomNo9L-Regu" w:cs="NimbusRomNo9L-Regu"/>
          <w:sz w:val="20"/>
          <w:szCs w:val="20"/>
          <w:lang w:val="en-US"/>
        </w:rPr>
        <w:t xml:space="preserve"> for the poor (1 = Yes; 2 = No</w:t>
      </w:r>
      <w:r w:rsidRPr="002B0F84">
        <w:rPr>
          <w:rFonts w:ascii="NimbusRomNo9L-Regu" w:hAnsi="NimbusRomNo9L-Regu" w:cs="NimbusRomNo9L-Regu"/>
          <w:sz w:val="20"/>
          <w:szCs w:val="20"/>
          <w:lang w:val="en-US"/>
        </w:rPr>
        <w:t>)</w:t>
      </w:r>
    </w:p>
    <w:p w:rsidR="002B0F84" w:rsidRDefault="002B0F84" w:rsidP="002B0F84">
      <w:pPr>
        <w:pStyle w:val="Listenabsatz"/>
        <w:tabs>
          <w:tab w:val="left" w:pos="426"/>
          <w:tab w:val="left" w:pos="993"/>
        </w:tabs>
        <w:spacing w:after="60"/>
        <w:ind w:left="0"/>
        <w:contextualSpacing w:val="0"/>
        <w:rPr>
          <w:rFonts w:ascii="NimbusRomNo9L-Regu" w:hAnsi="NimbusRomNo9L-Regu" w:cs="NimbusRomNo9L-Regu"/>
          <w:sz w:val="20"/>
          <w:szCs w:val="20"/>
          <w:lang w:val="en-US"/>
        </w:rPr>
      </w:pPr>
      <w:proofErr w:type="spellStart"/>
      <w:r w:rsidRPr="002B0F84">
        <w:rPr>
          <w:rFonts w:ascii="Inconsolata-zi4r" w:hAnsi="Inconsolata-zi4r" w:cs="Inconsolata-zi4r"/>
          <w:sz w:val="20"/>
          <w:szCs w:val="20"/>
          <w:lang w:val="en-US"/>
        </w:rPr>
        <w:t>notcov</w:t>
      </w:r>
      <w:proofErr w:type="spellEnd"/>
      <w:r w:rsidRPr="002B0F84">
        <w:rPr>
          <w:rFonts w:ascii="Inconsolata-zi4r" w:hAnsi="Inconsolata-zi4r" w:cs="Inconsolata-zi4r"/>
          <w:sz w:val="20"/>
          <w:szCs w:val="20"/>
          <w:lang w:val="en-US"/>
        </w:rPr>
        <w:t xml:space="preserve"> </w:t>
      </w:r>
      <w:r>
        <w:rPr>
          <w:rFonts w:ascii="Inconsolata-zi4r" w:hAnsi="Inconsolata-zi4r" w:cs="Inconsolata-zi4r"/>
          <w:sz w:val="20"/>
          <w:szCs w:val="20"/>
          <w:lang w:val="en-US"/>
        </w:rPr>
        <w:tab/>
      </w:r>
      <w:r w:rsidRPr="002B0F84">
        <w:rPr>
          <w:rFonts w:ascii="NimbusRomNo9L-Regu" w:hAnsi="NimbusRomNo9L-Regu" w:cs="NimbusRomNo9L-Regu"/>
          <w:sz w:val="20"/>
          <w:szCs w:val="20"/>
          <w:lang w:val="en-US"/>
        </w:rPr>
        <w:t>Not covered by any type of health insuranc</w:t>
      </w:r>
      <w:r>
        <w:rPr>
          <w:rFonts w:ascii="NimbusRomNo9L-Regu" w:hAnsi="NimbusRomNo9L-Regu" w:cs="NimbusRomNo9L-Regu"/>
          <w:sz w:val="20"/>
          <w:szCs w:val="20"/>
          <w:lang w:val="en-US"/>
        </w:rPr>
        <w:t>e (1 = Yes; 2 = No</w:t>
      </w:r>
      <w:r w:rsidRPr="002B0F84">
        <w:rPr>
          <w:rFonts w:ascii="NimbusRomNo9L-Regu" w:hAnsi="NimbusRomNo9L-Regu" w:cs="NimbusRomNo9L-Regu"/>
          <w:sz w:val="20"/>
          <w:szCs w:val="20"/>
          <w:lang w:val="en-US"/>
        </w:rPr>
        <w:t>)</w:t>
      </w:r>
    </w:p>
    <w:p w:rsidR="002B0F84" w:rsidRPr="002B0F84" w:rsidRDefault="002B0F84" w:rsidP="002B0F84">
      <w:pPr>
        <w:pStyle w:val="Listenabsatz"/>
        <w:tabs>
          <w:tab w:val="left" w:pos="426"/>
        </w:tabs>
        <w:spacing w:after="120"/>
        <w:ind w:left="0"/>
        <w:contextualSpacing w:val="0"/>
        <w:rPr>
          <w:lang w:val="en-US"/>
        </w:rPr>
      </w:pPr>
    </w:p>
    <w:p w:rsidR="00C42DDB" w:rsidRDefault="00C42DDB" w:rsidP="00C42DDB">
      <w:pPr>
        <w:pStyle w:val="Listenabsatz"/>
        <w:tabs>
          <w:tab w:val="left" w:pos="426"/>
        </w:tabs>
        <w:spacing w:after="120"/>
        <w:ind w:left="0"/>
        <w:contextualSpacing w:val="0"/>
        <w:rPr>
          <w:lang w:val="en-US"/>
        </w:rPr>
      </w:pPr>
      <w:r w:rsidRPr="00C42DDB">
        <w:rPr>
          <w:lang w:val="en-US"/>
        </w:rPr>
        <w:t>2.)</w:t>
      </w:r>
      <w:r w:rsidRPr="00C42DDB">
        <w:rPr>
          <w:lang w:val="en-US"/>
        </w:rPr>
        <w:tab/>
      </w:r>
      <w:r w:rsidR="00223008">
        <w:rPr>
          <w:lang w:val="en-US"/>
        </w:rPr>
        <w:t>Using synthpop</w:t>
      </w:r>
      <w:r w:rsidR="00D60CDB">
        <w:rPr>
          <w:lang w:val="en-US"/>
        </w:rPr>
        <w:t>,</w:t>
      </w:r>
      <w:r w:rsidR="00223008">
        <w:rPr>
          <w:lang w:val="en-US"/>
        </w:rPr>
        <w:t xml:space="preserve"> g</w:t>
      </w:r>
      <w:r>
        <w:rPr>
          <w:lang w:val="en-US"/>
        </w:rPr>
        <w:t xml:space="preserve">enerate synthetic data </w:t>
      </w:r>
      <w:r w:rsidR="0062401D">
        <w:rPr>
          <w:lang w:val="en-US"/>
        </w:rPr>
        <w:t xml:space="preserve">for the variables </w:t>
      </w:r>
      <w:proofErr w:type="spellStart"/>
      <w:r w:rsidR="0062401D">
        <w:rPr>
          <w:lang w:val="en-US"/>
        </w:rPr>
        <w:t>age.grp</w:t>
      </w:r>
      <w:proofErr w:type="spellEnd"/>
      <w:r w:rsidR="00E93C13">
        <w:rPr>
          <w:lang w:val="en-US"/>
        </w:rPr>
        <w:t xml:space="preserve">, race, </w:t>
      </w:r>
      <w:proofErr w:type="spellStart"/>
      <w:r w:rsidR="0062401D">
        <w:rPr>
          <w:lang w:val="en-US"/>
        </w:rPr>
        <w:t>inc.grp</w:t>
      </w:r>
      <w:proofErr w:type="spellEnd"/>
      <w:r w:rsidR="0062401D">
        <w:rPr>
          <w:lang w:val="en-US"/>
        </w:rPr>
        <w:t xml:space="preserve">, </w:t>
      </w:r>
      <w:r w:rsidR="00E93C13">
        <w:rPr>
          <w:lang w:val="en-US"/>
        </w:rPr>
        <w:t xml:space="preserve">and </w:t>
      </w:r>
      <w:r w:rsidR="0062401D">
        <w:rPr>
          <w:lang w:val="en-US"/>
        </w:rPr>
        <w:tab/>
      </w:r>
      <w:proofErr w:type="spellStart"/>
      <w:r w:rsidR="0062401D">
        <w:rPr>
          <w:lang w:val="en-US"/>
        </w:rPr>
        <w:t>notcov</w:t>
      </w:r>
      <w:proofErr w:type="spellEnd"/>
      <w:r w:rsidR="00E93C13">
        <w:rPr>
          <w:lang w:val="en-US"/>
        </w:rPr>
        <w:t xml:space="preserve"> </w:t>
      </w:r>
      <w:r>
        <w:rPr>
          <w:lang w:val="en-US"/>
        </w:rPr>
        <w:t xml:space="preserve">using </w:t>
      </w:r>
      <w:r w:rsidR="0062401D">
        <w:rPr>
          <w:lang w:val="en-US"/>
        </w:rPr>
        <w:t>CART</w:t>
      </w:r>
      <w:r>
        <w:rPr>
          <w:lang w:val="en-US"/>
        </w:rPr>
        <w:t xml:space="preserve"> models</w:t>
      </w:r>
      <w:r w:rsidR="007660CA">
        <w:rPr>
          <w:lang w:val="en-US"/>
        </w:rPr>
        <w:t xml:space="preserve"> without smoothing</w:t>
      </w:r>
      <w:r>
        <w:rPr>
          <w:lang w:val="en-US"/>
        </w:rPr>
        <w:t>. Make sure that the</w:t>
      </w:r>
      <w:r w:rsidR="0062401D">
        <w:rPr>
          <w:lang w:val="en-US"/>
        </w:rPr>
        <w:t xml:space="preserve"> </w:t>
      </w:r>
      <w:r>
        <w:rPr>
          <w:lang w:val="en-US"/>
        </w:rPr>
        <w:t>order in which</w:t>
      </w:r>
      <w:r w:rsidR="00223008">
        <w:rPr>
          <w:lang w:val="en-US"/>
        </w:rPr>
        <w:t xml:space="preserve"> </w:t>
      </w:r>
      <w:r>
        <w:rPr>
          <w:lang w:val="en-US"/>
        </w:rPr>
        <w:t>the</w:t>
      </w:r>
      <w:r w:rsidR="007660CA">
        <w:rPr>
          <w:lang w:val="en-US"/>
        </w:rPr>
        <w:t xml:space="preserve"> </w:t>
      </w:r>
      <w:r w:rsidR="0062401D">
        <w:rPr>
          <w:lang w:val="en-US"/>
        </w:rPr>
        <w:tab/>
      </w:r>
      <w:r>
        <w:rPr>
          <w:lang w:val="en-US"/>
        </w:rPr>
        <w:t>v</w:t>
      </w:r>
      <w:r w:rsidR="00CD2BD4">
        <w:rPr>
          <w:lang w:val="en-US"/>
        </w:rPr>
        <w:t xml:space="preserve">ariables are synthesized is </w:t>
      </w:r>
      <w:r w:rsidR="00AD78E0">
        <w:rPr>
          <w:lang w:val="en-US"/>
        </w:rPr>
        <w:t>race</w:t>
      </w:r>
      <w:r>
        <w:rPr>
          <w:lang w:val="en-US"/>
        </w:rPr>
        <w:t xml:space="preserve">, then </w:t>
      </w:r>
      <w:proofErr w:type="spellStart"/>
      <w:r w:rsidR="0062401D">
        <w:rPr>
          <w:lang w:val="en-US"/>
        </w:rPr>
        <w:t>age.grp</w:t>
      </w:r>
      <w:proofErr w:type="spellEnd"/>
      <w:r w:rsidR="005B243A">
        <w:rPr>
          <w:lang w:val="en-US"/>
        </w:rPr>
        <w:t>, then</w:t>
      </w:r>
      <w:r w:rsidR="0062401D">
        <w:rPr>
          <w:lang w:val="en-US"/>
        </w:rPr>
        <w:t xml:space="preserve"> </w:t>
      </w:r>
      <w:proofErr w:type="spellStart"/>
      <w:r w:rsidR="005B243A">
        <w:rPr>
          <w:lang w:val="en-US"/>
        </w:rPr>
        <w:t>inc</w:t>
      </w:r>
      <w:r w:rsidR="0062401D">
        <w:rPr>
          <w:lang w:val="en-US"/>
        </w:rPr>
        <w:t>.grp</w:t>
      </w:r>
      <w:proofErr w:type="spellEnd"/>
      <w:r w:rsidR="0062401D">
        <w:rPr>
          <w:lang w:val="en-US"/>
        </w:rPr>
        <w:t xml:space="preserve">, then </w:t>
      </w:r>
      <w:proofErr w:type="spellStart"/>
      <w:r w:rsidR="0062401D">
        <w:rPr>
          <w:lang w:val="en-US"/>
        </w:rPr>
        <w:t>notcov</w:t>
      </w:r>
      <w:proofErr w:type="spellEnd"/>
      <w:r>
        <w:rPr>
          <w:lang w:val="en-US"/>
        </w:rPr>
        <w:t xml:space="preserve">. </w:t>
      </w:r>
      <w:r w:rsidR="0062401D">
        <w:rPr>
          <w:lang w:val="en-US"/>
        </w:rPr>
        <w:t xml:space="preserve">Also ensure </w:t>
      </w:r>
      <w:r w:rsidR="0062401D">
        <w:rPr>
          <w:lang w:val="en-US"/>
        </w:rPr>
        <w:tab/>
      </w:r>
      <w:r w:rsidR="003B2A30">
        <w:rPr>
          <w:lang w:val="en-US"/>
        </w:rPr>
        <w:t xml:space="preserve">that all </w:t>
      </w:r>
      <w:r w:rsidR="0062401D">
        <w:rPr>
          <w:lang w:val="en-US"/>
        </w:rPr>
        <w:t xml:space="preserve">variables </w:t>
      </w:r>
      <w:r w:rsidR="003B2A30">
        <w:rPr>
          <w:lang w:val="en-US"/>
        </w:rPr>
        <w:t xml:space="preserve">which are not synthesized, </w:t>
      </w:r>
      <w:r w:rsidR="0062401D">
        <w:rPr>
          <w:lang w:val="en-US"/>
        </w:rPr>
        <w:t xml:space="preserve">are used as predictors in all synthesis </w:t>
      </w:r>
      <w:r w:rsidR="003B2A30">
        <w:rPr>
          <w:lang w:val="en-US"/>
        </w:rPr>
        <w:tab/>
      </w:r>
      <w:r w:rsidR="0062401D">
        <w:rPr>
          <w:lang w:val="en-US"/>
        </w:rPr>
        <w:t>models.</w:t>
      </w:r>
      <w:r w:rsidR="003B2A30">
        <w:rPr>
          <w:lang w:val="en-US"/>
        </w:rPr>
        <w:t xml:space="preserve"> </w:t>
      </w:r>
      <w:r w:rsidR="0062401D">
        <w:rPr>
          <w:lang w:val="en-US"/>
        </w:rPr>
        <w:t>Generate m=10 synthetic datasets and c</w:t>
      </w:r>
      <w:r>
        <w:rPr>
          <w:lang w:val="en-US"/>
        </w:rPr>
        <w:t>all</w:t>
      </w:r>
      <w:r w:rsidR="00175591">
        <w:rPr>
          <w:lang w:val="en-US"/>
        </w:rPr>
        <w:t xml:space="preserve"> </w:t>
      </w:r>
      <w:r>
        <w:rPr>
          <w:lang w:val="en-US"/>
        </w:rPr>
        <w:t>this</w:t>
      </w:r>
      <w:r w:rsidR="007660CA">
        <w:rPr>
          <w:lang w:val="en-US"/>
        </w:rPr>
        <w:t xml:space="preserve"> </w:t>
      </w:r>
      <w:r>
        <w:rPr>
          <w:lang w:val="en-US"/>
        </w:rPr>
        <w:t>synthetic</w:t>
      </w:r>
      <w:r w:rsidR="00223008">
        <w:rPr>
          <w:lang w:val="en-US"/>
        </w:rPr>
        <w:t xml:space="preserve"> </w:t>
      </w:r>
      <w:r>
        <w:rPr>
          <w:lang w:val="en-US"/>
        </w:rPr>
        <w:t>data object syn.data1.</w:t>
      </w:r>
    </w:p>
    <w:p w:rsidR="005A2B33" w:rsidRPr="00C42DDB" w:rsidRDefault="005A2B33" w:rsidP="00C42DDB">
      <w:pPr>
        <w:pStyle w:val="Listenabsatz"/>
        <w:tabs>
          <w:tab w:val="left" w:pos="426"/>
        </w:tabs>
        <w:spacing w:after="120"/>
        <w:ind w:left="0"/>
        <w:contextualSpacing w:val="0"/>
        <w:rPr>
          <w:lang w:val="en-US"/>
        </w:rPr>
      </w:pPr>
      <w:r>
        <w:rPr>
          <w:lang w:val="en-US"/>
        </w:rPr>
        <w:t>4 points: 1 right order of synthetic vars, 1 for visit</w:t>
      </w:r>
      <w:r w:rsidR="00D82D46">
        <w:rPr>
          <w:lang w:val="en-US"/>
        </w:rPr>
        <w:t>i</w:t>
      </w:r>
      <w:r>
        <w:rPr>
          <w:lang w:val="en-US"/>
        </w:rPr>
        <w:t>ng other vars first, 1 for method, 1 for correct syn command</w:t>
      </w:r>
    </w:p>
    <w:p w:rsidR="00C42DDB" w:rsidRDefault="00C42DDB" w:rsidP="00C42DDB">
      <w:pPr>
        <w:pStyle w:val="Listenabsatz"/>
        <w:tabs>
          <w:tab w:val="left" w:pos="426"/>
        </w:tabs>
        <w:spacing w:after="120"/>
        <w:ind w:left="0"/>
        <w:contextualSpacing w:val="0"/>
        <w:rPr>
          <w:lang w:val="en-US"/>
        </w:rPr>
      </w:pPr>
      <w:r w:rsidRPr="00C42DDB">
        <w:rPr>
          <w:lang w:val="en-US"/>
        </w:rPr>
        <w:t>3.)</w:t>
      </w:r>
      <w:r w:rsidRPr="00C42DDB">
        <w:rPr>
          <w:lang w:val="en-US"/>
        </w:rPr>
        <w:tab/>
        <w:t xml:space="preserve">Synthesize the same </w:t>
      </w:r>
      <w:r w:rsidR="0062401D">
        <w:rPr>
          <w:lang w:val="en-US"/>
        </w:rPr>
        <w:t>four</w:t>
      </w:r>
      <w:r w:rsidRPr="00C42DDB">
        <w:rPr>
          <w:lang w:val="en-US"/>
        </w:rPr>
        <w:t xml:space="preserve"> variables using parametric models for each variable</w:t>
      </w:r>
      <w:r w:rsidR="00370F2D">
        <w:rPr>
          <w:lang w:val="en-US"/>
        </w:rPr>
        <w:t xml:space="preserve">. Generate </w:t>
      </w:r>
      <w:r w:rsidR="00370F2D">
        <w:rPr>
          <w:lang w:val="en-US"/>
        </w:rPr>
        <w:tab/>
        <w:t>m=10 synthetic datasets and c</w:t>
      </w:r>
      <w:r w:rsidRPr="00C42DDB">
        <w:rPr>
          <w:lang w:val="en-US"/>
        </w:rPr>
        <w:t>all this</w:t>
      </w:r>
      <w:r w:rsidR="00370F2D">
        <w:rPr>
          <w:lang w:val="en-US"/>
        </w:rPr>
        <w:t xml:space="preserve"> synthetic data object</w:t>
      </w:r>
      <w:r w:rsidRPr="00C42DDB">
        <w:rPr>
          <w:lang w:val="en-US"/>
        </w:rPr>
        <w:t xml:space="preserve"> syn.data</w:t>
      </w:r>
      <w:r w:rsidR="00370F2D">
        <w:rPr>
          <w:lang w:val="en-US"/>
        </w:rPr>
        <w:t>2</w:t>
      </w:r>
      <w:r w:rsidRPr="00C42DDB">
        <w:rPr>
          <w:lang w:val="en-US"/>
        </w:rPr>
        <w:t>.</w:t>
      </w:r>
    </w:p>
    <w:p w:rsidR="005A2B33" w:rsidRPr="00C42DDB" w:rsidRDefault="005A2B33" w:rsidP="00C42DDB">
      <w:pPr>
        <w:pStyle w:val="Listenabsatz"/>
        <w:tabs>
          <w:tab w:val="left" w:pos="426"/>
        </w:tabs>
        <w:spacing w:after="120"/>
        <w:ind w:left="0"/>
        <w:contextualSpacing w:val="0"/>
        <w:rPr>
          <w:lang w:val="en-US"/>
        </w:rPr>
      </w:pPr>
      <w:r>
        <w:rPr>
          <w:lang w:val="en-US"/>
        </w:rPr>
        <w:t>2 points</w:t>
      </w:r>
    </w:p>
    <w:p w:rsidR="00C42DDB" w:rsidRDefault="00370F2D" w:rsidP="001A45FA">
      <w:pPr>
        <w:pStyle w:val="Listenabsatz"/>
        <w:tabs>
          <w:tab w:val="left" w:pos="426"/>
        </w:tabs>
        <w:spacing w:after="120"/>
        <w:ind w:left="420" w:hanging="420"/>
        <w:contextualSpacing w:val="0"/>
        <w:rPr>
          <w:lang w:val="en-US"/>
        </w:rPr>
      </w:pPr>
      <w:r>
        <w:rPr>
          <w:lang w:val="en-US"/>
        </w:rPr>
        <w:t>4</w:t>
      </w:r>
      <w:r w:rsidR="001A45FA">
        <w:rPr>
          <w:lang w:val="en-US"/>
        </w:rPr>
        <w:t>.)</w:t>
      </w:r>
      <w:r w:rsidR="001A45FA">
        <w:rPr>
          <w:lang w:val="en-US"/>
        </w:rPr>
        <w:tab/>
      </w:r>
      <w:r>
        <w:rPr>
          <w:lang w:val="en-US"/>
        </w:rPr>
        <w:t>Use the compare command provided in synthpop to evaluate the quality of your synthetic data for the four variables for both datasets. Would you prefer one of the two synthesis strategies based on your findings?</w:t>
      </w:r>
      <w:r w:rsidR="00C42DDB" w:rsidRPr="00C42DDB">
        <w:rPr>
          <w:lang w:val="en-US"/>
        </w:rPr>
        <w:t xml:space="preserve"> </w:t>
      </w:r>
    </w:p>
    <w:p w:rsidR="005A2B33" w:rsidRPr="00C42DDB" w:rsidRDefault="005A2B33" w:rsidP="001A45FA">
      <w:pPr>
        <w:pStyle w:val="Listenabsatz"/>
        <w:tabs>
          <w:tab w:val="left" w:pos="426"/>
        </w:tabs>
        <w:spacing w:after="120"/>
        <w:ind w:left="420" w:hanging="420"/>
        <w:contextualSpacing w:val="0"/>
        <w:rPr>
          <w:lang w:val="en-US"/>
        </w:rPr>
      </w:pPr>
      <w:r>
        <w:rPr>
          <w:lang w:val="en-US"/>
        </w:rPr>
        <w:t>4 points: 2 points for compare command, 2 points for discussion</w:t>
      </w:r>
    </w:p>
    <w:p w:rsidR="00C42DDB" w:rsidRDefault="00002D5F" w:rsidP="00C42DDB">
      <w:pPr>
        <w:pStyle w:val="Listenabsatz"/>
        <w:tabs>
          <w:tab w:val="left" w:pos="426"/>
        </w:tabs>
        <w:spacing w:after="120"/>
        <w:ind w:left="0"/>
        <w:contextualSpacing w:val="0"/>
        <w:rPr>
          <w:lang w:val="en-US"/>
        </w:rPr>
      </w:pPr>
      <w:r>
        <w:rPr>
          <w:lang w:val="en-US"/>
        </w:rPr>
        <w:t>5</w:t>
      </w:r>
      <w:r w:rsidR="00C42DDB" w:rsidRPr="00C42DDB">
        <w:rPr>
          <w:lang w:val="en-US"/>
        </w:rPr>
        <w:t>.)</w:t>
      </w:r>
      <w:r w:rsidR="00C42DDB" w:rsidRPr="00C42DDB">
        <w:rPr>
          <w:lang w:val="en-US"/>
        </w:rPr>
        <w:tab/>
      </w:r>
      <w:proofErr w:type="spellStart"/>
      <w:r w:rsidR="00370F2D">
        <w:rPr>
          <w:lang w:val="en-US"/>
        </w:rPr>
        <w:t>Crosstabulate</w:t>
      </w:r>
      <w:proofErr w:type="spellEnd"/>
      <w:r w:rsidR="00370F2D">
        <w:rPr>
          <w:lang w:val="en-US"/>
        </w:rPr>
        <w:t xml:space="preserve"> the variables </w:t>
      </w:r>
      <w:proofErr w:type="spellStart"/>
      <w:r w:rsidR="00370F2D">
        <w:rPr>
          <w:lang w:val="en-US"/>
        </w:rPr>
        <w:t>medicaid</w:t>
      </w:r>
      <w:proofErr w:type="spellEnd"/>
      <w:r w:rsidR="00370F2D">
        <w:rPr>
          <w:lang w:val="en-US"/>
        </w:rPr>
        <w:t xml:space="preserve"> and </w:t>
      </w:r>
      <w:proofErr w:type="spellStart"/>
      <w:r w:rsidR="00370F2D">
        <w:rPr>
          <w:lang w:val="en-US"/>
        </w:rPr>
        <w:t>notcov</w:t>
      </w:r>
      <w:proofErr w:type="spellEnd"/>
      <w:r w:rsidR="00370F2D">
        <w:rPr>
          <w:lang w:val="en-US"/>
        </w:rPr>
        <w:t xml:space="preserve"> using the original data and your </w:t>
      </w:r>
      <w:r w:rsidR="00370F2D">
        <w:rPr>
          <w:lang w:val="en-US"/>
        </w:rPr>
        <w:tab/>
        <w:t xml:space="preserve">synthetic datasets. For simplicity, you can use only the first replicate (i.e., the first </w:t>
      </w:r>
      <w:r w:rsidR="00370F2D">
        <w:rPr>
          <w:lang w:val="en-US"/>
        </w:rPr>
        <w:tab/>
        <w:t>synthetic d</w:t>
      </w:r>
      <w:r>
        <w:rPr>
          <w:lang w:val="en-US"/>
        </w:rPr>
        <w:t>ataset</w:t>
      </w:r>
      <w:r w:rsidR="003B2A30">
        <w:rPr>
          <w:lang w:val="en-US"/>
        </w:rPr>
        <w:t xml:space="preserve"> from syn.data1 and syn.data2</w:t>
      </w:r>
      <w:r>
        <w:rPr>
          <w:lang w:val="en-US"/>
        </w:rPr>
        <w:t xml:space="preserve">) for the crosstabulation </w:t>
      </w:r>
      <w:r w:rsidRPr="00002D5F">
        <w:rPr>
          <w:lang w:val="en-US"/>
        </w:rPr>
        <w:t xml:space="preserve">(Note: </w:t>
      </w:r>
      <w:r>
        <w:rPr>
          <w:lang w:val="en-US"/>
        </w:rPr>
        <w:t xml:space="preserve">the </w:t>
      </w:r>
      <w:r w:rsidR="003B2A30">
        <w:rPr>
          <w:lang w:val="en-US"/>
        </w:rPr>
        <w:tab/>
      </w:r>
      <w:r>
        <w:rPr>
          <w:lang w:val="en-US"/>
        </w:rPr>
        <w:t>generated datasets are stored as a</w:t>
      </w:r>
      <w:r w:rsidR="003B2A30">
        <w:rPr>
          <w:lang w:val="en-US"/>
        </w:rPr>
        <w:t xml:space="preserve"> </w:t>
      </w:r>
      <w:r>
        <w:rPr>
          <w:lang w:val="en-US"/>
        </w:rPr>
        <w:t>list in syn.data1$syn. Thus syn.data1$</w:t>
      </w:r>
      <w:proofErr w:type="gramStart"/>
      <w:r>
        <w:rPr>
          <w:lang w:val="en-US"/>
        </w:rPr>
        <w:t>syn[</w:t>
      </w:r>
      <w:proofErr w:type="gramEnd"/>
      <w:r>
        <w:rPr>
          <w:lang w:val="en-US"/>
        </w:rPr>
        <w:t xml:space="preserve">[1]] will </w:t>
      </w:r>
      <w:r w:rsidR="003B2A30">
        <w:rPr>
          <w:lang w:val="en-US"/>
        </w:rPr>
        <w:tab/>
      </w:r>
      <w:r>
        <w:rPr>
          <w:lang w:val="en-US"/>
        </w:rPr>
        <w:t>contain</w:t>
      </w:r>
      <w:r w:rsidRPr="00002D5F">
        <w:rPr>
          <w:lang w:val="en-US"/>
        </w:rPr>
        <w:t xml:space="preserve"> your first generated</w:t>
      </w:r>
      <w:r>
        <w:rPr>
          <w:lang w:val="en-US"/>
        </w:rPr>
        <w:t xml:space="preserve"> </w:t>
      </w:r>
      <w:r w:rsidRPr="00002D5F">
        <w:rPr>
          <w:lang w:val="en-US"/>
        </w:rPr>
        <w:t>synthetic</w:t>
      </w:r>
      <w:r w:rsidR="003B2A30">
        <w:rPr>
          <w:lang w:val="en-US"/>
        </w:rPr>
        <w:t xml:space="preserve"> </w:t>
      </w:r>
      <w:r w:rsidRPr="00002D5F">
        <w:rPr>
          <w:lang w:val="en-US"/>
        </w:rPr>
        <w:t>dataset, syn.data1$syn[[2]] will</w:t>
      </w:r>
      <w:r>
        <w:rPr>
          <w:lang w:val="en-US"/>
        </w:rPr>
        <w:t xml:space="preserve"> </w:t>
      </w:r>
      <w:r w:rsidRPr="00002D5F">
        <w:rPr>
          <w:lang w:val="en-US"/>
        </w:rPr>
        <w:t xml:space="preserve">be your second </w:t>
      </w:r>
      <w:r w:rsidR="003B2A30">
        <w:rPr>
          <w:lang w:val="en-US"/>
        </w:rPr>
        <w:tab/>
      </w:r>
      <w:r w:rsidRPr="00002D5F">
        <w:rPr>
          <w:lang w:val="en-US"/>
        </w:rPr>
        <w:t>dataset etc.)</w:t>
      </w:r>
    </w:p>
    <w:p w:rsidR="005A2B33" w:rsidRPr="00C42DDB" w:rsidRDefault="005A2B33" w:rsidP="00C42DDB">
      <w:pPr>
        <w:pStyle w:val="Listenabsatz"/>
        <w:tabs>
          <w:tab w:val="left" w:pos="426"/>
        </w:tabs>
        <w:spacing w:after="120"/>
        <w:ind w:left="0"/>
        <w:contextualSpacing w:val="0"/>
        <w:rPr>
          <w:lang w:val="en-US"/>
        </w:rPr>
      </w:pPr>
      <w:r>
        <w:rPr>
          <w:lang w:val="en-US"/>
        </w:rPr>
        <w:t>2 points</w:t>
      </w:r>
    </w:p>
    <w:p w:rsidR="005A2B33" w:rsidRDefault="007F3EB9" w:rsidP="00AD78E0">
      <w:pPr>
        <w:pStyle w:val="Listenabsatz"/>
        <w:tabs>
          <w:tab w:val="left" w:pos="426"/>
        </w:tabs>
        <w:spacing w:after="120"/>
        <w:ind w:left="420" w:hanging="420"/>
        <w:contextualSpacing w:val="0"/>
        <w:rPr>
          <w:lang w:val="en-US"/>
        </w:rPr>
      </w:pPr>
      <w:r>
        <w:rPr>
          <w:lang w:val="en-US"/>
        </w:rPr>
        <w:t>6</w:t>
      </w:r>
      <w:r w:rsidR="00C42DDB" w:rsidRPr="00C42DDB">
        <w:rPr>
          <w:lang w:val="en-US"/>
        </w:rPr>
        <w:t>.)</w:t>
      </w:r>
      <w:r w:rsidR="00C42DDB" w:rsidRPr="00C42DDB">
        <w:rPr>
          <w:lang w:val="en-US"/>
        </w:rPr>
        <w:tab/>
      </w:r>
      <w:r w:rsidRPr="00C42DDB">
        <w:rPr>
          <w:lang w:val="en-US"/>
        </w:rPr>
        <w:t>Us</w:t>
      </w:r>
      <w:r>
        <w:rPr>
          <w:lang w:val="en-US"/>
        </w:rPr>
        <w:t>e</w:t>
      </w:r>
      <w:r w:rsidRPr="00C42DDB">
        <w:rPr>
          <w:lang w:val="en-US"/>
        </w:rPr>
        <w:t xml:space="preserve"> the “rules” and “</w:t>
      </w:r>
      <w:proofErr w:type="spellStart"/>
      <w:r w:rsidRPr="00C42DDB">
        <w:rPr>
          <w:lang w:val="en-US"/>
        </w:rPr>
        <w:t>rvalues</w:t>
      </w:r>
      <w:proofErr w:type="spellEnd"/>
      <w:r w:rsidRPr="00C42DDB">
        <w:rPr>
          <w:lang w:val="en-US"/>
        </w:rPr>
        <w:t xml:space="preserve">” option in </w:t>
      </w:r>
      <w:r w:rsidR="003B2A30">
        <w:rPr>
          <w:lang w:val="en-US"/>
        </w:rPr>
        <w:t xml:space="preserve">the </w:t>
      </w:r>
      <w:r w:rsidRPr="00C42DDB">
        <w:rPr>
          <w:lang w:val="en-US"/>
        </w:rPr>
        <w:t xml:space="preserve">syn </w:t>
      </w:r>
      <w:r w:rsidR="003B2A30">
        <w:rPr>
          <w:lang w:val="en-US"/>
        </w:rPr>
        <w:t xml:space="preserve">command </w:t>
      </w:r>
      <w:r>
        <w:rPr>
          <w:lang w:val="en-US"/>
        </w:rPr>
        <w:t xml:space="preserve">to </w:t>
      </w:r>
      <w:r w:rsidRPr="00C42DDB">
        <w:rPr>
          <w:lang w:val="en-US"/>
        </w:rPr>
        <w:t>ensure that</w:t>
      </w:r>
      <w:r>
        <w:rPr>
          <w:lang w:val="en-US"/>
        </w:rPr>
        <w:t xml:space="preserve"> the problems you detected in Exercise 5 no longer occur. Generate m=20 for both the CART and the parametric approach. Call the resulting objects syn.data3 and syn.data4, respectively. </w:t>
      </w:r>
    </w:p>
    <w:p w:rsidR="00C42DDB" w:rsidRDefault="007F3EB9" w:rsidP="005A2B33">
      <w:pPr>
        <w:pStyle w:val="Listenabsatz"/>
        <w:tabs>
          <w:tab w:val="left" w:pos="426"/>
        </w:tabs>
        <w:spacing w:after="120"/>
        <w:ind w:left="0"/>
        <w:contextualSpacing w:val="0"/>
        <w:rPr>
          <w:lang w:val="en-US"/>
        </w:rPr>
      </w:pPr>
      <w:r>
        <w:rPr>
          <w:lang w:val="en-US"/>
        </w:rPr>
        <w:lastRenderedPageBreak/>
        <w:t>Run the crosstabulations from Exercise 5 again on both datasets to ensure that the problem no longer occurs.</w:t>
      </w:r>
    </w:p>
    <w:p w:rsidR="005A2B33" w:rsidRDefault="005A2B33" w:rsidP="005A2B33">
      <w:pPr>
        <w:pStyle w:val="Listenabsatz"/>
        <w:tabs>
          <w:tab w:val="left" w:pos="426"/>
        </w:tabs>
        <w:spacing w:after="120"/>
        <w:ind w:left="0"/>
        <w:contextualSpacing w:val="0"/>
        <w:rPr>
          <w:lang w:val="en-US"/>
        </w:rPr>
      </w:pPr>
      <w:r>
        <w:rPr>
          <w:lang w:val="en-US"/>
        </w:rPr>
        <w:t xml:space="preserve">4 points: 1 point for rules, 1 for </w:t>
      </w:r>
      <w:proofErr w:type="spellStart"/>
      <w:r>
        <w:rPr>
          <w:lang w:val="en-US"/>
        </w:rPr>
        <w:t>rvalues</w:t>
      </w:r>
      <w:proofErr w:type="spellEnd"/>
      <w:r>
        <w:rPr>
          <w:lang w:val="en-US"/>
        </w:rPr>
        <w:t xml:space="preserve">, 1 </w:t>
      </w:r>
      <w:proofErr w:type="spellStart"/>
      <w:r>
        <w:rPr>
          <w:lang w:val="en-US"/>
        </w:rPr>
        <w:t>for m</w:t>
      </w:r>
      <w:proofErr w:type="spellEnd"/>
      <w:r>
        <w:rPr>
          <w:lang w:val="en-US"/>
        </w:rPr>
        <w:t xml:space="preserve"> 1 for </w:t>
      </w:r>
      <w:proofErr w:type="spellStart"/>
      <w:r>
        <w:rPr>
          <w:lang w:val="en-US"/>
        </w:rPr>
        <w:t>tabluation</w:t>
      </w:r>
      <w:proofErr w:type="spellEnd"/>
    </w:p>
    <w:p w:rsidR="00C42DDB" w:rsidRDefault="0019638D" w:rsidP="0019638D">
      <w:pPr>
        <w:pStyle w:val="Listenabsatz"/>
        <w:tabs>
          <w:tab w:val="left" w:pos="426"/>
        </w:tabs>
        <w:spacing w:after="120"/>
        <w:ind w:left="420" w:hanging="420"/>
        <w:contextualSpacing w:val="0"/>
        <w:rPr>
          <w:lang w:val="en-US"/>
        </w:rPr>
      </w:pPr>
      <w:r>
        <w:rPr>
          <w:lang w:val="en-US"/>
        </w:rPr>
        <w:t>7</w:t>
      </w:r>
      <w:r w:rsidR="00AD78E0">
        <w:rPr>
          <w:lang w:val="en-US"/>
        </w:rPr>
        <w:t>.)</w:t>
      </w:r>
      <w:r w:rsidR="00AD78E0">
        <w:rPr>
          <w:lang w:val="en-US"/>
        </w:rPr>
        <w:tab/>
      </w:r>
      <w:r>
        <w:rPr>
          <w:lang w:val="en-US"/>
        </w:rPr>
        <w:t xml:space="preserve">Run a logit model regressing </w:t>
      </w:r>
      <w:proofErr w:type="spellStart"/>
      <w:r>
        <w:rPr>
          <w:lang w:val="en-US"/>
        </w:rPr>
        <w:t>notcov</w:t>
      </w:r>
      <w:proofErr w:type="spellEnd"/>
      <w:r>
        <w:rPr>
          <w:lang w:val="en-US"/>
        </w:rPr>
        <w:t xml:space="preserve"> on sex, educ, race, and </w:t>
      </w:r>
      <w:proofErr w:type="spellStart"/>
      <w:r>
        <w:rPr>
          <w:lang w:val="en-US"/>
        </w:rPr>
        <w:t>inc.grp</w:t>
      </w:r>
      <w:proofErr w:type="spellEnd"/>
      <w:r>
        <w:rPr>
          <w:lang w:val="en-US"/>
        </w:rPr>
        <w:t xml:space="preserve"> using syn.data3 and syn.data4.</w:t>
      </w:r>
    </w:p>
    <w:p w:rsidR="005A2B33" w:rsidRPr="0019638D" w:rsidRDefault="005A2B33" w:rsidP="0019638D">
      <w:pPr>
        <w:pStyle w:val="Listenabsatz"/>
        <w:tabs>
          <w:tab w:val="left" w:pos="426"/>
        </w:tabs>
        <w:spacing w:after="120"/>
        <w:ind w:left="420" w:hanging="420"/>
        <w:contextualSpacing w:val="0"/>
        <w:rPr>
          <w:lang w:val="en-US"/>
        </w:rPr>
      </w:pPr>
      <w:r>
        <w:rPr>
          <w:lang w:val="en-US"/>
        </w:rPr>
        <w:t xml:space="preserve">2 points for </w:t>
      </w:r>
      <w:proofErr w:type="spellStart"/>
      <w:r>
        <w:rPr>
          <w:lang w:val="en-US"/>
        </w:rPr>
        <w:t>glm.synds</w:t>
      </w:r>
      <w:proofErr w:type="spellEnd"/>
      <w:r>
        <w:rPr>
          <w:lang w:val="en-US"/>
        </w:rPr>
        <w:t xml:space="preserve"> and model specification</w:t>
      </w:r>
    </w:p>
    <w:p w:rsidR="00C42DDB" w:rsidRDefault="0019638D" w:rsidP="003B2A30">
      <w:pPr>
        <w:pStyle w:val="Listenabsatz"/>
        <w:tabs>
          <w:tab w:val="left" w:pos="426"/>
        </w:tabs>
        <w:spacing w:after="120"/>
        <w:ind w:left="420" w:hanging="420"/>
        <w:contextualSpacing w:val="0"/>
        <w:rPr>
          <w:lang w:val="en-US"/>
        </w:rPr>
      </w:pPr>
      <w:r>
        <w:rPr>
          <w:lang w:val="en-US"/>
        </w:rPr>
        <w:t>8</w:t>
      </w:r>
      <w:r w:rsidR="00C42DDB" w:rsidRPr="00C42DDB">
        <w:rPr>
          <w:lang w:val="en-US"/>
        </w:rPr>
        <w:t>.)</w:t>
      </w:r>
      <w:r w:rsidR="00C42DDB" w:rsidRPr="00C42DDB">
        <w:rPr>
          <w:lang w:val="en-US"/>
        </w:rPr>
        <w:tab/>
      </w:r>
      <w:r>
        <w:rPr>
          <w:lang w:val="en-US"/>
        </w:rPr>
        <w:t xml:space="preserve">Compare the results of these regression models to the results that you would have obtained based on the original data </w:t>
      </w:r>
      <w:r w:rsidR="003B2A30">
        <w:rPr>
          <w:lang w:val="en-US"/>
        </w:rPr>
        <w:t xml:space="preserve">using the compare command. </w:t>
      </w:r>
      <w:r>
        <w:rPr>
          <w:lang w:val="en-US"/>
        </w:rPr>
        <w:t xml:space="preserve">(Hint: make sure that synthpop uses the combining rules for partially synthetic data and that the variance estimates are appropriate for making inferences regarding the true values in the population. If you are unsure how </w:t>
      </w:r>
      <w:r w:rsidR="00C54629">
        <w:rPr>
          <w:lang w:val="en-US"/>
        </w:rPr>
        <w:t>to do this, read the vignette synthpop_inference</w:t>
      </w:r>
      <w:r>
        <w:rPr>
          <w:lang w:val="en-US"/>
        </w:rPr>
        <w:t>, which is included in the material for this homework assignment.</w:t>
      </w:r>
    </w:p>
    <w:p w:rsidR="005A2B33" w:rsidRPr="00C42DDB" w:rsidRDefault="005A2B33" w:rsidP="003B2A30">
      <w:pPr>
        <w:pStyle w:val="Listenabsatz"/>
        <w:tabs>
          <w:tab w:val="left" w:pos="426"/>
        </w:tabs>
        <w:spacing w:after="120"/>
        <w:ind w:left="420" w:hanging="420"/>
        <w:contextualSpacing w:val="0"/>
        <w:rPr>
          <w:lang w:val="en-US"/>
        </w:rPr>
      </w:pPr>
      <w:r>
        <w:rPr>
          <w:lang w:val="en-US"/>
        </w:rPr>
        <w:t>3</w:t>
      </w:r>
      <w:r w:rsidR="00D82D46">
        <w:rPr>
          <w:lang w:val="en-US"/>
        </w:rPr>
        <w:t xml:space="preserve"> </w:t>
      </w:r>
      <w:r>
        <w:rPr>
          <w:lang w:val="en-US"/>
        </w:rPr>
        <w:t xml:space="preserve">points: 1 point for using org and syn data, 1 for incomplete, 1 for </w:t>
      </w:r>
      <w:proofErr w:type="spellStart"/>
      <w:proofErr w:type="gramStart"/>
      <w:r>
        <w:rPr>
          <w:lang w:val="en-US"/>
        </w:rPr>
        <w:t>population.inference</w:t>
      </w:r>
      <w:proofErr w:type="spellEnd"/>
      <w:proofErr w:type="gramEnd"/>
    </w:p>
    <w:p w:rsidR="00AE4A90" w:rsidRDefault="00813F35" w:rsidP="00C42DDB">
      <w:pPr>
        <w:pStyle w:val="Listenabsatz"/>
        <w:tabs>
          <w:tab w:val="left" w:pos="426"/>
        </w:tabs>
        <w:spacing w:after="120"/>
        <w:ind w:left="0"/>
        <w:contextualSpacing w:val="0"/>
        <w:rPr>
          <w:lang w:val="en-US"/>
        </w:rPr>
      </w:pPr>
      <w:r>
        <w:rPr>
          <w:lang w:val="en-US"/>
        </w:rPr>
        <w:t>9</w:t>
      </w:r>
      <w:r w:rsidR="00C42DDB" w:rsidRPr="00C42DDB">
        <w:rPr>
          <w:lang w:val="en-US"/>
        </w:rPr>
        <w:t>.)</w:t>
      </w:r>
      <w:r w:rsidR="00C42DDB" w:rsidRPr="00C42DDB">
        <w:rPr>
          <w:lang w:val="en-US"/>
        </w:rPr>
        <w:tab/>
      </w:r>
      <w:r>
        <w:rPr>
          <w:lang w:val="en-US"/>
        </w:rPr>
        <w:t xml:space="preserve">A simple </w:t>
      </w:r>
      <w:r w:rsidR="00AE4A90">
        <w:rPr>
          <w:lang w:val="en-US"/>
        </w:rPr>
        <w:t xml:space="preserve">risk measure </w:t>
      </w:r>
      <w:r w:rsidR="003B2A30">
        <w:rPr>
          <w:lang w:val="en-US"/>
        </w:rPr>
        <w:t>for attribute</w:t>
      </w:r>
      <w:r w:rsidR="00AE4A90">
        <w:rPr>
          <w:lang w:val="en-US"/>
        </w:rPr>
        <w:t xml:space="preserve"> disclosure risk computes, how often the reported </w:t>
      </w:r>
      <w:r w:rsidR="002438D1">
        <w:rPr>
          <w:lang w:val="en-US"/>
        </w:rPr>
        <w:tab/>
      </w:r>
      <w:r w:rsidR="00AE4A90">
        <w:rPr>
          <w:lang w:val="en-US"/>
        </w:rPr>
        <w:t xml:space="preserve">value in the protected data is equal to the reported value in the original data. Compute </w:t>
      </w:r>
      <w:r w:rsidR="002438D1">
        <w:rPr>
          <w:lang w:val="en-US"/>
        </w:rPr>
        <w:tab/>
      </w:r>
      <w:r w:rsidR="00AE4A90">
        <w:rPr>
          <w:lang w:val="en-US"/>
        </w:rPr>
        <w:t xml:space="preserve">this risk measure for the variable </w:t>
      </w:r>
      <w:proofErr w:type="spellStart"/>
      <w:r w:rsidR="00AE4A90">
        <w:rPr>
          <w:lang w:val="en-US"/>
        </w:rPr>
        <w:t>inc.grp</w:t>
      </w:r>
      <w:proofErr w:type="spellEnd"/>
      <w:r w:rsidR="00AE4A90">
        <w:rPr>
          <w:lang w:val="en-US"/>
        </w:rPr>
        <w:t xml:space="preserve"> for syn.data3 and syn.data4. Since you have </w:t>
      </w:r>
      <w:r w:rsidR="002438D1">
        <w:rPr>
          <w:lang w:val="en-US"/>
        </w:rPr>
        <w:tab/>
      </w:r>
      <w:r w:rsidR="00AE4A90">
        <w:rPr>
          <w:lang w:val="en-US"/>
        </w:rPr>
        <w:t xml:space="preserve">multiple synthetic datasets, compute the risk measure as the average across the 20 </w:t>
      </w:r>
      <w:r w:rsidR="002438D1">
        <w:rPr>
          <w:lang w:val="en-US"/>
        </w:rPr>
        <w:tab/>
      </w:r>
      <w:r w:rsidR="00AE4A90">
        <w:rPr>
          <w:lang w:val="en-US"/>
        </w:rPr>
        <w:t>replicates. Here is what you need to do:</w:t>
      </w:r>
    </w:p>
    <w:p w:rsidR="00C42DDB" w:rsidRDefault="00AE4A90" w:rsidP="00AE4A90">
      <w:pPr>
        <w:pStyle w:val="Listenabsatz"/>
        <w:numPr>
          <w:ilvl w:val="0"/>
          <w:numId w:val="32"/>
        </w:numPr>
        <w:tabs>
          <w:tab w:val="left" w:pos="426"/>
        </w:tabs>
        <w:spacing w:after="120"/>
        <w:contextualSpacing w:val="0"/>
        <w:rPr>
          <w:lang w:val="en-US"/>
        </w:rPr>
      </w:pPr>
      <w:r>
        <w:rPr>
          <w:lang w:val="en-US"/>
        </w:rPr>
        <w:t>Note that the records in the synthetic datasets stored in syn[[</w:t>
      </w:r>
      <w:proofErr w:type="gramStart"/>
      <w:r>
        <w:rPr>
          <w:lang w:val="en-US"/>
        </w:rPr>
        <w:t>1]],...</w:t>
      </w:r>
      <w:proofErr w:type="gramEnd"/>
      <w:r>
        <w:rPr>
          <w:lang w:val="en-US"/>
        </w:rPr>
        <w:t>,syn[[20]] are still in the same order as in the original data.</w:t>
      </w:r>
    </w:p>
    <w:p w:rsidR="00AE4A90" w:rsidRDefault="00AE4A90" w:rsidP="00AE4A90">
      <w:pPr>
        <w:pStyle w:val="Listenabsatz"/>
        <w:numPr>
          <w:ilvl w:val="0"/>
          <w:numId w:val="32"/>
        </w:numPr>
        <w:tabs>
          <w:tab w:val="left" w:pos="426"/>
        </w:tabs>
        <w:spacing w:after="120"/>
        <w:contextualSpacing w:val="0"/>
        <w:rPr>
          <w:lang w:val="en-US"/>
        </w:rPr>
      </w:pPr>
      <w:r>
        <w:rPr>
          <w:lang w:val="en-US"/>
        </w:rPr>
        <w:t xml:space="preserve">Thus, for each synthetic dataset you only need to compute, how often the value for </w:t>
      </w:r>
      <w:proofErr w:type="spellStart"/>
      <w:r>
        <w:rPr>
          <w:lang w:val="en-US"/>
        </w:rPr>
        <w:t>inc.grp</w:t>
      </w:r>
      <w:proofErr w:type="spellEnd"/>
      <w:r>
        <w:rPr>
          <w:lang w:val="en-US"/>
        </w:rPr>
        <w:t xml:space="preserve"> is equal to the value reported in the original data.</w:t>
      </w:r>
    </w:p>
    <w:p w:rsidR="00AE4A90" w:rsidRDefault="00AE4A90" w:rsidP="00AE4A90">
      <w:pPr>
        <w:pStyle w:val="Listenabsatz"/>
        <w:numPr>
          <w:ilvl w:val="0"/>
          <w:numId w:val="32"/>
        </w:numPr>
        <w:tabs>
          <w:tab w:val="left" w:pos="426"/>
        </w:tabs>
        <w:spacing w:after="120"/>
        <w:contextualSpacing w:val="0"/>
        <w:rPr>
          <w:lang w:val="en-US"/>
        </w:rPr>
      </w:pPr>
      <w:r>
        <w:rPr>
          <w:lang w:val="en-US"/>
        </w:rPr>
        <w:t>Once you computed this number for all 20 datasets, simply take the average.</w:t>
      </w:r>
    </w:p>
    <w:p w:rsidR="002438D1" w:rsidRPr="002438D1" w:rsidRDefault="002438D1" w:rsidP="002438D1">
      <w:pPr>
        <w:tabs>
          <w:tab w:val="left" w:pos="426"/>
        </w:tabs>
        <w:spacing w:after="120"/>
        <w:rPr>
          <w:lang w:val="en-US"/>
        </w:rPr>
      </w:pPr>
      <w:r>
        <w:rPr>
          <w:lang w:val="en-US"/>
        </w:rPr>
        <w:tab/>
        <w:t xml:space="preserve">Do you think the risk of attribute disclosure is large? What would be the expected </w:t>
      </w:r>
      <w:r>
        <w:rPr>
          <w:lang w:val="en-US"/>
        </w:rPr>
        <w:tab/>
        <w:t xml:space="preserve">number of unchanged values, if you would generate synthetic income group values by </w:t>
      </w:r>
      <w:r>
        <w:rPr>
          <w:lang w:val="en-US"/>
        </w:rPr>
        <w:tab/>
        <w:t>simply assigning one of the income classes totally at random?</w:t>
      </w:r>
    </w:p>
    <w:p w:rsidR="00A97914" w:rsidRDefault="005A2B33" w:rsidP="00A97914">
      <w:pPr>
        <w:tabs>
          <w:tab w:val="left" w:pos="426"/>
        </w:tabs>
        <w:spacing w:after="120"/>
        <w:rPr>
          <w:lang w:val="en-US"/>
        </w:rPr>
      </w:pPr>
      <w:r>
        <w:rPr>
          <w:lang w:val="en-US"/>
        </w:rPr>
        <w:t>5 points: 2 points for computing the comparison in each dataset, 1 point for averaging, 1 for discussion, 1 for risk of random imputation</w:t>
      </w:r>
    </w:p>
    <w:p w:rsidR="005A2B33" w:rsidRDefault="005A2B33" w:rsidP="00A97914">
      <w:pPr>
        <w:tabs>
          <w:tab w:val="left" w:pos="426"/>
        </w:tabs>
        <w:spacing w:after="120"/>
        <w:rPr>
          <w:lang w:val="en-US"/>
        </w:rPr>
      </w:pPr>
    </w:p>
    <w:p w:rsidR="00A97914" w:rsidRDefault="00A97914" w:rsidP="00A97914">
      <w:pPr>
        <w:tabs>
          <w:tab w:val="left" w:pos="426"/>
        </w:tabs>
        <w:spacing w:after="120"/>
        <w:rPr>
          <w:lang w:val="en-US"/>
        </w:rPr>
      </w:pPr>
      <w:r>
        <w:rPr>
          <w:lang w:val="en-US"/>
        </w:rPr>
        <w:t>In the following exercises, you should use the cps data again</w:t>
      </w:r>
      <w:r w:rsidR="003B2A30">
        <w:rPr>
          <w:lang w:val="en-US"/>
        </w:rPr>
        <w:t xml:space="preserve"> (i.e., you need to load cps5000.RData)</w:t>
      </w:r>
      <w:r>
        <w:rPr>
          <w:lang w:val="en-US"/>
        </w:rPr>
        <w:t>.</w:t>
      </w:r>
    </w:p>
    <w:p w:rsidR="00A97914" w:rsidRPr="00AE4A90" w:rsidRDefault="00A97914" w:rsidP="00A97914">
      <w:pPr>
        <w:tabs>
          <w:tab w:val="left" w:pos="426"/>
        </w:tabs>
        <w:spacing w:after="120"/>
        <w:rPr>
          <w:lang w:val="en-US"/>
        </w:rPr>
      </w:pPr>
    </w:p>
    <w:p w:rsidR="006870C1" w:rsidRDefault="00C42DDB" w:rsidP="003B2A30">
      <w:pPr>
        <w:pStyle w:val="Listenabsatz"/>
        <w:tabs>
          <w:tab w:val="left" w:pos="426"/>
        </w:tabs>
        <w:spacing w:after="120"/>
        <w:ind w:left="0"/>
        <w:contextualSpacing w:val="0"/>
        <w:rPr>
          <w:lang w:val="en-US"/>
        </w:rPr>
      </w:pPr>
      <w:r w:rsidRPr="00C42DDB">
        <w:rPr>
          <w:lang w:val="en-US"/>
        </w:rPr>
        <w:t>1</w:t>
      </w:r>
      <w:r w:rsidR="00A97914">
        <w:rPr>
          <w:lang w:val="en-US"/>
        </w:rPr>
        <w:t>0.)</w:t>
      </w:r>
      <w:r w:rsidR="00A97914">
        <w:rPr>
          <w:lang w:val="en-US"/>
        </w:rPr>
        <w:tab/>
        <w:t xml:space="preserve">Synthesize only the tax variable using a CART model with a kernel density estimator </w:t>
      </w:r>
      <w:r w:rsidR="00A97914">
        <w:rPr>
          <w:lang w:val="en-US"/>
        </w:rPr>
        <w:tab/>
        <w:t>applied when drawing synthetic values from the leaves of the regression tree.</w:t>
      </w:r>
      <w:r w:rsidRPr="00C42DDB">
        <w:rPr>
          <w:lang w:val="en-US"/>
        </w:rPr>
        <w:t xml:space="preserve"> </w:t>
      </w:r>
      <w:r w:rsidR="00A97914">
        <w:rPr>
          <w:lang w:val="en-US"/>
        </w:rPr>
        <w:t xml:space="preserve">Again, </w:t>
      </w:r>
      <w:r w:rsidR="00A97914">
        <w:rPr>
          <w:lang w:val="en-US"/>
        </w:rPr>
        <w:tab/>
        <w:t xml:space="preserve">make sure that you use all other variables as predictors when building the tree. Generate </w:t>
      </w:r>
      <w:r w:rsidR="00A97914">
        <w:rPr>
          <w:lang w:val="en-US"/>
        </w:rPr>
        <w:tab/>
        <w:t>m=10 synthetic datasets and call the synthetic data object syn.data5</w:t>
      </w:r>
    </w:p>
    <w:p w:rsidR="005A2B33" w:rsidRDefault="005A2B33" w:rsidP="003B2A30">
      <w:pPr>
        <w:pStyle w:val="Listenabsatz"/>
        <w:tabs>
          <w:tab w:val="left" w:pos="426"/>
        </w:tabs>
        <w:spacing w:after="120"/>
        <w:ind w:left="0"/>
        <w:contextualSpacing w:val="0"/>
        <w:rPr>
          <w:lang w:val="en-US"/>
        </w:rPr>
      </w:pPr>
      <w:r>
        <w:rPr>
          <w:lang w:val="en-US"/>
        </w:rPr>
        <w:t>4 points: 1 point for visit, 1 point for method, 1 point for smoothing, 1 point for syn</w:t>
      </w:r>
    </w:p>
    <w:p w:rsidR="00A97914" w:rsidRDefault="003B2A30" w:rsidP="003B2A30">
      <w:pPr>
        <w:pStyle w:val="Listenabsatz"/>
        <w:tabs>
          <w:tab w:val="left" w:pos="426"/>
        </w:tabs>
        <w:spacing w:after="120"/>
        <w:ind w:left="0"/>
        <w:contextualSpacing w:val="0"/>
        <w:rPr>
          <w:lang w:val="en-US"/>
        </w:rPr>
      </w:pPr>
      <w:r>
        <w:rPr>
          <w:lang w:val="en-US"/>
        </w:rPr>
        <w:t>11.)</w:t>
      </w:r>
      <w:r>
        <w:rPr>
          <w:lang w:val="en-US"/>
        </w:rPr>
        <w:tab/>
        <w:t>S</w:t>
      </w:r>
      <w:r w:rsidR="00A97914">
        <w:rPr>
          <w:lang w:val="en-US"/>
        </w:rPr>
        <w:t xml:space="preserve">ynthesize the tax variable using fully parametric methods (note: </w:t>
      </w:r>
      <w:proofErr w:type="spellStart"/>
      <w:r w:rsidR="00A97914">
        <w:rPr>
          <w:lang w:val="en-US"/>
        </w:rPr>
        <w:t>normrank</w:t>
      </w:r>
      <w:proofErr w:type="spellEnd"/>
      <w:r w:rsidR="00A97914">
        <w:rPr>
          <w:lang w:val="en-US"/>
        </w:rPr>
        <w:t xml:space="preserve"> is not fully </w:t>
      </w:r>
      <w:r>
        <w:rPr>
          <w:lang w:val="en-US"/>
        </w:rPr>
        <w:tab/>
      </w:r>
      <w:r w:rsidR="00A97914">
        <w:rPr>
          <w:lang w:val="en-US"/>
        </w:rPr>
        <w:t>parametric). T</w:t>
      </w:r>
      <w:r w:rsidR="00A97914" w:rsidRPr="00C42DDB">
        <w:rPr>
          <w:lang w:val="en-US"/>
        </w:rPr>
        <w:t>ransform the continuous variables if necessary</w:t>
      </w:r>
      <w:r w:rsidR="00A97914">
        <w:rPr>
          <w:lang w:val="en-US"/>
        </w:rPr>
        <w:t xml:space="preserve">, but ignore for now that you </w:t>
      </w:r>
      <w:r>
        <w:rPr>
          <w:lang w:val="en-US"/>
        </w:rPr>
        <w:tab/>
      </w:r>
      <w:r w:rsidR="00A97914">
        <w:rPr>
          <w:lang w:val="en-US"/>
        </w:rPr>
        <w:t>might have</w:t>
      </w:r>
      <w:r>
        <w:rPr>
          <w:lang w:val="en-US"/>
        </w:rPr>
        <w:t xml:space="preserve"> </w:t>
      </w:r>
      <w:r w:rsidR="00A97914">
        <w:rPr>
          <w:lang w:val="en-US"/>
        </w:rPr>
        <w:t xml:space="preserve">spikes at zero or that your synthetic data might contain negative values. </w:t>
      </w:r>
      <w:r>
        <w:rPr>
          <w:lang w:val="en-US"/>
        </w:rPr>
        <w:tab/>
      </w:r>
      <w:r w:rsidR="00A97914">
        <w:rPr>
          <w:lang w:val="en-US"/>
        </w:rPr>
        <w:t xml:space="preserve">Generate </w:t>
      </w:r>
      <w:r w:rsidR="00A97914">
        <w:rPr>
          <w:lang w:val="en-US"/>
        </w:rPr>
        <w:tab/>
        <w:t>m=10 synthetic datasets and call the synthetic data object syn.data6.</w:t>
      </w:r>
    </w:p>
    <w:p w:rsidR="005A2B33" w:rsidRDefault="005A2B33" w:rsidP="003B2A30">
      <w:pPr>
        <w:pStyle w:val="Listenabsatz"/>
        <w:tabs>
          <w:tab w:val="left" w:pos="426"/>
        </w:tabs>
        <w:spacing w:after="120"/>
        <w:ind w:left="0"/>
        <w:contextualSpacing w:val="0"/>
        <w:rPr>
          <w:lang w:val="en-US"/>
        </w:rPr>
      </w:pPr>
      <w:r>
        <w:rPr>
          <w:lang w:val="en-US"/>
        </w:rPr>
        <w:t>2 points</w:t>
      </w:r>
    </w:p>
    <w:p w:rsidR="00A97914" w:rsidRDefault="00A97914" w:rsidP="003B2A30">
      <w:pPr>
        <w:pStyle w:val="Listenabsatz"/>
        <w:tabs>
          <w:tab w:val="left" w:pos="426"/>
        </w:tabs>
        <w:spacing w:after="120"/>
        <w:ind w:left="0"/>
        <w:contextualSpacing w:val="0"/>
        <w:rPr>
          <w:lang w:val="en-US"/>
        </w:rPr>
      </w:pPr>
      <w:r>
        <w:rPr>
          <w:lang w:val="en-US"/>
        </w:rPr>
        <w:t xml:space="preserve">12.) Compare the tax variable in your synthetic datasets with the tax variable in the original </w:t>
      </w:r>
      <w:r w:rsidR="003B2A30">
        <w:rPr>
          <w:lang w:val="en-US"/>
        </w:rPr>
        <w:tab/>
      </w:r>
      <w:r>
        <w:rPr>
          <w:lang w:val="en-US"/>
        </w:rPr>
        <w:t>data using the compare command. Which problems do you notice?</w:t>
      </w:r>
    </w:p>
    <w:p w:rsidR="005A2B33" w:rsidRDefault="005A2B33" w:rsidP="003B2A30">
      <w:pPr>
        <w:pStyle w:val="Listenabsatz"/>
        <w:tabs>
          <w:tab w:val="left" w:pos="426"/>
        </w:tabs>
        <w:spacing w:after="120"/>
        <w:ind w:left="0"/>
        <w:contextualSpacing w:val="0"/>
        <w:rPr>
          <w:lang w:val="en-US"/>
        </w:rPr>
      </w:pPr>
      <w:r>
        <w:rPr>
          <w:lang w:val="en-US"/>
        </w:rPr>
        <w:t>3 points: 1 for command, 2 for discussion</w:t>
      </w:r>
    </w:p>
    <w:p w:rsidR="00A97914" w:rsidRDefault="00A97914" w:rsidP="003B2A30">
      <w:pPr>
        <w:pStyle w:val="Listenabsatz"/>
        <w:tabs>
          <w:tab w:val="left" w:pos="426"/>
        </w:tabs>
        <w:spacing w:after="120"/>
        <w:ind w:left="0"/>
        <w:contextualSpacing w:val="0"/>
        <w:rPr>
          <w:lang w:val="en-US"/>
        </w:rPr>
      </w:pPr>
      <w:r>
        <w:rPr>
          <w:lang w:val="en-US"/>
        </w:rPr>
        <w:lastRenderedPageBreak/>
        <w:t>13.)</w:t>
      </w:r>
      <w:r>
        <w:rPr>
          <w:lang w:val="en-US"/>
        </w:rPr>
        <w:tab/>
      </w:r>
      <w:r w:rsidRPr="00C42DDB">
        <w:rPr>
          <w:lang w:val="en-US"/>
        </w:rPr>
        <w:t xml:space="preserve">Generate a synthetic dataset based on parametric models that accounts for the large </w:t>
      </w:r>
      <w:r>
        <w:rPr>
          <w:lang w:val="en-US"/>
        </w:rPr>
        <w:tab/>
        <w:t>number of zeros in the tax</w:t>
      </w:r>
      <w:r w:rsidRPr="00C42DDB">
        <w:rPr>
          <w:lang w:val="en-US"/>
        </w:rPr>
        <w:t xml:space="preserve"> variable (hint: look for </w:t>
      </w:r>
      <w:proofErr w:type="spellStart"/>
      <w:r w:rsidRPr="00C42DDB">
        <w:rPr>
          <w:lang w:val="en-US"/>
        </w:rPr>
        <w:t>semi</w:t>
      </w:r>
      <w:r>
        <w:rPr>
          <w:lang w:val="en-US"/>
        </w:rPr>
        <w:t>continuous</w:t>
      </w:r>
      <w:proofErr w:type="spellEnd"/>
      <w:r>
        <w:rPr>
          <w:lang w:val="en-US"/>
        </w:rPr>
        <w:t xml:space="preserve"> in the reference </w:t>
      </w:r>
      <w:r>
        <w:rPr>
          <w:lang w:val="en-US"/>
        </w:rPr>
        <w:tab/>
        <w:t>manual). Call this dataset syn.data7</w:t>
      </w:r>
      <w:r w:rsidRPr="00C42DDB">
        <w:rPr>
          <w:lang w:val="en-US"/>
        </w:rPr>
        <w:t>.</w:t>
      </w:r>
      <w:r>
        <w:rPr>
          <w:lang w:val="en-US"/>
        </w:rPr>
        <w:t xml:space="preserve"> Check whether syn.data7 capt</w:t>
      </w:r>
      <w:r w:rsidR="003B2A30">
        <w:rPr>
          <w:lang w:val="en-US"/>
        </w:rPr>
        <w:t>u</w:t>
      </w:r>
      <w:r>
        <w:rPr>
          <w:lang w:val="en-US"/>
        </w:rPr>
        <w:t xml:space="preserve">res the spike at </w:t>
      </w:r>
      <w:r w:rsidR="003B2A30">
        <w:rPr>
          <w:lang w:val="en-US"/>
        </w:rPr>
        <w:tab/>
      </w:r>
      <w:r>
        <w:rPr>
          <w:lang w:val="en-US"/>
        </w:rPr>
        <w:t>zero present in the original data.</w:t>
      </w:r>
    </w:p>
    <w:p w:rsidR="005A2B33" w:rsidRDefault="005A2B33" w:rsidP="003B2A30">
      <w:pPr>
        <w:pStyle w:val="Listenabsatz"/>
        <w:tabs>
          <w:tab w:val="left" w:pos="426"/>
        </w:tabs>
        <w:spacing w:after="120"/>
        <w:ind w:left="0"/>
        <w:contextualSpacing w:val="0"/>
        <w:rPr>
          <w:lang w:val="en-US"/>
        </w:rPr>
      </w:pPr>
      <w:r>
        <w:rPr>
          <w:lang w:val="en-US"/>
        </w:rPr>
        <w:t xml:space="preserve">3 points: 1 point for </w:t>
      </w:r>
      <w:proofErr w:type="spellStart"/>
      <w:r>
        <w:rPr>
          <w:lang w:val="en-US"/>
        </w:rPr>
        <w:t>semicont</w:t>
      </w:r>
      <w:proofErr w:type="spellEnd"/>
      <w:r>
        <w:rPr>
          <w:lang w:val="en-US"/>
        </w:rPr>
        <w:t>, 1 for correct names, 1 for compare</w:t>
      </w:r>
    </w:p>
    <w:p w:rsidR="00A07AAB" w:rsidRDefault="00A07AAB" w:rsidP="003B2A30">
      <w:pPr>
        <w:pStyle w:val="Listenabsatz"/>
        <w:tabs>
          <w:tab w:val="left" w:pos="426"/>
        </w:tabs>
        <w:spacing w:after="120"/>
        <w:ind w:left="0"/>
        <w:contextualSpacing w:val="0"/>
        <w:rPr>
          <w:lang w:val="en-US"/>
        </w:rPr>
      </w:pPr>
    </w:p>
    <w:p w:rsidR="00A07AAB" w:rsidRPr="006870C1" w:rsidRDefault="00A07AAB" w:rsidP="003B2A30">
      <w:pPr>
        <w:pStyle w:val="Listenabsatz"/>
        <w:tabs>
          <w:tab w:val="left" w:pos="426"/>
        </w:tabs>
        <w:spacing w:after="120"/>
        <w:ind w:left="0"/>
        <w:contextualSpacing w:val="0"/>
        <w:rPr>
          <w:lang w:val="en-US"/>
        </w:rPr>
      </w:pPr>
      <w:r>
        <w:rPr>
          <w:lang w:val="en-US"/>
        </w:rPr>
        <w:t>38 points total</w:t>
      </w:r>
    </w:p>
    <w:sectPr w:rsidR="00A07AAB" w:rsidRPr="006870C1" w:rsidSect="005F6E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pt;height:7pt" o:bullet="t">
        <v:imagedata r:id="rId1" o:title="Aufzählungszeichen RotGrau"/>
      </v:shape>
    </w:pict>
  </w:numPicBullet>
  <w:abstractNum w:abstractNumId="0" w15:restartNumberingAfterBreak="0">
    <w:nsid w:val="FFFFFF80"/>
    <w:multiLevelType w:val="singleLevel"/>
    <w:tmpl w:val="55EA78BE"/>
    <w:lvl w:ilvl="0">
      <w:start w:val="1"/>
      <w:numFmt w:val="bullet"/>
      <w:pStyle w:val="Aufzhlungszeichen5"/>
      <w:lvlText w:val=""/>
      <w:lvlJc w:val="left"/>
      <w:pPr>
        <w:tabs>
          <w:tab w:val="num" w:pos="1721"/>
        </w:tabs>
        <w:ind w:left="1701" w:hanging="340"/>
      </w:pPr>
      <w:rPr>
        <w:rFonts w:ascii="Symbol" w:hAnsi="Symbol" w:hint="default"/>
      </w:rPr>
    </w:lvl>
  </w:abstractNum>
  <w:abstractNum w:abstractNumId="1" w15:restartNumberingAfterBreak="0">
    <w:nsid w:val="FFFFFF81"/>
    <w:multiLevelType w:val="singleLevel"/>
    <w:tmpl w:val="F08A798C"/>
    <w:lvl w:ilvl="0">
      <w:start w:val="1"/>
      <w:numFmt w:val="bullet"/>
      <w:pStyle w:val="Aufzhlungszeichen4"/>
      <w:lvlText w:val=""/>
      <w:lvlJc w:val="left"/>
      <w:pPr>
        <w:tabs>
          <w:tab w:val="num" w:pos="1381"/>
        </w:tabs>
        <w:ind w:left="1361" w:hanging="340"/>
      </w:pPr>
      <w:rPr>
        <w:rFonts w:ascii="Symbol" w:hAnsi="Symbol" w:hint="default"/>
      </w:rPr>
    </w:lvl>
  </w:abstractNum>
  <w:abstractNum w:abstractNumId="2" w15:restartNumberingAfterBreak="0">
    <w:nsid w:val="FFFFFF82"/>
    <w:multiLevelType w:val="singleLevel"/>
    <w:tmpl w:val="EA7E6FBC"/>
    <w:lvl w:ilvl="0">
      <w:start w:val="1"/>
      <w:numFmt w:val="bullet"/>
      <w:pStyle w:val="Aufzhlungszeichen3"/>
      <w:lvlText w:val=""/>
      <w:lvlJc w:val="left"/>
      <w:pPr>
        <w:tabs>
          <w:tab w:val="num" w:pos="1040"/>
        </w:tabs>
        <w:ind w:left="1020" w:hanging="340"/>
      </w:pPr>
      <w:rPr>
        <w:rFonts w:ascii="Symbol" w:hAnsi="Symbol" w:hint="default"/>
      </w:rPr>
    </w:lvl>
  </w:abstractNum>
  <w:abstractNum w:abstractNumId="3" w15:restartNumberingAfterBreak="0">
    <w:nsid w:val="FFFFFF83"/>
    <w:multiLevelType w:val="singleLevel"/>
    <w:tmpl w:val="F6AA65F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19C055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AC20C6"/>
    <w:multiLevelType w:val="hybridMultilevel"/>
    <w:tmpl w:val="1C184B06"/>
    <w:lvl w:ilvl="0" w:tplc="593CC43E">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040C50"/>
    <w:multiLevelType w:val="hybridMultilevel"/>
    <w:tmpl w:val="099034B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2B1B562A"/>
    <w:multiLevelType w:val="singleLevel"/>
    <w:tmpl w:val="FE1E6D4C"/>
    <w:lvl w:ilvl="0">
      <w:start w:val="1"/>
      <w:numFmt w:val="bullet"/>
      <w:pStyle w:val="Aufzhlungszeichen2"/>
      <w:lvlText w:val=""/>
      <w:lvlJc w:val="left"/>
      <w:pPr>
        <w:tabs>
          <w:tab w:val="num" w:pos="700"/>
        </w:tabs>
        <w:ind w:left="680" w:hanging="340"/>
      </w:pPr>
      <w:rPr>
        <w:rFonts w:ascii="Symbol" w:hAnsi="Symbol" w:hint="default"/>
      </w:rPr>
    </w:lvl>
  </w:abstractNum>
  <w:abstractNum w:abstractNumId="8" w15:restartNumberingAfterBreak="0">
    <w:nsid w:val="4E3755AB"/>
    <w:multiLevelType w:val="singleLevel"/>
    <w:tmpl w:val="43384FE4"/>
    <w:lvl w:ilvl="0">
      <w:start w:val="1"/>
      <w:numFmt w:val="bullet"/>
      <w:pStyle w:val="Aufzhlungszeichen"/>
      <w:lvlText w:val=""/>
      <w:lvlJc w:val="left"/>
      <w:pPr>
        <w:tabs>
          <w:tab w:val="num" w:pos="360"/>
        </w:tabs>
        <w:ind w:left="340" w:hanging="340"/>
      </w:pPr>
      <w:rPr>
        <w:rFonts w:ascii="Symbol" w:hAnsi="Symbol" w:hint="default"/>
      </w:rPr>
    </w:lvl>
  </w:abstractNum>
  <w:num w:numId="1">
    <w:abstractNumId w:val="4"/>
  </w:num>
  <w:num w:numId="2">
    <w:abstractNumId w:val="8"/>
  </w:num>
  <w:num w:numId="3">
    <w:abstractNumId w:val="3"/>
  </w:num>
  <w:num w:numId="4">
    <w:abstractNumId w:val="7"/>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7"/>
  </w:num>
  <w:num w:numId="13">
    <w:abstractNumId w:val="2"/>
  </w:num>
  <w:num w:numId="14">
    <w:abstractNumId w:val="1"/>
  </w:num>
  <w:num w:numId="15">
    <w:abstractNumId w:val="0"/>
  </w:num>
  <w:num w:numId="16">
    <w:abstractNumId w:val="8"/>
  </w:num>
  <w:num w:numId="17">
    <w:abstractNumId w:val="7"/>
  </w:num>
  <w:num w:numId="18">
    <w:abstractNumId w:val="2"/>
  </w:num>
  <w:num w:numId="19">
    <w:abstractNumId w:val="1"/>
  </w:num>
  <w:num w:numId="20">
    <w:abstractNumId w:val="0"/>
  </w:num>
  <w:num w:numId="21">
    <w:abstractNumId w:val="8"/>
  </w:num>
  <w:num w:numId="22">
    <w:abstractNumId w:val="7"/>
  </w:num>
  <w:num w:numId="23">
    <w:abstractNumId w:val="2"/>
  </w:num>
  <w:num w:numId="24">
    <w:abstractNumId w:val="1"/>
  </w:num>
  <w:num w:numId="25">
    <w:abstractNumId w:val="0"/>
  </w:num>
  <w:num w:numId="26">
    <w:abstractNumId w:val="8"/>
  </w:num>
  <w:num w:numId="27">
    <w:abstractNumId w:val="7"/>
  </w:num>
  <w:num w:numId="28">
    <w:abstractNumId w:val="2"/>
  </w:num>
  <w:num w:numId="29">
    <w:abstractNumId w:val="1"/>
  </w:num>
  <w:num w:numId="30">
    <w:abstractNumId w:val="0"/>
  </w:num>
  <w:num w:numId="31">
    <w:abstractNumId w:val="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C1"/>
    <w:rsid w:val="00002D5F"/>
    <w:rsid w:val="000C08DB"/>
    <w:rsid w:val="00175591"/>
    <w:rsid w:val="0019638D"/>
    <w:rsid w:val="001A45FA"/>
    <w:rsid w:val="002155B6"/>
    <w:rsid w:val="00223008"/>
    <w:rsid w:val="00230CE6"/>
    <w:rsid w:val="002438D1"/>
    <w:rsid w:val="002B0F84"/>
    <w:rsid w:val="00364D86"/>
    <w:rsid w:val="00370F2D"/>
    <w:rsid w:val="003B2A30"/>
    <w:rsid w:val="0041163E"/>
    <w:rsid w:val="00425B6F"/>
    <w:rsid w:val="00472DDE"/>
    <w:rsid w:val="005A2B33"/>
    <w:rsid w:val="005B243A"/>
    <w:rsid w:val="005F6EBB"/>
    <w:rsid w:val="0062401D"/>
    <w:rsid w:val="00643E50"/>
    <w:rsid w:val="006870C1"/>
    <w:rsid w:val="00736B52"/>
    <w:rsid w:val="007660CA"/>
    <w:rsid w:val="007D1808"/>
    <w:rsid w:val="007F3EB9"/>
    <w:rsid w:val="00813F35"/>
    <w:rsid w:val="00817F64"/>
    <w:rsid w:val="00967F0A"/>
    <w:rsid w:val="00A07AAB"/>
    <w:rsid w:val="00A97914"/>
    <w:rsid w:val="00AD78E0"/>
    <w:rsid w:val="00AE4A90"/>
    <w:rsid w:val="00C42DDB"/>
    <w:rsid w:val="00C54629"/>
    <w:rsid w:val="00CD2BD4"/>
    <w:rsid w:val="00D60CDB"/>
    <w:rsid w:val="00D82D46"/>
    <w:rsid w:val="00E93C13"/>
    <w:rsid w:val="00E96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F262E2"/>
  <w15:docId w15:val="{EB5765BD-D7A9-4410-9FDF-BB1E3ABE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lsdException w:name="heading 5" w:semiHidden="1" w:uiPriority="2" w:unhideWhenUsed="1"/>
    <w:lsdException w:name="heading 6" w:semiHidden="1" w:uiPriority="2"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4" w:unhideWhenUsed="1"/>
    <w:lsdException w:name="List Number" w:semiHidden="1" w:unhideWhenUsed="1"/>
    <w:lsdException w:name="List 2" w:semiHidden="1" w:uiPriority="5" w:unhideWhenUsed="1"/>
    <w:lsdException w:name="List 3" w:semiHidden="1" w:uiPriority="5" w:unhideWhenUsed="1"/>
    <w:lsdException w:name="List 4" w:semiHidden="1" w:uiPriority="5" w:unhideWhenUsed="1"/>
    <w:lsdException w:name="List 5" w:semiHidden="1" w:uiPriority="5"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6EBB"/>
    <w:pPr>
      <w:spacing w:after="0" w:line="240" w:lineRule="auto"/>
    </w:pPr>
    <w:rPr>
      <w:rFonts w:ascii="Arial" w:hAnsi="Arial"/>
    </w:rPr>
  </w:style>
  <w:style w:type="paragraph" w:styleId="berschrift1">
    <w:name w:val="heading 1"/>
    <w:basedOn w:val="Standard"/>
    <w:next w:val="berschrift2"/>
    <w:link w:val="berschrift1Zchn"/>
    <w:uiPriority w:val="2"/>
    <w:qFormat/>
    <w:rsid w:val="005F6EBB"/>
    <w:pPr>
      <w:spacing w:before="240" w:after="240"/>
      <w:outlineLvl w:val="0"/>
    </w:pPr>
    <w:rPr>
      <w:rFonts w:eastAsiaTheme="majorEastAsia" w:cstheme="majorBidi"/>
      <w:b/>
      <w:bCs/>
      <w:kern w:val="32"/>
      <w:sz w:val="48"/>
      <w:szCs w:val="28"/>
    </w:rPr>
  </w:style>
  <w:style w:type="paragraph" w:styleId="berschrift2">
    <w:name w:val="heading 2"/>
    <w:basedOn w:val="Standard"/>
    <w:next w:val="Standard"/>
    <w:link w:val="berschrift2Zchn"/>
    <w:uiPriority w:val="2"/>
    <w:qFormat/>
    <w:rsid w:val="005F6EBB"/>
    <w:pPr>
      <w:keepNext/>
      <w:keepLines/>
      <w:spacing w:before="240" w:after="240"/>
      <w:outlineLvl w:val="1"/>
    </w:pPr>
    <w:rPr>
      <w:rFonts w:eastAsiaTheme="majorEastAsia" w:cstheme="majorBidi"/>
      <w:b/>
      <w:bCs/>
      <w:sz w:val="36"/>
      <w:szCs w:val="26"/>
    </w:rPr>
  </w:style>
  <w:style w:type="paragraph" w:styleId="berschrift3">
    <w:name w:val="heading 3"/>
    <w:basedOn w:val="Standard"/>
    <w:next w:val="Standard"/>
    <w:link w:val="berschrift3Zchn"/>
    <w:uiPriority w:val="2"/>
    <w:qFormat/>
    <w:rsid w:val="005F6EBB"/>
    <w:pPr>
      <w:keepNext/>
      <w:keepLines/>
      <w:spacing w:before="240" w:after="120"/>
      <w:outlineLvl w:val="2"/>
    </w:pPr>
    <w:rPr>
      <w:rFonts w:eastAsiaTheme="majorEastAsia" w:cstheme="majorBidi"/>
      <w:b/>
      <w:bCs/>
      <w:sz w:val="32"/>
    </w:rPr>
  </w:style>
  <w:style w:type="paragraph" w:styleId="berschrift4">
    <w:name w:val="heading 4"/>
    <w:basedOn w:val="Standard"/>
    <w:next w:val="Standard"/>
    <w:link w:val="berschrift4Zchn"/>
    <w:uiPriority w:val="2"/>
    <w:rsid w:val="005F6EBB"/>
    <w:pPr>
      <w:keepNext/>
      <w:keepLines/>
      <w:spacing w:before="240" w:after="120"/>
      <w:outlineLvl w:val="3"/>
    </w:pPr>
    <w:rPr>
      <w:rFonts w:eastAsiaTheme="majorEastAsia" w:cstheme="majorBidi"/>
      <w:b/>
      <w:bCs/>
      <w:iCs/>
      <w:sz w:val="28"/>
    </w:rPr>
  </w:style>
  <w:style w:type="paragraph" w:styleId="berschrift5">
    <w:name w:val="heading 5"/>
    <w:basedOn w:val="Standard"/>
    <w:next w:val="Standard"/>
    <w:link w:val="berschrift5Zchn"/>
    <w:uiPriority w:val="2"/>
    <w:rsid w:val="005F6EBB"/>
    <w:pPr>
      <w:keepNext/>
      <w:keepLines/>
      <w:spacing w:before="80"/>
      <w:outlineLvl w:val="4"/>
    </w:pPr>
    <w:rPr>
      <w:rFonts w:eastAsiaTheme="majorEastAsia" w:cstheme="majorBidi"/>
      <w:b/>
      <w:sz w:val="24"/>
    </w:rPr>
  </w:style>
  <w:style w:type="paragraph" w:styleId="berschrift6">
    <w:name w:val="heading 6"/>
    <w:basedOn w:val="Standard"/>
    <w:next w:val="Standard"/>
    <w:link w:val="berschrift6Zchn"/>
    <w:uiPriority w:val="2"/>
    <w:semiHidden/>
    <w:rsid w:val="005F6EBB"/>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rsid w:val="005F6EBB"/>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5F6EBB"/>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rsid w:val="005F6EBB"/>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Zustze">
    <w:name w:val="Zusätze"/>
    <w:basedOn w:val="Standard"/>
    <w:uiPriority w:val="9"/>
    <w:qFormat/>
    <w:rsid w:val="005F6EBB"/>
    <w:rPr>
      <w:sz w:val="16"/>
    </w:rPr>
  </w:style>
  <w:style w:type="paragraph" w:customStyle="1" w:styleId="Absenderzeile">
    <w:name w:val="Absenderzeile"/>
    <w:basedOn w:val="Zustze"/>
    <w:uiPriority w:val="9"/>
    <w:qFormat/>
    <w:rsid w:val="005F6EBB"/>
    <w:rPr>
      <w:sz w:val="14"/>
    </w:rPr>
  </w:style>
  <w:style w:type="character" w:customStyle="1" w:styleId="berschrift1Zchn">
    <w:name w:val="Überschrift 1 Zchn"/>
    <w:basedOn w:val="Absatz-Standardschriftart"/>
    <w:link w:val="berschrift1"/>
    <w:uiPriority w:val="2"/>
    <w:rsid w:val="005F6EBB"/>
    <w:rPr>
      <w:rFonts w:ascii="Arial" w:eastAsiaTheme="majorEastAsia" w:hAnsi="Arial" w:cstheme="majorBidi"/>
      <w:b/>
      <w:bCs/>
      <w:kern w:val="32"/>
      <w:sz w:val="48"/>
      <w:szCs w:val="28"/>
    </w:rPr>
  </w:style>
  <w:style w:type="character" w:customStyle="1" w:styleId="berschrift2Zchn">
    <w:name w:val="Überschrift 2 Zchn"/>
    <w:basedOn w:val="Absatz-Standardschriftart"/>
    <w:link w:val="berschrift2"/>
    <w:uiPriority w:val="2"/>
    <w:rsid w:val="005F6EBB"/>
    <w:rPr>
      <w:rFonts w:ascii="Arial" w:eastAsiaTheme="majorEastAsia" w:hAnsi="Arial" w:cstheme="majorBidi"/>
      <w:b/>
      <w:bCs/>
      <w:sz w:val="36"/>
      <w:szCs w:val="26"/>
    </w:rPr>
  </w:style>
  <w:style w:type="character" w:customStyle="1" w:styleId="berschrift3Zchn">
    <w:name w:val="Überschrift 3 Zchn"/>
    <w:basedOn w:val="Absatz-Standardschriftart"/>
    <w:link w:val="berschrift3"/>
    <w:uiPriority w:val="2"/>
    <w:rsid w:val="005F6EBB"/>
    <w:rPr>
      <w:rFonts w:ascii="Arial" w:eastAsiaTheme="majorEastAsia" w:hAnsi="Arial" w:cstheme="majorBidi"/>
      <w:b/>
      <w:bCs/>
      <w:sz w:val="32"/>
    </w:rPr>
  </w:style>
  <w:style w:type="character" w:customStyle="1" w:styleId="berschrift4Zchn">
    <w:name w:val="Überschrift 4 Zchn"/>
    <w:basedOn w:val="Absatz-Standardschriftart"/>
    <w:link w:val="berschrift4"/>
    <w:uiPriority w:val="2"/>
    <w:rsid w:val="005F6EBB"/>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2"/>
    <w:rsid w:val="005F6EBB"/>
    <w:rPr>
      <w:rFonts w:ascii="Arial" w:eastAsiaTheme="majorEastAsia" w:hAnsi="Arial" w:cstheme="majorBidi"/>
      <w:b/>
      <w:sz w:val="24"/>
    </w:rPr>
  </w:style>
  <w:style w:type="character" w:customStyle="1" w:styleId="berschrift6Zchn">
    <w:name w:val="Überschrift 6 Zchn"/>
    <w:basedOn w:val="Absatz-Standardschriftart"/>
    <w:link w:val="berschrift6"/>
    <w:uiPriority w:val="2"/>
    <w:semiHidden/>
    <w:rsid w:val="005F6EBB"/>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5F6EBB"/>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5F6EBB"/>
    <w:rPr>
      <w:rFonts w:ascii="Arial" w:eastAsiaTheme="majorEastAsia" w:hAnsi="Arial" w:cstheme="majorBidi"/>
      <w:sz w:val="20"/>
      <w:szCs w:val="20"/>
    </w:rPr>
  </w:style>
  <w:style w:type="character" w:customStyle="1" w:styleId="berschrift9Zchn">
    <w:name w:val="Überschrift 9 Zchn"/>
    <w:basedOn w:val="Absatz-Standardschriftart"/>
    <w:link w:val="berschrift9"/>
    <w:uiPriority w:val="9"/>
    <w:semiHidden/>
    <w:rsid w:val="005F6EBB"/>
    <w:rPr>
      <w:rFonts w:ascii="Arial" w:eastAsiaTheme="majorEastAsia" w:hAnsi="Arial" w:cstheme="majorBidi"/>
      <w:i/>
      <w:iCs/>
      <w:sz w:val="20"/>
      <w:szCs w:val="20"/>
    </w:rPr>
  </w:style>
  <w:style w:type="paragraph" w:styleId="Verzeichnis1">
    <w:name w:val="toc 1"/>
    <w:basedOn w:val="Standard"/>
    <w:next w:val="Standard"/>
    <w:autoRedefine/>
    <w:uiPriority w:val="39"/>
    <w:semiHidden/>
    <w:unhideWhenUsed/>
    <w:rsid w:val="005F6EBB"/>
    <w:pPr>
      <w:spacing w:after="100"/>
    </w:pPr>
  </w:style>
  <w:style w:type="paragraph" w:styleId="Aufzhlungszeichen">
    <w:name w:val="List Bullet"/>
    <w:basedOn w:val="Liste"/>
    <w:uiPriority w:val="7"/>
    <w:rsid w:val="005F6EBB"/>
    <w:pPr>
      <w:numPr>
        <w:numId w:val="26"/>
      </w:numPr>
      <w:spacing w:before="40" w:after="40"/>
    </w:pPr>
  </w:style>
  <w:style w:type="paragraph" w:styleId="Liste">
    <w:name w:val="List"/>
    <w:basedOn w:val="Textkrper"/>
    <w:next w:val="Textkrper"/>
    <w:uiPriority w:val="8"/>
    <w:rsid w:val="005F6EBB"/>
    <w:pPr>
      <w:tabs>
        <w:tab w:val="left" w:pos="340"/>
      </w:tabs>
      <w:spacing w:before="60" w:after="60"/>
      <w:ind w:left="340" w:hanging="340"/>
    </w:pPr>
    <w:rPr>
      <w:rFonts w:eastAsia="Times New Roman" w:cs="Times New Roman"/>
      <w:sz w:val="21"/>
      <w:szCs w:val="20"/>
    </w:rPr>
  </w:style>
  <w:style w:type="paragraph" w:styleId="Aufzhlungszeichen2">
    <w:name w:val="List Bullet 2"/>
    <w:basedOn w:val="Liste2"/>
    <w:uiPriority w:val="7"/>
    <w:rsid w:val="005F6EBB"/>
    <w:pPr>
      <w:numPr>
        <w:numId w:val="27"/>
      </w:numPr>
    </w:pPr>
  </w:style>
  <w:style w:type="paragraph" w:styleId="Liste2">
    <w:name w:val="List 2"/>
    <w:basedOn w:val="Textkrper"/>
    <w:uiPriority w:val="8"/>
    <w:rsid w:val="005F6EBB"/>
    <w:pPr>
      <w:tabs>
        <w:tab w:val="left" w:pos="680"/>
      </w:tabs>
      <w:spacing w:before="60" w:after="60"/>
      <w:ind w:left="680" w:hanging="340"/>
    </w:pPr>
    <w:rPr>
      <w:rFonts w:eastAsia="Times New Roman" w:cs="Times New Roman"/>
      <w:sz w:val="21"/>
      <w:szCs w:val="20"/>
    </w:rPr>
  </w:style>
  <w:style w:type="paragraph" w:styleId="Aufzhlungszeichen3">
    <w:name w:val="List Bullet 3"/>
    <w:basedOn w:val="Liste3"/>
    <w:uiPriority w:val="7"/>
    <w:rsid w:val="005F6EBB"/>
    <w:pPr>
      <w:numPr>
        <w:numId w:val="28"/>
      </w:numPr>
    </w:pPr>
  </w:style>
  <w:style w:type="paragraph" w:styleId="Liste3">
    <w:name w:val="List 3"/>
    <w:basedOn w:val="Textkrper"/>
    <w:uiPriority w:val="8"/>
    <w:rsid w:val="005F6EBB"/>
    <w:pPr>
      <w:tabs>
        <w:tab w:val="left" w:pos="1021"/>
      </w:tabs>
      <w:spacing w:before="60" w:after="60"/>
      <w:ind w:left="1020" w:hanging="340"/>
    </w:pPr>
    <w:rPr>
      <w:rFonts w:eastAsia="Times New Roman" w:cs="Times New Roman"/>
      <w:sz w:val="21"/>
      <w:szCs w:val="20"/>
    </w:rPr>
  </w:style>
  <w:style w:type="paragraph" w:styleId="Aufzhlungszeichen4">
    <w:name w:val="List Bullet 4"/>
    <w:basedOn w:val="Liste4"/>
    <w:uiPriority w:val="7"/>
    <w:rsid w:val="005F6EBB"/>
    <w:pPr>
      <w:numPr>
        <w:numId w:val="29"/>
      </w:numPr>
    </w:pPr>
  </w:style>
  <w:style w:type="paragraph" w:styleId="Liste4">
    <w:name w:val="List 4"/>
    <w:basedOn w:val="Textkrper"/>
    <w:uiPriority w:val="8"/>
    <w:rsid w:val="005F6EBB"/>
    <w:pPr>
      <w:tabs>
        <w:tab w:val="left" w:pos="1361"/>
      </w:tabs>
      <w:spacing w:before="60" w:after="60"/>
      <w:ind w:left="1361" w:hanging="340"/>
    </w:pPr>
    <w:rPr>
      <w:rFonts w:eastAsia="Times New Roman" w:cs="Times New Roman"/>
      <w:sz w:val="21"/>
      <w:szCs w:val="20"/>
    </w:rPr>
  </w:style>
  <w:style w:type="paragraph" w:styleId="Aufzhlungszeichen5">
    <w:name w:val="List Bullet 5"/>
    <w:basedOn w:val="Liste5"/>
    <w:uiPriority w:val="7"/>
    <w:rsid w:val="005F6EBB"/>
    <w:pPr>
      <w:numPr>
        <w:numId w:val="30"/>
      </w:numPr>
    </w:pPr>
  </w:style>
  <w:style w:type="paragraph" w:styleId="Liste5">
    <w:name w:val="List 5"/>
    <w:basedOn w:val="Textkrper"/>
    <w:uiPriority w:val="8"/>
    <w:rsid w:val="005F6EBB"/>
    <w:pPr>
      <w:tabs>
        <w:tab w:val="left" w:pos="1701"/>
      </w:tabs>
      <w:spacing w:before="60" w:after="60"/>
      <w:ind w:left="1701" w:hanging="340"/>
    </w:pPr>
    <w:rPr>
      <w:rFonts w:eastAsia="Times New Roman" w:cs="Times New Roman"/>
      <w:sz w:val="21"/>
      <w:szCs w:val="20"/>
    </w:rPr>
  </w:style>
  <w:style w:type="paragraph" w:styleId="Beschriftung">
    <w:name w:val="caption"/>
    <w:basedOn w:val="Standard"/>
    <w:next w:val="Standard"/>
    <w:uiPriority w:val="5"/>
    <w:qFormat/>
    <w:rsid w:val="005F6EBB"/>
    <w:pPr>
      <w:spacing w:before="60" w:after="180"/>
    </w:pPr>
    <w:rPr>
      <w:rFonts w:eastAsia="Times New Roman" w:cs="Times New Roman"/>
      <w:i/>
      <w:sz w:val="16"/>
      <w:szCs w:val="20"/>
    </w:rPr>
  </w:style>
  <w:style w:type="paragraph" w:styleId="Textkrper">
    <w:name w:val="Body Text"/>
    <w:basedOn w:val="Standard"/>
    <w:link w:val="TextkrperZchn"/>
    <w:uiPriority w:val="99"/>
    <w:semiHidden/>
    <w:unhideWhenUsed/>
    <w:rsid w:val="005F6EBB"/>
    <w:pPr>
      <w:spacing w:after="120"/>
    </w:pPr>
  </w:style>
  <w:style w:type="character" w:customStyle="1" w:styleId="TextkrperZchn">
    <w:name w:val="Textkörper Zchn"/>
    <w:basedOn w:val="Absatz-Standardschriftart"/>
    <w:link w:val="Textkrper"/>
    <w:uiPriority w:val="99"/>
    <w:semiHidden/>
    <w:rsid w:val="005F6EBB"/>
    <w:rPr>
      <w:rFonts w:ascii="Arial" w:hAnsi="Arial"/>
    </w:rPr>
  </w:style>
  <w:style w:type="paragraph" w:customStyle="1" w:styleId="Bild">
    <w:name w:val="Bild"/>
    <w:basedOn w:val="Textkrper"/>
    <w:next w:val="Textkrper"/>
    <w:uiPriority w:val="4"/>
    <w:rsid w:val="005F6EBB"/>
    <w:pPr>
      <w:widowControl w:val="0"/>
      <w:autoSpaceDE w:val="0"/>
      <w:autoSpaceDN w:val="0"/>
      <w:adjustRightInd w:val="0"/>
      <w:spacing w:before="240" w:after="200"/>
    </w:pPr>
    <w:rPr>
      <w:rFonts w:eastAsia="Times New Roman" w:cs="Arial"/>
      <w:sz w:val="21"/>
      <w:szCs w:val="20"/>
      <w:lang w:eastAsia="de-DE"/>
    </w:rPr>
  </w:style>
  <w:style w:type="paragraph" w:styleId="Titel">
    <w:name w:val="Title"/>
    <w:basedOn w:val="Standard"/>
    <w:next w:val="Standard"/>
    <w:link w:val="TitelZchn"/>
    <w:uiPriority w:val="3"/>
    <w:qFormat/>
    <w:rsid w:val="005F6EBB"/>
    <w:pPr>
      <w:keepNext/>
    </w:pPr>
    <w:rPr>
      <w:rFonts w:eastAsia="Times New Roman" w:cs="Times New Roman"/>
      <w:sz w:val="72"/>
      <w:szCs w:val="20"/>
    </w:rPr>
  </w:style>
  <w:style w:type="character" w:customStyle="1" w:styleId="TitelZchn">
    <w:name w:val="Titel Zchn"/>
    <w:basedOn w:val="Absatz-Standardschriftart"/>
    <w:link w:val="Titel"/>
    <w:uiPriority w:val="3"/>
    <w:rsid w:val="005F6EBB"/>
    <w:rPr>
      <w:rFonts w:ascii="Arial" w:eastAsia="Times New Roman" w:hAnsi="Arial" w:cs="Times New Roman"/>
      <w:sz w:val="72"/>
      <w:szCs w:val="20"/>
    </w:rPr>
  </w:style>
  <w:style w:type="paragraph" w:styleId="Listenabsatz">
    <w:name w:val="List Paragraph"/>
    <w:basedOn w:val="Standard"/>
    <w:uiPriority w:val="34"/>
    <w:unhideWhenUsed/>
    <w:rsid w:val="007D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Bundesagentur für Arbeit</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DrechsleJ</dc:creator>
  <cp:lastModifiedBy>Drechsler Jörg</cp:lastModifiedBy>
  <cp:revision>4</cp:revision>
  <cp:lastPrinted>2017-04-30T08:50:00Z</cp:lastPrinted>
  <dcterms:created xsi:type="dcterms:W3CDTF">2018-06-09T12:07:00Z</dcterms:created>
  <dcterms:modified xsi:type="dcterms:W3CDTF">2025-02-27T19:49:00Z</dcterms:modified>
</cp:coreProperties>
</file>