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THỰC NGHIỆM &amp; ĐO LƯỜNG (KPI)</w:t>
      </w:r>
    </w:p>
    <w:p>
      <w:r>
        <w:t>Tài liệu hướng dẫn thiết lập, chạy và thu thập số liệu thực nghiệm cho EduShare,</w:t>
        <w:br/>
        <w:t>kèm mẫu bảng KPI để điền vào Chương 5 của báo cáo.</w:t>
      </w:r>
    </w:p>
    <w:p>
      <w:pPr>
        <w:pStyle w:val="Heading2"/>
      </w:pPr>
      <w:r>
        <w:t>1. Thiết lập môi trường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Cấu hình</w:t>
            </w:r>
          </w:p>
        </w:tc>
      </w:tr>
      <w:tr>
        <w:tc>
          <w:tcPr>
            <w:tcW w:type="dxa" w:w="4320"/>
          </w:tcPr>
          <w:p>
            <w:r>
              <w:t>Số thiết bị</w:t>
            </w:r>
          </w:p>
        </w:tc>
        <w:tc>
          <w:tcPr>
            <w:tcW w:type="dxa" w:w="4320"/>
          </w:tcPr>
          <w:p>
            <w:r>
              <w:t>5–10 (2 laptop + 3–6 Android)</w:t>
            </w:r>
          </w:p>
        </w:tc>
      </w:tr>
      <w:tr>
        <w:tc>
          <w:tcPr>
            <w:tcW w:type="dxa" w:w="4320"/>
          </w:tcPr>
          <w:p>
            <w:r>
              <w:t>Mạng</w:t>
            </w:r>
          </w:p>
        </w:tc>
        <w:tc>
          <w:tcPr>
            <w:tcW w:type="dxa" w:w="4320"/>
          </w:tcPr>
          <w:p>
            <w:r>
              <w:t>Router Wi-Fi nội bộ, ngắt Internet</w:t>
            </w:r>
          </w:p>
        </w:tc>
      </w:tr>
      <w:tr>
        <w:tc>
          <w:tcPr>
            <w:tcW w:type="dxa" w:w="4320"/>
          </w:tcPr>
          <w:p>
            <w:r>
              <w:t>Signaling</w:t>
            </w:r>
          </w:p>
        </w:tc>
        <w:tc>
          <w:tcPr>
            <w:tcW w:type="dxa" w:w="4320"/>
          </w:tcPr>
          <w:p>
            <w:r>
              <w:t>1 laptop chạy npm start</w:t>
            </w:r>
          </w:p>
        </w:tc>
      </w:tr>
      <w:tr>
        <w:tc>
          <w:tcPr>
            <w:tcW w:type="dxa" w:w="4320"/>
          </w:tcPr>
          <w:p>
            <w:r>
              <w:t>Bộ dữ liệu</w:t>
            </w:r>
          </w:p>
        </w:tc>
        <w:tc>
          <w:tcPr>
            <w:tcW w:type="dxa" w:w="4320"/>
          </w:tcPr>
          <w:p>
            <w:r>
              <w:t>20 tệp, 1–100 MB (PDF/video/audio)</w:t>
            </w:r>
          </w:p>
        </w:tc>
      </w:tr>
      <w:tr>
        <w:tc>
          <w:tcPr>
            <w:tcW w:type="dxa" w:w="4320"/>
          </w:tcPr>
          <w:p>
            <w:r>
              <w:t>Trình duyệt</w:t>
            </w:r>
          </w:p>
        </w:tc>
        <w:tc>
          <w:tcPr>
            <w:tcW w:type="dxa" w:w="4320"/>
          </w:tcPr>
          <w:p>
            <w:r>
              <w:t>Chrome/Edge ≥ 110, Firefox ≥ 110</w:t>
            </w:r>
          </w:p>
        </w:tc>
      </w:tr>
      <w:tr>
        <w:tc>
          <w:tcPr>
            <w:tcW w:type="dxa" w:w="4320"/>
          </w:tcPr>
          <w:p>
            <w:r>
              <w:t>Số lần chạy</w:t>
            </w:r>
          </w:p>
        </w:tc>
        <w:tc>
          <w:tcPr>
            <w:tcW w:type="dxa" w:w="4320"/>
          </w:tcPr>
          <w:p>
            <w:r>
              <w:t>≥ 30 lần/kịch bản</w:t>
            </w:r>
          </w:p>
        </w:tc>
      </w:tr>
    </w:tbl>
    <w:p>
      <w:r>
        <w:t>Chuẩn bị tệp mẫu (Linux/macOS):</w:t>
      </w:r>
    </w:p>
    <w:p>
      <w:r>
        <w:rPr>
          <w:rFonts w:ascii="Consolas" w:hAnsi="Consolas"/>
        </w:rPr>
        <w:t>mkdir -p ~/edushare-data &amp;&amp; cd ~/edushare-data</w:t>
        <w:br/>
        <w:t>for s in 1 10 25 50 100; do</w:t>
        <w:br/>
        <w:t xml:space="preserve">  head -c ${s}M /dev/urandom &gt; "file-${s}MB.bin"</w:t>
        <w:br/>
        <w:t>done</w:t>
        <w:br/>
      </w:r>
    </w:p>
    <w:p>
      <w:pPr>
        <w:pStyle w:val="Heading2"/>
      </w:pPr>
      <w:r>
        <w:t>2. Kịch bản &amp; chỉ số</w:t>
      </w:r>
    </w:p>
    <w:p>
      <w:pPr>
        <w:pStyle w:val="Heading3"/>
      </w:pPr>
      <w:r>
        <w:t>K1 — Tải 1 tệp giữa 2 peer</w:t>
      </w:r>
    </w:p>
    <w:p>
      <w:pPr>
        <w:pStyle w:val="ListBullet"/>
      </w:pPr>
      <w:r>
        <w:t>Mục tiêu: đo throughput và thời gian bắt tay.</w:t>
      </w:r>
    </w:p>
    <w:p>
      <w:pPr>
        <w:pStyle w:val="ListBullet"/>
      </w:pPr>
      <w:r>
        <w:t>Cách làm: 2 peer cùng lớp; peer A phát hành tệp; peer B tải; ghi lại.</w:t>
      </w:r>
    </w:p>
    <w:p>
      <w:pPr>
        <w:pStyle w:val="ListBullet"/>
      </w:pPr>
      <w:r>
        <w:t>Chỉ số: throughput (MB/s), thời gian bắt tay (s), thời gian hoàn tất (s).</w:t>
      </w:r>
    </w:p>
    <w:p>
      <w:pPr>
        <w:pStyle w:val="ListBullet"/>
      </w:pPr>
      <w:r>
        <w:t>Nguồn số liệu: trường speed trong transfers, value trong stats.</w:t>
      </w:r>
    </w:p>
    <w:p>
      <w:pPr>
        <w:pStyle w:val="Heading3"/>
      </w:pPr>
      <w:r>
        <w:t>K2 — Phủ sóng tới N peer</w:t>
      </w:r>
    </w:p>
    <w:p>
      <w:pPr>
        <w:pStyle w:val="ListBullet"/>
      </w:pPr>
      <w:r>
        <w:t>Mục tiêu: thời gian để N peer đều thấy và tải xong 1 tệp.</w:t>
      </w:r>
    </w:p>
    <w:p>
      <w:pPr>
        <w:pStyle w:val="ListBullet"/>
      </w:pPr>
      <w:r>
        <w:t>Cách làm: lần lượt N = 3, 5, 8 peer cần tải cùng tệp (A giữ bản gốc).</w:t>
      </w:r>
    </w:p>
    <w:p>
      <w:pPr>
        <w:pStyle w:val="ListBullet"/>
      </w:pPr>
      <w:r>
        <w:t>Chỉ số: thời gian thấy metadata (s), thời gian tải xong toàn mạng (s).</w:t>
      </w:r>
    </w:p>
    <w:p>
      <w:pPr>
        <w:pStyle w:val="Heading3"/>
      </w:pPr>
      <w:r>
        <w:t>K3 — Churn</w:t>
      </w:r>
    </w:p>
    <w:p>
      <w:pPr>
        <w:pStyle w:val="ListBullet"/>
      </w:pPr>
      <w:r>
        <w:t>Mục tiêu: độ bền khi peer nguồn rời mạng.</w:t>
      </w:r>
    </w:p>
    <w:p>
      <w:pPr>
        <w:pStyle w:val="ListBullet"/>
      </w:pPr>
      <w:r>
        <w:t>Cách làm: tắt ngẫu nhiên 10–30% peer giữa chừng.</w:t>
      </w:r>
    </w:p>
    <w:p>
      <w:pPr>
        <w:pStyle w:val="ListBullet"/>
      </w:pPr>
      <w:r>
        <w:t>Chỉ số: tỉ lệ tải thành công (%), thời gian phục hồi (s).</w:t>
      </w:r>
    </w:p>
    <w:p>
      <w:pPr>
        <w:pStyle w:val="Heading3"/>
      </w:pPr>
      <w:r>
        <w:t>K4 — P2P vs server trung tâm</w:t>
      </w:r>
    </w:p>
    <w:p>
      <w:pPr>
        <w:pStyle w:val="ListBullet"/>
      </w:pPr>
      <w:r>
        <w:t>Mục tiêu: so sánh thời gian phân phối và tải máy chủ.</w:t>
      </w:r>
    </w:p>
    <w:p>
      <w:pPr>
        <w:pStyle w:val="ListBullet"/>
      </w:pPr>
      <w:r>
        <w:t>Cách làm: phân phối cùng bộ tệp cho N peer theo 2 cách.</w:t>
      </w:r>
    </w:p>
    <w:p>
      <w:pPr>
        <w:pStyle w:val="ListBullet"/>
      </w:pPr>
      <w:r>
        <w:t>Chỉ số: tổng thời gian (s), băng thông qua máy chủ (MB).</w:t>
      </w:r>
    </w:p>
    <w:p>
      <w:pPr>
        <w:pStyle w:val="Heading3"/>
      </w:pPr>
      <w:r>
        <w:t>K5 — Mở offline</w:t>
      </w:r>
    </w:p>
    <w:p>
      <w:pPr>
        <w:pStyle w:val="ListBullet"/>
      </w:pPr>
      <w:r>
        <w:t>Mục tiêu: thời gian phục vụ nội dung từ cache/IndexedDB.</w:t>
      </w:r>
    </w:p>
    <w:p>
      <w:pPr>
        <w:pStyle w:val="ListBullet"/>
      </w:pPr>
      <w:r>
        <w:t>Cách làm: ngắt mạng hoàn toàn, mở lại app, mở tệp đã tải.</w:t>
      </w:r>
    </w:p>
    <w:p>
      <w:pPr>
        <w:pStyle w:val="ListBullet"/>
      </w:pPr>
      <w:r>
        <w:t>Chỉ số: thời gian từ bấm "Xem ngay" đến hiển thị (ms).</w:t>
      </w:r>
    </w:p>
    <w:p>
      <w:pPr>
        <w:pStyle w:val="Heading2"/>
      </w:pPr>
      <w:r>
        <w:t>3. Thu thập số liệu</w:t>
      </w:r>
    </w:p>
    <w:p>
      <w:pPr>
        <w:pStyle w:val="Heading3"/>
      </w:pPr>
      <w:r>
        <w:t>3.1. Từ giao diện</w:t>
      </w:r>
    </w:p>
    <w:p>
      <w:pPr>
        <w:pStyle w:val="ListBullet"/>
      </w:pPr>
      <w:r>
        <w:t>Tab ⬆️ Đang truyền hiển thị tiến trình và tốc độ MB/s theo thời gian thực.</w:t>
      </w:r>
    </w:p>
    <w:p>
      <w:pPr>
        <w:pStyle w:val="ListBullet"/>
      </w:pPr>
      <w:r>
        <w:t>Tab 👥 Lớp học hiển thị nhật ký hoạt động (kết nối, quảng bá, tải xong).</w:t>
      </w:r>
    </w:p>
    <w:p>
      <w:pPr>
        <w:pStyle w:val="Heading3"/>
      </w:pPr>
      <w:r>
        <w:t>3.2. Từ IndexedDB (Console trình duyệt)</w:t>
      </w:r>
    </w:p>
    <w:p>
      <w:r>
        <w:t>Mở DevTools → Console:</w:t>
      </w:r>
    </w:p>
    <w:p>
      <w:r>
        <w:rPr>
          <w:rFonts w:ascii="Consolas" w:hAnsi="Consolas"/>
        </w:rPr>
        <w:t>// Liệt kê toàn bộ số liệu sự kiện</w:t>
        <w:br/>
        <w:t>const db = indexedDB.open('edushare');</w:t>
        <w:br/>
        <w:t>// (đơn giản nhất: dùng ứng dụng) hoặc import Dexie trong bundless:</w:t>
        <w:br/>
        <w:t>[...document.querySelectorAll('*')], console.log('Xem tab Đang truyền');</w:t>
        <w:br/>
        <w:br/>
        <w:t>// Xuất bảng transfers:</w:t>
        <w:br/>
        <w:t>const req = indexedDB.open('edushare');</w:t>
        <w:br/>
        <w:t>req.onsuccess = () =&gt; {</w:t>
        <w:br/>
        <w:t xml:space="preserve">  const tx = req.result.transaction('stats').objectStore('stats').getAll();</w:t>
        <w:br/>
        <w:t xml:space="preserve">  tx.onsuccess = () =&gt; console.table(tx.result);</w:t>
        <w:br/>
        <w:t>};</w:t>
        <w:br/>
      </w:r>
    </w:p>
    <w:p>
      <w:pPr>
        <w:pStyle w:val="Heading3"/>
      </w:pPr>
      <w:r>
        <w:t>3.3. Từ server</w:t>
      </w:r>
    </w:p>
    <w:p>
      <w:r>
        <w:rPr>
          <w:rFonts w:ascii="Consolas" w:hAnsi="Consolas"/>
        </w:rPr>
        <w:t>curl "http://localhost:8787/health"     # uptime, số room</w:t>
        <w:br/>
        <w:t>curl "http://localhost:8787/peers?room=lop-9a"</w:t>
        <w:br/>
      </w:r>
    </w:p>
    <w:p>
      <w:pPr>
        <w:pStyle w:val="Heading3"/>
      </w:pPr>
      <w:r>
        <w:t>3.4. Kiểm thử tự động tầng signaling</w:t>
      </w:r>
    </w:p>
    <w:p>
      <w:r>
        <w:rPr>
          <w:rFonts w:ascii="Consolas" w:hAnsi="Consolas"/>
        </w:rPr>
        <w:t>npm test    # 6 test: welcome, join, advertise, query, signal relay, leave</w:t>
        <w:br/>
      </w:r>
    </w:p>
    <w:p>
      <w:pPr>
        <w:pStyle w:val="Heading2"/>
      </w:pPr>
      <w:r>
        <w:t>4. Mẫu bảng KPI (điền số)</w:t>
      </w:r>
    </w:p>
    <w:p>
      <w:r>
        <w:t>K1 — Throughput (TB ± độ lệch chuẩn, n = 30):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Kích thước</w:t>
            </w:r>
          </w:p>
        </w:tc>
        <w:tc>
          <w:tcPr>
            <w:tcW w:type="dxa" w:w="2160"/>
          </w:tcPr>
          <w:p>
            <w:r>
              <w:t>Throughput (MB/s)</w:t>
            </w:r>
          </w:p>
        </w:tc>
        <w:tc>
          <w:tcPr>
            <w:tcW w:type="dxa" w:w="2160"/>
          </w:tcPr>
          <w:p>
            <w:r>
              <w:t>Bắt tay (s)</w:t>
            </w:r>
          </w:p>
        </w:tc>
        <w:tc>
          <w:tcPr>
            <w:tcW w:type="dxa" w:w="2160"/>
          </w:tcPr>
          <w:p>
            <w:r>
              <w:t>Hoàn tất (s)</w:t>
            </w:r>
          </w:p>
        </w:tc>
      </w:tr>
      <w:tr>
        <w:tc>
          <w:tcPr>
            <w:tcW w:type="dxa" w:w="2160"/>
          </w:tcPr>
          <w:p>
            <w:r>
              <w:t>1 MB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 MB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50 MB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100 MB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K2 — Phủ sóng: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 peer</w:t>
            </w:r>
          </w:p>
        </w:tc>
        <w:tc>
          <w:tcPr>
            <w:tcW w:type="dxa" w:w="2160"/>
          </w:tcPr>
          <w:p>
            <w:r>
              <w:t>Thấy metadata (s)</w:t>
            </w:r>
          </w:p>
        </w:tc>
        <w:tc>
          <w:tcPr>
            <w:tcW w:type="dxa" w:w="2160"/>
          </w:tcPr>
          <w:p>
            <w:r>
              <w:t>Tải xong toàn mạng (s)</w:t>
            </w:r>
          </w:p>
        </w:tc>
        <w:tc>
          <w:tcPr>
            <w:tcW w:type="dxa" w:w="2160"/>
          </w:tcPr>
          <w:p>
            <w:r>
              <w:t>Tỉ lệ thành công (%)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K3 — Churn (nguồn bị tắt ngẫu nhiên):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% peer tắt</w:t>
            </w:r>
          </w:p>
        </w:tc>
        <w:tc>
          <w:tcPr>
            <w:tcW w:type="dxa" w:w="2880"/>
          </w:tcPr>
          <w:p>
            <w:r>
              <w:t>Tỉ lệ tải thành công (%)</w:t>
            </w:r>
          </w:p>
        </w:tc>
        <w:tc>
          <w:tcPr>
            <w:tcW w:type="dxa" w:w="2880"/>
          </w:tcPr>
          <w:p>
            <w:r>
              <w:t>Thời gian phục hồi (s)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K4 — P2P vs Server: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P2P</w:t>
            </w:r>
          </w:p>
        </w:tc>
        <w:tc>
          <w:tcPr>
            <w:tcW w:type="dxa" w:w="2880"/>
          </w:tcPr>
          <w:p>
            <w:r>
              <w:t>Server trung tâm</w:t>
            </w:r>
          </w:p>
        </w:tc>
      </w:tr>
      <w:tr>
        <w:tc>
          <w:tcPr>
            <w:tcW w:type="dxa" w:w="2880"/>
          </w:tcPr>
          <w:p>
            <w:r>
              <w:t>Tổng thời gian phân phối (s)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Băng thông máy chủ (MB)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Tải trung bình mỗi peer (%)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K5 — Offline: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Hành động</w:t>
            </w:r>
          </w:p>
        </w:tc>
        <w:tc>
          <w:tcPr>
            <w:tcW w:type="dxa" w:w="4320"/>
          </w:tcPr>
          <w:p>
            <w:r>
              <w:t>Thời gian (ms)</w:t>
            </w:r>
          </w:p>
        </w:tc>
      </w:tr>
      <w:tr>
        <w:tc>
          <w:tcPr>
            <w:tcW w:type="dxa" w:w="4320"/>
          </w:tcPr>
          <w:p>
            <w:r>
              <w:t>Mở app offline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Mở PDF từ cache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Phát video từ cache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 Vẽ biểu đồ</w:t>
      </w:r>
    </w:p>
    <w:p>
      <w:pPr>
        <w:pStyle w:val="ListBullet"/>
      </w:pPr>
      <w:r>
        <w:t>Line chart: throughput theo số peer (K1/K2).</w:t>
      </w:r>
    </w:p>
    <w:p>
      <w:pPr>
        <w:pStyle w:val="ListBullet"/>
      </w:pPr>
      <w:r>
        <w:t>Bar chart: P2P vs server (K4).</w:t>
      </w:r>
    </w:p>
    <w:p>
      <w:pPr>
        <w:pStyle w:val="ListBullet"/>
      </w:pPr>
      <w:r>
        <w:t>Survival curve: tỉ lệ thành công theo % churn (K3).</w:t>
      </w:r>
    </w:p>
    <w:p>
      <w:r>
        <w:t>Có thể dùng thư viện Chart.js/Recharts khi bổ sung màn hình "Thống kê" (hướng phát triển).</w:t>
      </w:r>
    </w:p>
    <w:p>
      <w:pPr>
        <w:pStyle w:val="Heading2"/>
      </w:pPr>
      <w:r>
        <w:t>6. Ghi chú phương pháp</w:t>
      </w:r>
    </w:p>
    <w:p>
      <w:pPr>
        <w:pStyle w:val="ListBullet"/>
      </w:pPr>
      <w:r>
        <w:t>Mỗi lần chạy dùng tệp mới (tránh cache).</w:t>
      </w:r>
    </w:p>
    <w:p>
      <w:pPr>
        <w:pStyle w:val="ListBullet"/>
      </w:pPr>
      <w:r>
        <w:t>Xoá dữ liệu trang giữa các lần chạy để đảm bảo điều kiện đồng nhất.</w:t>
      </w:r>
    </w:p>
    <w:p>
      <w:pPr>
        <w:pStyle w:val="ListBullet"/>
      </w:pPr>
      <w:r>
        <w:t>Ghi lại nhiệt độ/tải thiết bị nếu đo trên điện thoại yếu.</w:t>
      </w:r>
    </w:p>
    <w:p>
      <w:pPr>
        <w:pStyle w:val="ListBullet"/>
      </w:pPr>
      <w:r>
        <w:t>Loại bỏ giá trị ngoại lai (outlier) khi tính trung bình.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