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6DCD65DF" w14:textId="4E5EF795" w:rsidR="00A133E9" w:rsidRPr="007C0AB9" w:rsidRDefault="00F33AA4">
      <w:pPr>
        <w:pStyle w:val="TOC1"/>
        <w:tabs>
          <w:tab w:val="left" w:pos="1540"/>
        </w:tabs>
        <w:rPr>
          <w:rFonts w:asciiTheme="minorHAnsi" w:hAnsiTheme="minorHAnsi"/>
          <w:b w:val="0"/>
          <w:noProof w:val="0"/>
          <w:sz w:val="22"/>
          <w:szCs w:val="22"/>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A133E9" w:rsidRPr="007C0AB9">
        <w:rPr>
          <w:noProof w:val="0"/>
        </w:rPr>
        <w:t>Chapter 1</w:t>
      </w:r>
      <w:r w:rsidR="00A133E9" w:rsidRPr="007C0AB9">
        <w:rPr>
          <w:rFonts w:asciiTheme="minorHAnsi" w:hAnsiTheme="minorHAnsi"/>
          <w:b w:val="0"/>
          <w:noProof w:val="0"/>
          <w:sz w:val="22"/>
          <w:szCs w:val="22"/>
        </w:rPr>
        <w:tab/>
      </w:r>
      <w:r w:rsidR="00A133E9" w:rsidRPr="007C0AB9">
        <w:rPr>
          <w:noProof w:val="0"/>
        </w:rPr>
        <w:t>Introduction &lt;This is Heading 1&gt;</w:t>
      </w:r>
      <w:r w:rsidR="00A133E9" w:rsidRPr="007C0AB9">
        <w:rPr>
          <w:noProof w:val="0"/>
        </w:rPr>
        <w:tab/>
      </w:r>
      <w:r w:rsidR="00A133E9" w:rsidRPr="007C0AB9">
        <w:rPr>
          <w:noProof w:val="0"/>
        </w:rPr>
        <w:fldChar w:fldCharType="begin"/>
      </w:r>
      <w:r w:rsidR="00A133E9" w:rsidRPr="007C0AB9">
        <w:rPr>
          <w:noProof w:val="0"/>
        </w:rPr>
        <w:instrText xml:space="preserve"> PAGEREF _Toc85614300 \h </w:instrText>
      </w:r>
      <w:r w:rsidR="00A133E9" w:rsidRPr="007C0AB9">
        <w:rPr>
          <w:noProof w:val="0"/>
        </w:rPr>
      </w:r>
      <w:r w:rsidR="00A133E9" w:rsidRPr="007C0AB9">
        <w:rPr>
          <w:noProof w:val="0"/>
        </w:rPr>
        <w:fldChar w:fldCharType="separate"/>
      </w:r>
      <w:r w:rsidR="00A133E9" w:rsidRPr="007C0AB9">
        <w:rPr>
          <w:noProof w:val="0"/>
        </w:rPr>
        <w:t>1</w:t>
      </w:r>
      <w:r w:rsidR="00A133E9" w:rsidRPr="007C0AB9">
        <w:rPr>
          <w:noProof w:val="0"/>
        </w:rPr>
        <w:fldChar w:fldCharType="end"/>
      </w:r>
    </w:p>
    <w:p w14:paraId="7BC9FFAA" w14:textId="20E51D7D" w:rsidR="00A133E9" w:rsidRPr="007C0AB9" w:rsidRDefault="00A133E9">
      <w:pPr>
        <w:pStyle w:val="TOC2"/>
        <w:rPr>
          <w:b w:val="0"/>
        </w:rPr>
      </w:pPr>
      <w:r w:rsidRPr="007C0AB9">
        <w:t>1.1</w:t>
      </w:r>
      <w:r w:rsidRPr="007C0AB9">
        <w:rPr>
          <w:b w:val="0"/>
        </w:rPr>
        <w:tab/>
      </w:r>
      <w:r w:rsidRPr="007C0AB9">
        <w:t>A section &lt;This is style Heading 2&gt;</w:t>
      </w:r>
      <w:r w:rsidRPr="007C0AB9">
        <w:tab/>
      </w:r>
      <w:r w:rsidRPr="007C0AB9">
        <w:fldChar w:fldCharType="begin"/>
      </w:r>
      <w:r w:rsidRPr="007C0AB9">
        <w:instrText xml:space="preserve"> PAGEREF _Toc85614301 \h </w:instrText>
      </w:r>
      <w:r w:rsidRPr="007C0AB9">
        <w:fldChar w:fldCharType="separate"/>
      </w:r>
      <w:r w:rsidRPr="007C0AB9">
        <w:t>1</w:t>
      </w:r>
      <w:r w:rsidRPr="007C0AB9">
        <w:fldChar w:fldCharType="end"/>
      </w:r>
    </w:p>
    <w:p w14:paraId="0F620D14" w14:textId="3E544477" w:rsidR="00A133E9" w:rsidRPr="007C0AB9" w:rsidRDefault="00A133E9">
      <w:pPr>
        <w:pStyle w:val="TOC3"/>
        <w:tabs>
          <w:tab w:val="left" w:pos="1320"/>
          <w:tab w:val="right" w:leader="dot" w:pos="8290"/>
        </w:tabs>
      </w:pPr>
      <w:r w:rsidRPr="007C0AB9">
        <w:rPr>
          <w:rFonts w:ascii="Century Schoolbook" w:hAnsi="Century Schoolbook"/>
        </w:rPr>
        <w:t>1.1.1</w:t>
      </w:r>
      <w:r w:rsidRPr="007C0AB9">
        <w:tab/>
      </w:r>
      <w:r w:rsidRPr="007C0AB9">
        <w:rPr>
          <w:rFonts w:ascii="Century Schoolbook" w:hAnsi="Century Schoolbook"/>
        </w:rPr>
        <w:t>A subsection &lt;This is style Heading 3&gt;</w:t>
      </w:r>
      <w:r w:rsidRPr="007C0AB9">
        <w:tab/>
      </w:r>
      <w:r w:rsidRPr="007C0AB9">
        <w:fldChar w:fldCharType="begin"/>
      </w:r>
      <w:r w:rsidRPr="007C0AB9">
        <w:instrText xml:space="preserve"> PAGEREF _Toc85614302 \h </w:instrText>
      </w:r>
      <w:r w:rsidRPr="007C0AB9">
        <w:fldChar w:fldCharType="separate"/>
      </w:r>
      <w:r w:rsidRPr="007C0AB9">
        <w:t>1</w:t>
      </w:r>
      <w:r w:rsidRPr="007C0AB9">
        <w:fldChar w:fldCharType="end"/>
      </w:r>
    </w:p>
    <w:p w14:paraId="3F9C7688" w14:textId="62731EE7"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2</w:t>
      </w:r>
      <w:r w:rsidRPr="007C0AB9">
        <w:rPr>
          <w:rFonts w:asciiTheme="minorHAnsi" w:hAnsiTheme="minorHAnsi"/>
          <w:b w:val="0"/>
          <w:noProof w:val="0"/>
          <w:sz w:val="22"/>
          <w:szCs w:val="22"/>
        </w:rPr>
        <w:tab/>
      </w:r>
      <w:r w:rsidRPr="007C0AB9">
        <w:rPr>
          <w:noProof w:val="0"/>
        </w:rPr>
        <w:t>Survey</w:t>
      </w:r>
      <w:r w:rsidRPr="007C0AB9">
        <w:rPr>
          <w:noProof w:val="0"/>
        </w:rPr>
        <w:tab/>
      </w:r>
      <w:r w:rsidRPr="007C0AB9">
        <w:rPr>
          <w:noProof w:val="0"/>
        </w:rPr>
        <w:fldChar w:fldCharType="begin"/>
      </w:r>
      <w:r w:rsidRPr="007C0AB9">
        <w:rPr>
          <w:noProof w:val="0"/>
        </w:rPr>
        <w:instrText xml:space="preserve"> PAGEREF _Toc85614303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707C1712" w14:textId="3643C2F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3</w:t>
      </w:r>
      <w:r w:rsidRPr="007C0AB9">
        <w:rPr>
          <w:rFonts w:asciiTheme="minorHAnsi" w:hAnsiTheme="minorHAnsi"/>
          <w:b w:val="0"/>
          <w:noProof w:val="0"/>
          <w:sz w:val="22"/>
          <w:szCs w:val="22"/>
        </w:rPr>
        <w:tab/>
      </w:r>
      <w:r w:rsidRPr="007C0AB9">
        <w:rPr>
          <w:noProof w:val="0"/>
        </w:rPr>
        <w:t>Further Chapters</w:t>
      </w:r>
      <w:r w:rsidRPr="007C0AB9">
        <w:rPr>
          <w:noProof w:val="0"/>
        </w:rPr>
        <w:tab/>
      </w:r>
      <w:r w:rsidRPr="007C0AB9">
        <w:rPr>
          <w:noProof w:val="0"/>
        </w:rPr>
        <w:fldChar w:fldCharType="begin"/>
      </w:r>
      <w:r w:rsidRPr="007C0AB9">
        <w:rPr>
          <w:noProof w:val="0"/>
        </w:rPr>
        <w:instrText xml:space="preserve"> PAGEREF _Toc85614304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638DFB4F" w14:textId="64CBC27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4</w:t>
      </w:r>
      <w:r w:rsidRPr="007C0AB9">
        <w:rPr>
          <w:rFonts w:asciiTheme="minorHAnsi" w:hAnsiTheme="minorHAnsi"/>
          <w:b w:val="0"/>
          <w:noProof w:val="0"/>
          <w:sz w:val="22"/>
          <w:szCs w:val="22"/>
        </w:rPr>
        <w:tab/>
      </w:r>
      <w:r w:rsidRPr="007C0AB9">
        <w:rPr>
          <w:noProof w:val="0"/>
        </w:rPr>
        <w:t>Conclusion</w:t>
      </w:r>
      <w:r w:rsidRPr="007C0AB9">
        <w:rPr>
          <w:noProof w:val="0"/>
        </w:rPr>
        <w:tab/>
      </w:r>
      <w:r w:rsidRPr="007C0AB9">
        <w:rPr>
          <w:noProof w:val="0"/>
        </w:rPr>
        <w:fldChar w:fldCharType="begin"/>
      </w:r>
      <w:r w:rsidRPr="007C0AB9">
        <w:rPr>
          <w:noProof w:val="0"/>
        </w:rPr>
        <w:instrText xml:space="preserve"> PAGEREF _Toc85614305 \h </w:instrText>
      </w:r>
      <w:r w:rsidRPr="007C0AB9">
        <w:rPr>
          <w:noProof w:val="0"/>
        </w:rPr>
      </w:r>
      <w:r w:rsidRPr="007C0AB9">
        <w:rPr>
          <w:noProof w:val="0"/>
        </w:rPr>
        <w:fldChar w:fldCharType="separate"/>
      </w:r>
      <w:r w:rsidRPr="007C0AB9">
        <w:rPr>
          <w:noProof w:val="0"/>
        </w:rPr>
        <w:t>4</w:t>
      </w:r>
      <w:r w:rsidRPr="007C0AB9">
        <w:rPr>
          <w:noProof w:val="0"/>
        </w:rPr>
        <w:fldChar w:fldCharType="end"/>
      </w:r>
    </w:p>
    <w:p w14:paraId="58EEE395" w14:textId="79F36D1A" w:rsidR="00A133E9" w:rsidRPr="007C0AB9" w:rsidRDefault="00A133E9">
      <w:pPr>
        <w:pStyle w:val="TOC6"/>
        <w:rPr>
          <w:rFonts w:asciiTheme="minorHAnsi" w:hAnsiTheme="minorHAnsi"/>
          <w:b w:val="0"/>
          <w:noProof w:val="0"/>
          <w:sz w:val="22"/>
          <w:szCs w:val="22"/>
        </w:rPr>
      </w:pPr>
      <w:r w:rsidRPr="007C0AB9">
        <w:rPr>
          <w:noProof w:val="0"/>
        </w:rPr>
        <w:t>Appendix A</w:t>
      </w:r>
      <w:r w:rsidRPr="007C0AB9">
        <w:rPr>
          <w:rFonts w:asciiTheme="minorHAnsi" w:hAnsiTheme="minorHAnsi"/>
          <w:b w:val="0"/>
          <w:noProof w:val="0"/>
          <w:sz w:val="22"/>
          <w:szCs w:val="22"/>
        </w:rPr>
        <w:tab/>
      </w:r>
      <w:r w:rsidRPr="007C0AB9">
        <w:rPr>
          <w:noProof w:val="0"/>
        </w:rPr>
        <w:t>&lt;Name of appendix&gt;</w:t>
      </w:r>
      <w:r w:rsidRPr="007C0AB9">
        <w:rPr>
          <w:noProof w:val="0"/>
        </w:rPr>
        <w:tab/>
      </w:r>
      <w:r w:rsidRPr="007C0AB9">
        <w:rPr>
          <w:noProof w:val="0"/>
        </w:rPr>
        <w:fldChar w:fldCharType="begin"/>
      </w:r>
      <w:r w:rsidRPr="007C0AB9">
        <w:rPr>
          <w:noProof w:val="0"/>
        </w:rPr>
        <w:instrText xml:space="preserve"> PAGEREF _Toc85614306 \h </w:instrText>
      </w:r>
      <w:r w:rsidRPr="007C0AB9">
        <w:rPr>
          <w:noProof w:val="0"/>
        </w:rPr>
      </w:r>
      <w:r w:rsidRPr="007C0AB9">
        <w:rPr>
          <w:noProof w:val="0"/>
        </w:rPr>
        <w:fldChar w:fldCharType="separate"/>
      </w:r>
      <w:r w:rsidRPr="007C0AB9">
        <w:rPr>
          <w:noProof w:val="0"/>
        </w:rPr>
        <w:t>1</w:t>
      </w:r>
      <w:r w:rsidRPr="007C0AB9">
        <w:rPr>
          <w:noProof w:val="0"/>
        </w:rPr>
        <w:fldChar w:fldCharType="end"/>
      </w:r>
    </w:p>
    <w:p w14:paraId="5F9DBBD2" w14:textId="3D75F154" w:rsidR="00A133E9" w:rsidRPr="007C0AB9" w:rsidRDefault="00A133E9">
      <w:pPr>
        <w:pStyle w:val="TOC6"/>
        <w:rPr>
          <w:rFonts w:asciiTheme="minorHAnsi" w:hAnsiTheme="minorHAnsi"/>
          <w:b w:val="0"/>
          <w:noProof w:val="0"/>
          <w:sz w:val="22"/>
          <w:szCs w:val="22"/>
        </w:rPr>
      </w:pPr>
      <w:r w:rsidRPr="007C0AB9">
        <w:rPr>
          <w:noProof w:val="0"/>
        </w:rPr>
        <w:t>Appendix B</w:t>
      </w:r>
      <w:r w:rsidRPr="007C0AB9">
        <w:rPr>
          <w:rFonts w:asciiTheme="minorHAnsi" w:hAnsiTheme="minorHAnsi"/>
          <w:b w:val="0"/>
          <w:noProof w:val="0"/>
          <w:sz w:val="22"/>
          <w:szCs w:val="22"/>
        </w:rPr>
        <w:tab/>
      </w:r>
      <w:r w:rsidRPr="007C0AB9">
        <w:rPr>
          <w:noProof w:val="0"/>
        </w:rPr>
        <w:t>&lt;Another appendix&gt;</w:t>
      </w:r>
      <w:r w:rsidRPr="007C0AB9">
        <w:rPr>
          <w:noProof w:val="0"/>
        </w:rPr>
        <w:tab/>
      </w:r>
      <w:r w:rsidRPr="007C0AB9">
        <w:rPr>
          <w:noProof w:val="0"/>
        </w:rPr>
        <w:fldChar w:fldCharType="begin"/>
      </w:r>
      <w:r w:rsidRPr="007C0AB9">
        <w:rPr>
          <w:noProof w:val="0"/>
        </w:rPr>
        <w:instrText xml:space="preserve"> PAGEREF _Toc85614307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413B4852" w14:textId="5B1B1947" w:rsidR="00A133E9" w:rsidRPr="007C0AB9" w:rsidRDefault="00A133E9">
      <w:pPr>
        <w:pStyle w:val="TOC1"/>
        <w:rPr>
          <w:rFonts w:asciiTheme="minorHAnsi" w:hAnsiTheme="minorHAnsi"/>
          <w:b w:val="0"/>
          <w:noProof w:val="0"/>
          <w:sz w:val="22"/>
          <w:szCs w:val="22"/>
        </w:rPr>
      </w:pPr>
      <w:r w:rsidRPr="007C0AB9">
        <w:rPr>
          <w:noProof w:val="0"/>
        </w:rPr>
        <w:t>Bibliography</w:t>
      </w:r>
      <w:r w:rsidRPr="007C0AB9">
        <w:rPr>
          <w:noProof w:val="0"/>
        </w:rPr>
        <w:tab/>
      </w:r>
      <w:r w:rsidRPr="007C0AB9">
        <w:rPr>
          <w:noProof w:val="0"/>
        </w:rPr>
        <w:fldChar w:fldCharType="begin"/>
      </w:r>
      <w:r w:rsidRPr="007C0AB9">
        <w:rPr>
          <w:noProof w:val="0"/>
        </w:rPr>
        <w:instrText xml:space="preserve"> PAGEREF _Toc85614308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2966930C" w14:textId="1A52543F"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85614300"/>
      <w:r w:rsidRPr="007C0AB9">
        <w:lastRenderedPageBreak/>
        <w:t>Introduction</w:t>
      </w:r>
      <w:bookmarkEnd w:id="0"/>
    </w:p>
    <w:p w14:paraId="394DD059" w14:textId="73FDE1D5" w:rsidR="00FE7445" w:rsidRPr="007C0AB9" w:rsidRDefault="00FE7445" w:rsidP="00FE7445">
      <w:pPr>
        <w:pStyle w:val="Heading2"/>
      </w:pPr>
      <w:r w:rsidRPr="007C0AB9">
        <w:t>Motivation</w:t>
      </w:r>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r>
        <w:t>Purpose</w:t>
      </w:r>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(yfinance)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1" w:name="_Toc85614303"/>
      <w:r w:rsidRPr="007C0AB9">
        <w:lastRenderedPageBreak/>
        <w:t>Survey</w:t>
      </w:r>
      <w:bookmarkEnd w:id="1"/>
      <w:r w:rsidRPr="007C0AB9">
        <w:t xml:space="preserve"> </w:t>
      </w:r>
    </w:p>
    <w:p w14:paraId="5DE6544F" w14:textId="77777777" w:rsidR="0013082B" w:rsidRDefault="00FE7445" w:rsidP="0013082B">
      <w:pPr>
        <w:pStyle w:val="Heading2"/>
      </w:pPr>
      <w:r w:rsidRPr="007C0AB9">
        <w:t>Background Survey</w:t>
      </w:r>
    </w:p>
    <w:p w14:paraId="04A0081C" w14:textId="36A11D1B" w:rsidR="0013082B" w:rsidRDefault="0013082B" w:rsidP="0013082B">
      <w:pPr>
        <w:pStyle w:val="Heading3"/>
      </w:pPr>
      <w:r>
        <w:t>Current Methods for Early Warning Systems (EWS)</w:t>
      </w:r>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713D735A"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FinBERT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4510674D" w:rsidR="00D8089C" w:rsidRDefault="00D8089C" w:rsidP="00D214F0">
      <w:r w:rsidRPr="00D8089C">
        <w:t>As noted by Parras-Gutiérrez et al. (2014), forecasting models are often designed for short-term or one-step-ahead predictions due to the increasing difficulty and unreliability of medium- and long-term forecasts caused by error propagation over time.</w:t>
      </w:r>
      <w:r>
        <w:t xml:space="preserve"> </w:t>
      </w:r>
      <w:r w:rsidR="00202C33" w:rsidRPr="00202C33">
        <w:t xml:space="preserve">Complementing this perspective, </w:t>
      </w:r>
      <w:proofErr w:type="spellStart"/>
      <w:r w:rsidR="00202C33" w:rsidRPr="00202C33">
        <w:t>Allaj</w:t>
      </w:r>
      <w:proofErr w:type="spellEnd"/>
      <w:r w:rsidR="00202C33" w:rsidRPr="00202C33">
        <w:t xml:space="preserve"> and </w:t>
      </w:r>
      <w:proofErr w:type="spellStart"/>
      <w:r w:rsidR="00202C33" w:rsidRPr="00202C33">
        <w:t>Sanfelici</w:t>
      </w:r>
      <w:proofErr w:type="spellEnd"/>
      <w:r w:rsidR="00202C33" w:rsidRPr="00202C33">
        <w:t xml:space="preserve"> (2023) introduced a time-varying window framework (e.g., T = 22, 66, 132 days) in the context of early warning systems</w:t>
      </w:r>
      <w:r w:rsidR="00202C33">
        <w:t xml:space="preserve"> </w:t>
      </w:r>
      <w:r w:rsidR="00202C33" w:rsidRPr="00202C33">
        <w:t xml:space="preserve">for financial instability. This approach acknowledges the </w:t>
      </w:r>
      <w:r w:rsidR="00202C33" w:rsidRPr="00202C33">
        <w:lastRenderedPageBreak/>
        <w:t>evolving nature of financial markets and allows models to capture different temporal dynamics</w:t>
      </w:r>
      <w:r w:rsidR="001811B6">
        <w:t xml:space="preserve"> </w:t>
      </w:r>
      <w:r w:rsidR="00202C33" w:rsidRPr="00202C33">
        <w:t>ranging from short- to long-term horizons</w:t>
      </w:r>
      <w:r w:rsidR="001811B6">
        <w:t xml:space="preserve"> </w:t>
      </w:r>
      <w:r w:rsidR="00202C33" w:rsidRPr="00202C33">
        <w:t xml:space="preserve">within a unified structure. Together, these insights motivate a multi-horizon </w:t>
      </w:r>
      <w:r w:rsidR="001811B6" w:rsidRPr="00202C33">
        <w:t>modelling</w:t>
      </w:r>
      <w:r w:rsidR="00202C33" w:rsidRPr="00202C33">
        <w:t xml:space="preserve"> strategy that balances predictive accuracy with broader temporal awareness.</w:t>
      </w:r>
    </w:p>
    <w:p w14:paraId="21E1BC77" w14:textId="77C0D40B" w:rsidR="0013082B" w:rsidRDefault="007105ED" w:rsidP="0013082B">
      <w:pPr>
        <w:pStyle w:val="Heading3"/>
      </w:pPr>
      <w:r>
        <w:t>Key Crash Indicator</w:t>
      </w:r>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w:t>
      </w:r>
      <w:proofErr w:type="spellStart"/>
      <w:r w:rsidR="00307312" w:rsidRPr="00307312">
        <w:t>Bussière</w:t>
      </w:r>
      <w:proofErr w:type="spellEnd"/>
      <w:r w:rsidR="00307312" w:rsidRPr="00307312">
        <w:t xml:space="preserve"> and Fratzscher (2006) extend this framework to sovereign debt crises by incorporating a wide range of macroeconomic variables, flagging a crisis when key thresholds are breached.</w:t>
      </w:r>
    </w:p>
    <w:p w14:paraId="1231C340" w14:textId="10B943B8" w:rsidR="0013082B" w:rsidRDefault="007105ED" w:rsidP="0013082B">
      <w:r>
        <w:t>Volatility remains one of the most important indicators in crash prediction research. To flag the potential financial instability, both realized volatility (</w:t>
      </w:r>
      <w:r w:rsidRPr="007105ED">
        <w:t>observed historical price variability</w:t>
      </w:r>
      <w:r>
        <w:t xml:space="preserve">) and </w:t>
      </w:r>
      <w:r w:rsidR="00A82547">
        <w:t>price-volatility feedback rate</w:t>
      </w:r>
      <w:r>
        <w:t xml:space="preserve"> have been used </w:t>
      </w:r>
      <w:r w:rsidRPr="007105ED">
        <w:t>(Allaj &amp; Sanfelici, 2023)</w:t>
      </w:r>
      <w:r>
        <w:t>. Pattern of increased volatility generally precede market downturns, making it useful for EWS frameworks.</w:t>
      </w:r>
    </w:p>
    <w:p w14:paraId="1AFA561C" w14:textId="26801D64" w:rsidR="00F92A86" w:rsidRDefault="00F92A86" w:rsidP="0013082B">
      <w:r>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2740A8D6"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xml:space="preserve">, such as weighted averaging of outputs from different models (e.g., GARCH, CAViaR, and ES-CAViaR),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0AD5140D" w:rsidR="00D8089C" w:rsidRDefault="00D8089C" w:rsidP="00D8089C">
      <w:pPr>
        <w:pStyle w:val="Heading3"/>
      </w:pPr>
      <w:r>
        <w:t>Lags</w:t>
      </w:r>
    </w:p>
    <w:p w14:paraId="56DF71EF" w14:textId="49033435" w:rsidR="00B42270" w:rsidRPr="00B42270" w:rsidRDefault="00B42270" w:rsidP="00B42270">
      <w:r w:rsidRPr="00B42270">
        <w:t>In time series analysis, lags refer to the use of past observations as predictors of future values. Specifically, a lagged variable is a prior value of the same variable, shifted backward in time by a specific number of time steps. The purpose of incorporating lags is to capture the temporal dependencies, persistence, or autocorrelation that often exist in sequential data such as financial returns, volatility, or macroeconomic indicators (Box, Jenkins, &amp; Reinsel, 2008).</w:t>
      </w:r>
    </w:p>
    <w:p w14:paraId="67E62DD3" w14:textId="22F85FEB" w:rsidR="00D8089C" w:rsidRPr="00D8089C" w:rsidRDefault="007646BF" w:rsidP="00D8089C">
      <w:r w:rsidRPr="007646BF">
        <w:lastRenderedPageBreak/>
        <w:t>The choice of how many past observations (lags)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too few lags may underfit, missing important dependencies, while too many lags may lead to overfitting or increased computational complexity. The study emphasizes that adaptive or data-driven lag selection methods, such as genetic algorithms or information-theoretic criteria (e.g., AIC, BIC), can enhance model generalizability.</w:t>
      </w:r>
    </w:p>
    <w:p w14:paraId="4B0647B6" w14:textId="0111A4C5" w:rsidR="007105ED" w:rsidRDefault="007105ED" w:rsidP="007105ED">
      <w:pPr>
        <w:pStyle w:val="Heading3"/>
      </w:pPr>
      <w:r>
        <w:t>Rationale for Focusing on Index-Level Predictions</w:t>
      </w:r>
    </w:p>
    <w:p w14:paraId="4D76CF83" w14:textId="0FF7784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(Park et al., 2024). Research has shown that top-down index forecasts tend to be more accurate and informative than bottom-up aggregation of individual stock predictions, particularly for systemic risk assessment (Park et al., 2024). By concentrating on index-level sentiment and market volatility, the model can better capture macro-level signals that reflect broader market conditions.</w:t>
      </w:r>
    </w:p>
    <w:p w14:paraId="4FD78441" w14:textId="5EC6BF60" w:rsidR="00933CD9" w:rsidRPr="00991ADD" w:rsidRDefault="00E0335B" w:rsidP="00933CD9">
      <w:pPr>
        <w:pStyle w:val="Heading2"/>
      </w:pPr>
      <w:r>
        <w:t>Research Objectives</w:t>
      </w:r>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47537DE2" w:rsidR="00933CD9" w:rsidRDefault="00933CD9" w:rsidP="00933CD9">
      <w:pPr>
        <w:pStyle w:val="ListParagraph"/>
        <w:numPr>
          <w:ilvl w:val="0"/>
          <w:numId w:val="39"/>
        </w:numPr>
      </w:pPr>
      <w:r w:rsidRPr="005F1A9F">
        <w:t>To develop a dynamic modelling framework</w:t>
      </w:r>
      <w:r>
        <w:t>, incorporating features such as time-varying thresholds and regime-switching mechanisms, to capture the evolving relationship between sentiment-driven and market-based volatility indicators.</w:t>
      </w:r>
    </w:p>
    <w:p w14:paraId="3166B7A0" w14:textId="264DEB5B" w:rsidR="00933CD9" w:rsidRDefault="00933CD9" w:rsidP="00933CD9">
      <w:pPr>
        <w:pStyle w:val="ListParagraph"/>
        <w:numPr>
          <w:ilvl w:val="0"/>
          <w:numId w:val="39"/>
        </w:numPr>
      </w:pPr>
      <w:r w:rsidRPr="005F1A9F">
        <w:t>To evaluate and compare</w:t>
      </w:r>
      <w:r>
        <w:t xml:space="preserve"> the predictive performance of the proposed dynamic EWS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r>
        <w:t>Research Questions</w:t>
      </w:r>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6EAC66C3" w:rsidR="00991ADD" w:rsidRDefault="00991ADD" w:rsidP="00991ADD">
      <w:pPr>
        <w:pStyle w:val="ListParagraph"/>
        <w:numPr>
          <w:ilvl w:val="0"/>
          <w:numId w:val="42"/>
        </w:numPr>
      </w:pPr>
      <w:r>
        <w:t>Can a dynamic early warning system (EWS)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1E37B21E" w:rsidR="00D21090" w:rsidRDefault="00991ADD" w:rsidP="00D22E00">
      <w:pPr>
        <w:pStyle w:val="ListParagraph"/>
        <w:numPr>
          <w:ilvl w:val="0"/>
          <w:numId w:val="42"/>
        </w:numPr>
      </w:pPr>
      <w:r>
        <w:lastRenderedPageBreak/>
        <w:t>Is the proposed dynamic EWS model robust and generalizable across different market conditions and historical crisis periods?</w:t>
      </w:r>
    </w:p>
    <w:p w14:paraId="44ABA1DD" w14:textId="77777777" w:rsidR="00EC6EBE" w:rsidRDefault="00EC6EBE" w:rsidP="00EC6EBE"/>
    <w:p w14:paraId="2FB957AC" w14:textId="77777777" w:rsidR="00EC6EBE" w:rsidRDefault="00EC6EBE" w:rsidP="00EC6EBE"/>
    <w:p w14:paraId="6A3475BC" w14:textId="77777777" w:rsidR="00EC6EBE" w:rsidRDefault="00EC6EBE" w:rsidP="00EC6EBE"/>
    <w:p w14:paraId="7E955483" w14:textId="77777777" w:rsidR="00EC6EBE" w:rsidRDefault="00EC6EBE" w:rsidP="00EC6EBE"/>
    <w:p w14:paraId="1CE6A638" w14:textId="77777777" w:rsidR="00EC6EBE" w:rsidRDefault="00EC6EBE" w:rsidP="00EC6EBE"/>
    <w:p w14:paraId="6898076E" w14:textId="77777777" w:rsidR="00EC6EBE" w:rsidRDefault="00EC6EBE" w:rsidP="00EC6EBE"/>
    <w:p w14:paraId="69639751" w14:textId="77777777" w:rsidR="00EC6EBE" w:rsidRDefault="00EC6EBE" w:rsidP="00EC6EBE"/>
    <w:p w14:paraId="1BD4E74B" w14:textId="77777777" w:rsidR="00EC6EBE" w:rsidRDefault="00EC6EBE" w:rsidP="00EC6EBE"/>
    <w:p w14:paraId="65625505" w14:textId="77777777" w:rsidR="00EC6EBE" w:rsidRDefault="00EC6EBE" w:rsidP="00EC6EBE"/>
    <w:p w14:paraId="13E75801" w14:textId="77777777" w:rsidR="00EC6EBE" w:rsidRDefault="00EC6EBE" w:rsidP="00EC6EBE"/>
    <w:p w14:paraId="6E5EB79B" w14:textId="77777777" w:rsidR="00EC6EBE" w:rsidRDefault="00EC6EBE" w:rsidP="00EC6EBE"/>
    <w:p w14:paraId="76F0CDD0" w14:textId="77777777" w:rsidR="00EC6EBE" w:rsidRDefault="00EC6EBE" w:rsidP="00EC6EBE"/>
    <w:p w14:paraId="2546ED6F" w14:textId="77777777" w:rsidR="00EC6EBE" w:rsidRDefault="00EC6EBE" w:rsidP="00EC6EBE"/>
    <w:p w14:paraId="46060A08" w14:textId="77777777" w:rsidR="00EC6EBE" w:rsidRDefault="00EC6EBE" w:rsidP="00EC6EBE"/>
    <w:p w14:paraId="68FB2046" w14:textId="77777777" w:rsidR="00EC6EBE" w:rsidRDefault="00EC6EBE" w:rsidP="00EC6EBE"/>
    <w:p w14:paraId="22ABA5AA" w14:textId="77777777" w:rsidR="00EC6EBE" w:rsidRDefault="00EC6EBE" w:rsidP="00EC6EBE"/>
    <w:p w14:paraId="31AA5947" w14:textId="77777777" w:rsidR="00EC6EBE" w:rsidRDefault="00EC6EBE" w:rsidP="00EC6EBE"/>
    <w:p w14:paraId="1637FEFA" w14:textId="77777777" w:rsidR="00EC6EBE" w:rsidRDefault="00EC6EBE" w:rsidP="00EC6EBE"/>
    <w:p w14:paraId="3CA1BBE6" w14:textId="77777777" w:rsidR="00EC6EBE" w:rsidRDefault="00EC6EBE" w:rsidP="00EC6EBE"/>
    <w:p w14:paraId="0629CDB7" w14:textId="77777777" w:rsidR="00EC6EBE" w:rsidRDefault="00EC6EBE" w:rsidP="00EC6EBE"/>
    <w:p w14:paraId="13C8FDD5" w14:textId="77777777" w:rsidR="00EC6EBE" w:rsidRDefault="00EC6EBE" w:rsidP="00EC6EBE"/>
    <w:p w14:paraId="4C0684D9" w14:textId="77777777" w:rsidR="00EC6EBE" w:rsidRDefault="00EC6EBE" w:rsidP="00EC6EBE"/>
    <w:p w14:paraId="30EE3BC4" w14:textId="77777777" w:rsidR="00EC6EBE" w:rsidRPr="007C0AB9" w:rsidRDefault="00EC6EBE" w:rsidP="00EC6EBE"/>
    <w:p w14:paraId="2AFDCCA7" w14:textId="29A8CD9C" w:rsidR="008B6CA7" w:rsidRPr="007C0AB9" w:rsidRDefault="00EB5245" w:rsidP="00F72F7C">
      <w:pPr>
        <w:pStyle w:val="Heading1"/>
      </w:pPr>
      <w:r>
        <w:lastRenderedPageBreak/>
        <w:t>Design and Implementation</w:t>
      </w:r>
    </w:p>
    <w:p w14:paraId="5503C140" w14:textId="2AE6AA79" w:rsidR="00686C74" w:rsidRDefault="00686C74" w:rsidP="00686C74">
      <w:pPr>
        <w:pStyle w:val="Heading2"/>
      </w:pPr>
      <w:r>
        <w:t>Data Collection and Prep</w:t>
      </w:r>
      <w:r w:rsidR="009D3525">
        <w:t>rocessing</w:t>
      </w:r>
    </w:p>
    <w:p w14:paraId="5AE324CB" w14:textId="436A37D7" w:rsidR="00463C2A" w:rsidRDefault="00463C2A" w:rsidP="00463C2A">
      <w:r>
        <w:t>For this study, the dataset S&amp;P 500 with Financial News Headlines (2008-2024) was utilized, which is publicly available on Kaggle</w:t>
      </w:r>
      <w:r w:rsidR="00EC6EBE">
        <w:rPr>
          <w:vertAlign w:val="superscript"/>
        </w:rPr>
        <w:t>1</w:t>
      </w:r>
      <w:r>
        <w:t xml:space="preserv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r w:rsidR="002254E0">
        <w:rPr>
          <w:rStyle w:val="FootnoteReference"/>
        </w:rPr>
        <w:footnoteReference w:id="1"/>
      </w:r>
    </w:p>
    <w:p w14:paraId="57075CE2" w14:textId="77777777" w:rsidR="00463C2A" w:rsidRDefault="00463C2A" w:rsidP="00463C2A">
      <w:pPr>
        <w:pStyle w:val="Heading3"/>
      </w:pPr>
      <w:r>
        <w:t>Dataset Structure and Columns</w:t>
      </w:r>
    </w:p>
    <w:p w14:paraId="55171274" w14:textId="77777777" w:rsidR="00463C2A" w:rsidRDefault="00463C2A" w:rsidP="00463C2A">
      <w:r>
        <w:t>The dataset consists of multiple columns, which can be broadly categorized into market data and news headlines:</w:t>
      </w:r>
    </w:p>
    <w:p w14:paraId="6622858F" w14:textId="208F73F3" w:rsidR="00463C2A" w:rsidRDefault="00463C2A" w:rsidP="00463C2A">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575C2249" w14:textId="5F4D0F31" w:rsidR="00463C2A" w:rsidRDefault="00463C2A" w:rsidP="00463C2A">
      <w:pPr>
        <w:pStyle w:val="ListParagraph"/>
        <w:numPr>
          <w:ilvl w:val="0"/>
          <w:numId w:val="44"/>
        </w:numPr>
      </w:pPr>
      <w:r>
        <w:t xml:space="preserve">Headline: This column includes the financial news headline(s) published on the respective trading date. These headlines reflect the key news events, market sentiments, or significant announcements that could potentially influence investor </w:t>
      </w:r>
      <w:r w:rsidR="00EC6EBE">
        <w:t>behaviour</w:t>
      </w:r>
      <w:r>
        <w:t xml:space="preserve"> and market movements.</w:t>
      </w:r>
    </w:p>
    <w:p w14:paraId="7DE00C80" w14:textId="1DD63296" w:rsidR="00463C2A" w:rsidRDefault="00463C2A" w:rsidP="00463C2A">
      <w:pPr>
        <w:pStyle w:val="ListParagraph"/>
        <w:numPr>
          <w:ilvl w:val="0"/>
          <w:numId w:val="44"/>
        </w:numPr>
      </w:pPr>
      <w:r>
        <w:t>Close: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r>
        <w:t>Labelling Crash Events</w:t>
      </w:r>
    </w:p>
    <w:p w14:paraId="62226425" w14:textId="2349A4D5" w:rsidR="00322351" w:rsidRDefault="00322351" w:rsidP="00322351">
      <w:r w:rsidRPr="00322351">
        <w:t xml:space="preserve">To identify potential future market crashes within the dataset, we introduce a </w:t>
      </w:r>
      <w:r w:rsidRPr="00322351">
        <w:t>labelling</w:t>
      </w:r>
      <w:r w:rsidRPr="00322351">
        <w:t xml:space="preserve">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 xml:space="preserve">The key parameters in this </w:t>
      </w:r>
      <w:r>
        <w:t>labelling</w:t>
      </w:r>
      <w:r>
        <w:t xml:space="preserve"> process are:</w:t>
      </w:r>
    </w:p>
    <w:p w14:paraId="7A7BB02A" w14:textId="08D28778" w:rsidR="001D6245" w:rsidRDefault="001D6245" w:rsidP="001D6245">
      <w:pPr>
        <w:pStyle w:val="ListParagraph"/>
        <w:numPr>
          <w:ilvl w:val="0"/>
          <w:numId w:val="45"/>
        </w:numPr>
      </w:pPr>
      <w:r>
        <w:t xml:space="preserve">Look-ahead period: The number of trading days into the future over which we examine the price drop. Given approximately 252 trading days in a year, this value is set to 252 to </w:t>
      </w:r>
      <w:r w:rsidR="00133BF2">
        <w:t>analyse</w:t>
      </w:r>
      <w:r>
        <w:t xml:space="preserve"> a one-year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38095E95" w:rsidR="0033396C" w:rsidRDefault="007A55F8" w:rsidP="009D3525">
      <w:pPr>
        <w:pStyle w:val="Heading3"/>
      </w:pPr>
      <w:r w:rsidRPr="007A55F8">
        <w:lastRenderedPageBreak/>
        <w:t>Handling Class Imbalance</w:t>
      </w:r>
    </w:p>
    <w:p w14:paraId="4EE8512B" w14:textId="68027370" w:rsidR="0033396C" w:rsidRPr="0033396C" w:rsidRDefault="003424F5" w:rsidP="0033396C">
      <w:r>
        <w:t>T</w:t>
      </w:r>
      <w:r w:rsidR="0033396C" w:rsidRPr="0033396C">
        <w:t>he occurrence of market crashes</w:t>
      </w:r>
      <w:r w:rsidR="0033396C">
        <w:t xml:space="preserve"> </w:t>
      </w:r>
      <w:r w:rsidR="0033396C" w:rsidRPr="0033396C">
        <w:t>is highly imbalanced, with crash instances comprising only 4.22% of the total data. To mitigate this issue, we apply the Synthetic Minority Over-sampling Technique (SMOTE), a widely used resampling method that generates synthetic examples of the minority class based on feature space similarities between existing minority instances</w:t>
      </w:r>
      <w:r w:rsidR="00A34784">
        <w:t xml:space="preserve"> (</w:t>
      </w:r>
      <w:r w:rsidR="00A34784" w:rsidRPr="00824480">
        <w:t>Chawla et al.</w:t>
      </w:r>
      <w:r w:rsidR="00A34784">
        <w:t>,</w:t>
      </w:r>
      <w:r w:rsidR="00A34784" w:rsidRPr="00824480">
        <w:t xml:space="preserve"> 2002</w:t>
      </w:r>
      <w:r w:rsidR="00A34784">
        <w:t>)</w:t>
      </w:r>
      <w:r w:rsidR="0033396C" w:rsidRPr="0033396C">
        <w:t>. By interpolating new samples rather than simply duplicating existing ones, SMOTE improves the generalizability of the model and helps it learn decision boundaries that are more representative of both classes</w:t>
      </w:r>
      <w:r w:rsidR="00A96F81">
        <w:t xml:space="preserve"> </w:t>
      </w:r>
      <w:r w:rsidR="00A96F81" w:rsidRPr="00824480">
        <w:t>(</w:t>
      </w:r>
      <w:proofErr w:type="spellStart"/>
      <w:r w:rsidR="00A96F81" w:rsidRPr="00824480">
        <w:t>Budhidharma</w:t>
      </w:r>
      <w:proofErr w:type="spellEnd"/>
      <w:r w:rsidR="00A96F81" w:rsidRPr="00824480">
        <w:t xml:space="preserve"> et al., 2023)</w:t>
      </w:r>
      <w:r w:rsidR="0033396C" w:rsidRPr="0033396C">
        <w:t>.</w:t>
      </w:r>
    </w:p>
    <w:p w14:paraId="33A73309" w14:textId="34B8C39B" w:rsidR="009D3525" w:rsidRDefault="003871C3" w:rsidP="009D3525">
      <w:pPr>
        <w:pStyle w:val="Heading3"/>
      </w:pPr>
      <w:r>
        <w:t xml:space="preserve">Custom Sentiment Scoring using </w:t>
      </w:r>
      <w:proofErr w:type="spellStart"/>
      <w:r>
        <w:t>FinBERT</w:t>
      </w:r>
      <w:proofErr w:type="spellEnd"/>
    </w:p>
    <w:p w14:paraId="00F07E26" w14:textId="3C8AB94E" w:rsidR="003871C3" w:rsidRDefault="003871C3" w:rsidP="003871C3">
      <w:pPr>
        <w:rPr>
          <w:lang w:val="en-US"/>
        </w:rPr>
      </w:pPr>
      <w:r w:rsidRPr="003871C3">
        <w:rPr>
          <w:lang w:val="en-US"/>
        </w:rPr>
        <w:t xml:space="preserve">To quantify the sentiment expressed in financial news headlines, we employ a custom sentiment score derived from the </w:t>
      </w:r>
      <w:proofErr w:type="spellStart"/>
      <w:r w:rsidRPr="003871C3">
        <w:rPr>
          <w:lang w:val="en-US"/>
        </w:rPr>
        <w:t>FinBERT</w:t>
      </w:r>
      <w:proofErr w:type="spellEnd"/>
      <w:r w:rsidRPr="003871C3">
        <w:rPr>
          <w:lang w:val="en-US"/>
        </w:rPr>
        <w:t xml:space="preserve"> model's output probabilities. </w:t>
      </w:r>
      <w:proofErr w:type="spellStart"/>
      <w:r w:rsidRPr="003871C3">
        <w:rPr>
          <w:lang w:val="en-US"/>
        </w:rPr>
        <w:t>FinBERT</w:t>
      </w:r>
      <w:proofErr w:type="spellEnd"/>
      <w:r w:rsidRPr="003871C3">
        <w:rPr>
          <w:lang w:val="en-US"/>
        </w:rPr>
        <w:t xml:space="preserve">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BC549E"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w:t>
      </w:r>
      <w:r w:rsidR="0025499C" w:rsidRPr="0025499C">
        <w:rPr>
          <w:lang w:val="en-US"/>
        </w:rPr>
        <w:t>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9C0A3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4CBF26BE"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(126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179F5024" w:rsidR="00BE6AD9" w:rsidRPr="00F41DA2" w:rsidRDefault="00BE6AD9"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E421053" w:rsidR="00F41DA2" w:rsidRPr="003871C3" w:rsidRDefault="00F41DA2" w:rsidP="00A7427B">
      <w:pPr>
        <w:rPr>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71D33AA8" w14:textId="3946E814" w:rsidR="00686C74" w:rsidRDefault="00686C74" w:rsidP="00686C74">
      <w:pPr>
        <w:pStyle w:val="Heading2"/>
      </w:pPr>
      <w:r>
        <w:lastRenderedPageBreak/>
        <w:t>Model Architecture Design</w:t>
      </w:r>
    </w:p>
    <w:p w14:paraId="6E92E7E0" w14:textId="623D03FF" w:rsidR="00686C74" w:rsidRDefault="00686C74" w:rsidP="00686C74">
      <w:pPr>
        <w:pStyle w:val="ListParagraph"/>
        <w:numPr>
          <w:ilvl w:val="0"/>
          <w:numId w:val="40"/>
        </w:numPr>
      </w:pPr>
      <w:r>
        <w:t>Python, framework, library, etc.</w:t>
      </w:r>
    </w:p>
    <w:p w14:paraId="0290931E" w14:textId="7B63CFA2" w:rsidR="006A76EB" w:rsidRPr="00686C74" w:rsidRDefault="00615729" w:rsidP="00686C74">
      <w:pPr>
        <w:pStyle w:val="ListParagraph"/>
        <w:numPr>
          <w:ilvl w:val="0"/>
          <w:numId w:val="40"/>
        </w:numPr>
      </w:pPr>
      <w:r>
        <w:t>Tw = 5, 22, 66, 126, 252</w:t>
      </w:r>
    </w:p>
    <w:p w14:paraId="682F532A" w14:textId="1E385FCD" w:rsidR="00686C74" w:rsidRDefault="00686C74" w:rsidP="00686C74">
      <w:pPr>
        <w:pStyle w:val="Heading2"/>
      </w:pPr>
      <w:r>
        <w:t>Model</w:t>
      </w:r>
      <w:r w:rsidR="00104F17">
        <w:t xml:space="preserve"> Training</w:t>
      </w:r>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r>
        <w:t>FinBERT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0F884E15" w14:textId="2E07C6BA" w:rsidR="00686C74" w:rsidRDefault="00104F17" w:rsidP="00686C74">
      <w:pPr>
        <w:pStyle w:val="Heading2"/>
      </w:pPr>
      <w:r>
        <w:t>Model Evaluation</w:t>
      </w:r>
    </w:p>
    <w:p w14:paraId="7B6D490A" w14:textId="32C162FA" w:rsidR="009927CD" w:rsidRDefault="009927CD" w:rsidP="009927CD">
      <w:pPr>
        <w:pStyle w:val="Heading2"/>
      </w:pPr>
      <w:r>
        <w:t>Out of Sample Analysis</w:t>
      </w:r>
    </w:p>
    <w:p w14:paraId="31F8C182" w14:textId="7358ADC0" w:rsidR="009927CD" w:rsidRPr="009927CD" w:rsidRDefault="009927CD" w:rsidP="009927CD">
      <w:pPr>
        <w:pStyle w:val="ListParagraph"/>
        <w:numPr>
          <w:ilvl w:val="0"/>
          <w:numId w:val="40"/>
        </w:numPr>
      </w:pPr>
      <w:r>
        <w:t>Test the goodness of the previous model</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lastRenderedPageBreak/>
        <w:br w:type="page"/>
      </w:r>
    </w:p>
    <w:p w14:paraId="603517E5" w14:textId="7213E87D" w:rsidR="00D01157" w:rsidRPr="007C0AB9" w:rsidRDefault="00E37976" w:rsidP="00F72F7C">
      <w:pPr>
        <w:pStyle w:val="Heading1"/>
      </w:pPr>
      <w:bookmarkStart w:id="2" w:name="_Toc85614305"/>
      <w:r w:rsidRPr="007C0AB9">
        <w:lastRenderedPageBreak/>
        <w:t>Conclusion</w:t>
      </w:r>
      <w:bookmarkEnd w:id="2"/>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3" w:name="_Toc85614306"/>
      <w:r w:rsidRPr="007C0AB9">
        <w:lastRenderedPageBreak/>
        <w:t>&lt;Name of appendix&gt;</w:t>
      </w:r>
      <w:bookmarkEnd w:id="3"/>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4" w:name="_Toc85614307"/>
      <w:r w:rsidRPr="007C0AB9">
        <w:lastRenderedPageBreak/>
        <w:t>&lt;Another appendix&gt;</w:t>
      </w:r>
      <w:bookmarkEnd w:id="4"/>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5" w:name="_Toc85614308"/>
      <w:r w:rsidRPr="007C0AB9">
        <w:lastRenderedPageBreak/>
        <w:t>Bibliography</w:t>
      </w:r>
      <w:bookmarkEnd w:id="5"/>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proofErr w:type="spellStart"/>
      <w:r w:rsidR="00840FEA" w:rsidRPr="00840FEA">
        <w:rPr>
          <w:sz w:val="20"/>
          <w:szCs w:val="20"/>
        </w:rPr>
        <w:t>Kustina</w:t>
      </w:r>
      <w:proofErr w:type="spellEnd"/>
      <w:r w:rsidR="00840FEA" w:rsidRPr="00840FEA">
        <w:rPr>
          <w:sz w:val="20"/>
          <w:szCs w:val="20"/>
        </w:rPr>
        <w:t xml:space="preserve">,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3"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4" w:history="1">
        <w:r w:rsidR="00840FEA" w:rsidRPr="00EA6B1A">
          <w:rPr>
            <w:rStyle w:val="Hyperlink"/>
            <w:sz w:val="20"/>
            <w:szCs w:val="20"/>
          </w:rPr>
          <w:t>https://doi.org/10.1140/epjds/s13688-02</w:t>
        </w:r>
        <w:r w:rsidR="00840FEA" w:rsidRPr="00EA6B1A">
          <w:rPr>
            <w:rStyle w:val="Hyperlink"/>
            <w:sz w:val="20"/>
            <w:szCs w:val="20"/>
          </w:rPr>
          <w:t>4</w:t>
        </w:r>
        <w:r w:rsidR="00840FEA" w:rsidRPr="00EA6B1A">
          <w:rPr>
            <w:rStyle w:val="Hyperlink"/>
            <w:sz w:val="20"/>
            <w:szCs w:val="20"/>
          </w:rPr>
          <w:t>-00457-2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proofErr w:type="spellStart"/>
      <w:r w:rsidRPr="00B65963">
        <w:rPr>
          <w:i/>
          <w:iCs/>
          <w:sz w:val="20"/>
          <w:szCs w:val="20"/>
        </w:rPr>
        <w:t>PeerJ</w:t>
      </w:r>
      <w:proofErr w:type="spellEnd"/>
      <w:r w:rsidRPr="00B65963">
        <w:rPr>
          <w:i/>
          <w:iCs/>
          <w:sz w:val="20"/>
          <w:szCs w:val="20"/>
        </w:rPr>
        <w:t xml:space="preserve">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5"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proofErr w:type="spellStart"/>
      <w:r w:rsidR="00553CBD" w:rsidRPr="00553CBD">
        <w:rPr>
          <w:sz w:val="20"/>
          <w:szCs w:val="20"/>
        </w:rPr>
        <w:t>Allaj</w:t>
      </w:r>
      <w:proofErr w:type="spellEnd"/>
      <w:r w:rsidR="00553CBD" w:rsidRPr="00553CBD">
        <w:rPr>
          <w:sz w:val="20"/>
          <w:szCs w:val="20"/>
        </w:rPr>
        <w:t xml:space="preserve">, E., &amp; </w:t>
      </w:r>
      <w:proofErr w:type="spellStart"/>
      <w:r w:rsidR="00553CBD" w:rsidRPr="00553CBD">
        <w:rPr>
          <w:sz w:val="20"/>
          <w:szCs w:val="20"/>
        </w:rPr>
        <w:t>Sanfelici</w:t>
      </w:r>
      <w:proofErr w:type="spellEnd"/>
      <w:r w:rsidR="00553CBD" w:rsidRPr="00553CBD">
        <w:rPr>
          <w:sz w:val="20"/>
          <w:szCs w:val="20"/>
        </w:rPr>
        <w:t xml:space="preserve">,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6"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7"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18"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w:t>
      </w:r>
      <w:proofErr w:type="spellStart"/>
      <w:r w:rsidR="000B0B7F" w:rsidRPr="000B0B7F">
        <w:rPr>
          <w:sz w:val="20"/>
          <w:szCs w:val="20"/>
        </w:rPr>
        <w:t>FinBERT</w:t>
      </w:r>
      <w:proofErr w:type="spellEnd"/>
      <w:r w:rsidR="000B0B7F" w:rsidRPr="000B0B7F">
        <w:rPr>
          <w:sz w:val="20"/>
          <w:szCs w:val="20"/>
        </w:rPr>
        <w:t xml:space="preserve">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19"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w:t>
      </w:r>
      <w:proofErr w:type="spellStart"/>
      <w:r w:rsidR="00274A4F" w:rsidRPr="00274A4F">
        <w:rPr>
          <w:sz w:val="20"/>
          <w:szCs w:val="20"/>
        </w:rPr>
        <w:t>Lizondo</w:t>
      </w:r>
      <w:proofErr w:type="spellEnd"/>
      <w:r w:rsidR="00274A4F" w:rsidRPr="00274A4F">
        <w:rPr>
          <w:sz w:val="20"/>
          <w:szCs w:val="20"/>
        </w:rPr>
        <w:t xml:space="preserve">,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0"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1"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proofErr w:type="spellStart"/>
      <w:r w:rsidR="00C15D15" w:rsidRPr="00C15D15">
        <w:rPr>
          <w:sz w:val="20"/>
          <w:szCs w:val="20"/>
        </w:rPr>
        <w:t>Jemović</w:t>
      </w:r>
      <w:proofErr w:type="spellEnd"/>
      <w:r w:rsidR="00C15D15" w:rsidRPr="00C15D15">
        <w:rPr>
          <w:sz w:val="20"/>
          <w:szCs w:val="20"/>
        </w:rPr>
        <w:t xml:space="preserve">,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2"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proofErr w:type="spellStart"/>
      <w:r w:rsidR="006B1105" w:rsidRPr="006B1105">
        <w:rPr>
          <w:sz w:val="20"/>
          <w:szCs w:val="20"/>
        </w:rPr>
        <w:t>Bussière</w:t>
      </w:r>
      <w:proofErr w:type="spellEnd"/>
      <w:r w:rsidR="006B1105" w:rsidRPr="006B1105">
        <w:rPr>
          <w:sz w:val="20"/>
          <w:szCs w:val="20"/>
        </w:rPr>
        <w:t xml:space="preserv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3"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w:t>
      </w:r>
      <w:r w:rsidRPr="001D162E">
        <w:rPr>
          <w:sz w:val="20"/>
          <w:szCs w:val="20"/>
        </w:rPr>
        <w:t>Short-, medium- and long-term</w:t>
      </w:r>
      <w:r w:rsidRPr="001D162E">
        <w:rPr>
          <w:sz w:val="20"/>
          <w:szCs w:val="20"/>
        </w:rPr>
        <w:t xml:space="preserve"> forecasting of time series using the L-Co-R algorithm. </w:t>
      </w:r>
      <w:r w:rsidRPr="009E6193">
        <w:rPr>
          <w:i/>
          <w:iCs/>
          <w:sz w:val="20"/>
          <w:szCs w:val="20"/>
        </w:rPr>
        <w:t>Neurocomputing, 128</w:t>
      </w:r>
      <w:r w:rsidRPr="001D162E">
        <w:rPr>
          <w:sz w:val="20"/>
          <w:szCs w:val="20"/>
        </w:rPr>
        <w:t xml:space="preserve">, 433–446. </w:t>
      </w:r>
      <w:hyperlink r:id="rId24"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proofErr w:type="spellStart"/>
      <w:r w:rsidRPr="009E6193">
        <w:rPr>
          <w:sz w:val="20"/>
          <w:szCs w:val="20"/>
        </w:rPr>
        <w:t>Budhidharma</w:t>
      </w:r>
      <w:proofErr w:type="spellEnd"/>
      <w:r w:rsidRPr="009E6193">
        <w:rPr>
          <w:sz w:val="20"/>
          <w:szCs w:val="20"/>
        </w:rPr>
        <w:t xml:space="preserve">, Valentino &amp; </w:t>
      </w:r>
      <w:proofErr w:type="spellStart"/>
      <w:r w:rsidRPr="009E6193">
        <w:rPr>
          <w:sz w:val="20"/>
          <w:szCs w:val="20"/>
        </w:rPr>
        <w:t>Sembel</w:t>
      </w:r>
      <w:proofErr w:type="spellEnd"/>
      <w:r w:rsidRPr="009E6193">
        <w:rPr>
          <w:sz w:val="20"/>
          <w:szCs w:val="20"/>
        </w:rPr>
        <w:t xml:space="preserve">, Roy &amp; Hulu, Edison &amp; </w:t>
      </w:r>
      <w:proofErr w:type="spellStart"/>
      <w:r w:rsidRPr="009E6193">
        <w:rPr>
          <w:sz w:val="20"/>
          <w:szCs w:val="20"/>
        </w:rPr>
        <w:t>Ugut</w:t>
      </w:r>
      <w:proofErr w:type="spellEnd"/>
      <w:r w:rsidRPr="009E6193">
        <w:rPr>
          <w:sz w:val="20"/>
          <w:szCs w:val="20"/>
        </w:rPr>
        <w:t xml:space="preserve">, Gracia. (2023). Early warning signs of financial distress using random forest and logit model. </w:t>
      </w:r>
      <w:r w:rsidRPr="009E6193">
        <w:rPr>
          <w:i/>
          <w:iCs/>
          <w:sz w:val="20"/>
          <w:szCs w:val="20"/>
        </w:rPr>
        <w:t>Corporate and Business Strategy Review</w:t>
      </w:r>
      <w:r w:rsidRPr="009E6193">
        <w:rPr>
          <w:i/>
          <w:iCs/>
          <w:sz w:val="20"/>
          <w:szCs w:val="20"/>
        </w:rPr>
        <w:t>,</w:t>
      </w:r>
      <w:r w:rsidRPr="009E6193">
        <w:rPr>
          <w:i/>
          <w:iCs/>
          <w:sz w:val="20"/>
          <w:szCs w:val="20"/>
        </w:rPr>
        <w:t xml:space="preserve"> 4</w:t>
      </w:r>
      <w:r>
        <w:rPr>
          <w:sz w:val="20"/>
          <w:szCs w:val="20"/>
        </w:rPr>
        <w:t>,</w:t>
      </w:r>
      <w:r w:rsidRPr="009E6193">
        <w:rPr>
          <w:sz w:val="20"/>
          <w:szCs w:val="20"/>
        </w:rPr>
        <w:t xml:space="preserve"> 69-88.</w:t>
      </w:r>
      <w:r w:rsidR="00824480">
        <w:rPr>
          <w:sz w:val="20"/>
          <w:szCs w:val="20"/>
        </w:rPr>
        <w:t xml:space="preserve"> </w:t>
      </w:r>
      <w:hyperlink r:id="rId25" w:history="1">
        <w:r w:rsidR="00824480" w:rsidRPr="00EA6B1A">
          <w:rPr>
            <w:rStyle w:val="Hyperlink"/>
            <w:sz w:val="20"/>
            <w:szCs w:val="20"/>
          </w:rPr>
          <w:t>https://doi.org</w:t>
        </w:r>
        <w:r w:rsidR="00824480" w:rsidRPr="00EA6B1A">
          <w:rPr>
            <w:rStyle w:val="Hyperlink"/>
            <w:sz w:val="20"/>
            <w:szCs w:val="20"/>
          </w:rPr>
          <w:t>/</w:t>
        </w:r>
        <w:r w:rsidR="00824480" w:rsidRPr="00EA6B1A">
          <w:rPr>
            <w:rStyle w:val="Hyperlink"/>
            <w:sz w:val="20"/>
            <w:szCs w:val="20"/>
          </w:rPr>
          <w:t>10.22495/cbsrv4i4</w:t>
        </w:r>
        <w:r w:rsidR="00824480" w:rsidRPr="00EA6B1A">
          <w:rPr>
            <w:rStyle w:val="Hyperlink"/>
            <w:sz w:val="20"/>
            <w:szCs w:val="20"/>
          </w:rPr>
          <w:t>a</w:t>
        </w:r>
        <w:r w:rsidR="00824480" w:rsidRPr="00EA6B1A">
          <w:rPr>
            <w:rStyle w:val="Hyperlink"/>
            <w:sz w:val="20"/>
            <w:szCs w:val="20"/>
          </w:rPr>
          <w:t>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 xml:space="preserve">Chawla, N. V., Bowyer, K. W., Hall, L. O., &amp; </w:t>
      </w:r>
      <w:proofErr w:type="spellStart"/>
      <w:r w:rsidR="00204FBB" w:rsidRPr="00204FBB">
        <w:rPr>
          <w:sz w:val="20"/>
          <w:szCs w:val="20"/>
        </w:rPr>
        <w:t>Kegelmeyer</w:t>
      </w:r>
      <w:proofErr w:type="spellEnd"/>
      <w:r w:rsidR="00204FBB" w:rsidRPr="00204FBB">
        <w:rPr>
          <w:sz w:val="20"/>
          <w:szCs w:val="20"/>
        </w:rPr>
        <w:t>,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6"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7" w:history="1">
        <w:r w:rsidRPr="00783D8C">
          <w:rPr>
            <w:rStyle w:val="Hyperlink"/>
            <w:sz w:val="20"/>
            <w:szCs w:val="20"/>
          </w:rPr>
          <w:t>https://doi.org/10.1002/9781118619193</w:t>
        </w:r>
      </w:hyperlink>
    </w:p>
    <w:p w14:paraId="728295A6" w14:textId="5540887F"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w:t>
      </w:r>
      <w:proofErr w:type="spellStart"/>
      <w:r w:rsidRPr="00686240">
        <w:rPr>
          <w:sz w:val="20"/>
          <w:szCs w:val="20"/>
        </w:rPr>
        <w:t>ArXiv</w:t>
      </w:r>
      <w:proofErr w:type="spellEnd"/>
      <w:r w:rsidRPr="00686240">
        <w:rPr>
          <w:sz w:val="20"/>
          <w:szCs w:val="20"/>
        </w:rPr>
        <w:t xml:space="preserve"> preprint. arXiv:1906.09024</w:t>
      </w:r>
      <w:r w:rsidR="001F644D">
        <w:rPr>
          <w:sz w:val="20"/>
          <w:szCs w:val="20"/>
        </w:rPr>
        <w:t xml:space="preserve">. </w:t>
      </w:r>
      <w:hyperlink r:id="rId28" w:history="1">
        <w:r w:rsidR="001F644D" w:rsidRPr="00EA6B1A">
          <w:rPr>
            <w:rStyle w:val="Hyperlink"/>
            <w:sz w:val="20"/>
            <w:szCs w:val="20"/>
          </w:rPr>
          <w:t>https://doi.org/10.48550/arXiv.1906.09024</w:t>
        </w:r>
      </w:hyperlink>
    </w:p>
    <w:p w14:paraId="56E3E525" w14:textId="77777777" w:rsidR="001F644D" w:rsidRDefault="001F644D" w:rsidP="001F644D">
      <w:pPr>
        <w:tabs>
          <w:tab w:val="left" w:pos="426"/>
        </w:tabs>
        <w:rPr>
          <w:sz w:val="20"/>
          <w:szCs w:val="20"/>
        </w:rPr>
      </w:pPr>
    </w:p>
    <w:p w14:paraId="481FCCE3" w14:textId="77777777" w:rsidR="00686240" w:rsidRDefault="00686240" w:rsidP="00686240">
      <w:pPr>
        <w:tabs>
          <w:tab w:val="left" w:pos="426"/>
        </w:tabs>
        <w:rPr>
          <w:sz w:val="20"/>
          <w:szCs w:val="20"/>
        </w:rPr>
      </w:pPr>
    </w:p>
    <w:p w14:paraId="37DF8537" w14:textId="77777777" w:rsidR="00824480" w:rsidRDefault="00824480" w:rsidP="00791331">
      <w:pPr>
        <w:tabs>
          <w:tab w:val="left" w:pos="426"/>
        </w:tabs>
        <w:rPr>
          <w:sz w:val="20"/>
          <w:szCs w:val="20"/>
        </w:rPr>
      </w:pPr>
    </w:p>
    <w:p w14:paraId="0D6B168D" w14:textId="77777777" w:rsidR="00202C33" w:rsidRDefault="00202C33" w:rsidP="00791331">
      <w:pPr>
        <w:tabs>
          <w:tab w:val="left" w:pos="426"/>
        </w:tabs>
        <w:rPr>
          <w:sz w:val="20"/>
          <w:szCs w:val="20"/>
        </w:rPr>
      </w:pPr>
    </w:p>
    <w:p w14:paraId="13D9684C" w14:textId="77777777" w:rsidR="003B551F" w:rsidRDefault="003B551F" w:rsidP="00EB3392">
      <w:pPr>
        <w:tabs>
          <w:tab w:val="left" w:pos="426"/>
        </w:tabs>
        <w:rPr>
          <w:sz w:val="20"/>
          <w:szCs w:val="20"/>
        </w:rPr>
      </w:pPr>
    </w:p>
    <w:p w14:paraId="545752BA" w14:textId="77777777" w:rsidR="00EB3392" w:rsidRPr="00EB3392" w:rsidRDefault="00EB3392"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FC676" w14:textId="77777777" w:rsidR="008E698A" w:rsidRPr="007C0AB9" w:rsidRDefault="008E698A" w:rsidP="004F65C9">
      <w:pPr>
        <w:spacing w:before="0"/>
      </w:pPr>
      <w:r w:rsidRPr="007C0AB9">
        <w:separator/>
      </w:r>
    </w:p>
  </w:endnote>
  <w:endnote w:type="continuationSeparator" w:id="0">
    <w:p w14:paraId="618DDDE9" w14:textId="77777777" w:rsidR="008E698A" w:rsidRPr="007C0AB9" w:rsidRDefault="008E698A"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416BE" w14:textId="77777777" w:rsidR="008E698A" w:rsidRPr="007C0AB9" w:rsidRDefault="008E698A" w:rsidP="004F65C9">
      <w:pPr>
        <w:spacing w:before="0"/>
      </w:pPr>
      <w:r w:rsidRPr="007C0AB9">
        <w:separator/>
      </w:r>
    </w:p>
  </w:footnote>
  <w:footnote w:type="continuationSeparator" w:id="0">
    <w:p w14:paraId="2375B54C" w14:textId="77777777" w:rsidR="008E698A" w:rsidRPr="007C0AB9" w:rsidRDefault="008E698A" w:rsidP="004F65C9">
      <w:pPr>
        <w:spacing w:before="0"/>
      </w:pPr>
      <w:r w:rsidRPr="007C0AB9">
        <w:continuationSeparator/>
      </w:r>
    </w:p>
  </w:footnote>
  <w:footnote w:id="1">
    <w:p w14:paraId="5CED07C6" w14:textId="35418072" w:rsidR="002254E0" w:rsidRPr="002254E0" w:rsidRDefault="002254E0">
      <w:pPr>
        <w:pStyle w:val="FootnoteText"/>
        <w:rPr>
          <w:lang w:val="en-US"/>
        </w:rPr>
      </w:pPr>
      <w:r>
        <w:rPr>
          <w:rStyle w:val="FootnoteReference"/>
        </w:rPr>
        <w:footnoteRef/>
      </w:r>
      <w:r>
        <w:t xml:space="preserve"> </w:t>
      </w:r>
      <w:r w:rsidRPr="002254E0">
        <w:t>https://www.kaggle.com/datasets/dyutidasmahaptra/s-and-p-500-with-financial-news-headlines-20082024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18"/>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8"/>
  </w:num>
  <w:num w:numId="14" w16cid:durableId="2030836555">
    <w:abstractNumId w:val="26"/>
  </w:num>
  <w:num w:numId="15" w16cid:durableId="1957710706">
    <w:abstractNumId w:val="24"/>
  </w:num>
  <w:num w:numId="16" w16cid:durableId="68965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2"/>
  </w:num>
  <w:num w:numId="20" w16cid:durableId="1708530752">
    <w:abstractNumId w:val="39"/>
  </w:num>
  <w:num w:numId="21" w16cid:durableId="251165183">
    <w:abstractNumId w:val="17"/>
  </w:num>
  <w:num w:numId="22" w16cid:durableId="605506812">
    <w:abstractNumId w:val="18"/>
  </w:num>
  <w:num w:numId="23" w16cid:durableId="1780372109">
    <w:abstractNumId w:val="15"/>
  </w:num>
  <w:num w:numId="24" w16cid:durableId="1797067202">
    <w:abstractNumId w:val="19"/>
  </w:num>
  <w:num w:numId="25" w16cid:durableId="109321402">
    <w:abstractNumId w:val="29"/>
  </w:num>
  <w:num w:numId="26" w16cid:durableId="1818955189">
    <w:abstractNumId w:val="36"/>
  </w:num>
  <w:num w:numId="27" w16cid:durableId="809789436">
    <w:abstractNumId w:val="25"/>
  </w:num>
  <w:num w:numId="28" w16cid:durableId="1993869892">
    <w:abstractNumId w:val="38"/>
  </w:num>
  <w:num w:numId="29" w16cid:durableId="1645310968">
    <w:abstractNumId w:val="34"/>
  </w:num>
  <w:num w:numId="30" w16cid:durableId="2015453789">
    <w:abstractNumId w:val="31"/>
  </w:num>
  <w:num w:numId="31" w16cid:durableId="1601990100">
    <w:abstractNumId w:val="37"/>
  </w:num>
  <w:num w:numId="32" w16cid:durableId="1847087379">
    <w:abstractNumId w:val="14"/>
  </w:num>
  <w:num w:numId="33" w16cid:durableId="478769808">
    <w:abstractNumId w:val="23"/>
  </w:num>
  <w:num w:numId="34" w16cid:durableId="10880094">
    <w:abstractNumId w:val="30"/>
  </w:num>
  <w:num w:numId="35" w16cid:durableId="107510175">
    <w:abstractNumId w:val="22"/>
  </w:num>
  <w:num w:numId="36" w16cid:durableId="1651791497">
    <w:abstractNumId w:val="20"/>
  </w:num>
  <w:num w:numId="37" w16cid:durableId="1571307310">
    <w:abstractNumId w:val="16"/>
  </w:num>
  <w:num w:numId="38" w16cid:durableId="705761320">
    <w:abstractNumId w:val="35"/>
  </w:num>
  <w:num w:numId="39" w16cid:durableId="684677315">
    <w:abstractNumId w:val="12"/>
  </w:num>
  <w:num w:numId="40" w16cid:durableId="1061368697">
    <w:abstractNumId w:val="40"/>
  </w:num>
  <w:num w:numId="41" w16cid:durableId="332688740">
    <w:abstractNumId w:val="27"/>
  </w:num>
  <w:num w:numId="42" w16cid:durableId="1554610686">
    <w:abstractNumId w:val="33"/>
  </w:num>
  <w:num w:numId="43" w16cid:durableId="1101337721">
    <w:abstractNumId w:val="21"/>
  </w:num>
  <w:num w:numId="44" w16cid:durableId="1181554190">
    <w:abstractNumId w:val="13"/>
  </w:num>
  <w:num w:numId="45" w16cid:durableId="9753791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30D8"/>
    <w:rsid w:val="00064C5D"/>
    <w:rsid w:val="000A1B37"/>
    <w:rsid w:val="000B0B7F"/>
    <w:rsid w:val="000C7994"/>
    <w:rsid w:val="000E5A9F"/>
    <w:rsid w:val="000E784C"/>
    <w:rsid w:val="00104F17"/>
    <w:rsid w:val="0013082B"/>
    <w:rsid w:val="00132845"/>
    <w:rsid w:val="00133BF2"/>
    <w:rsid w:val="001362B6"/>
    <w:rsid w:val="00147F45"/>
    <w:rsid w:val="001511E5"/>
    <w:rsid w:val="00153D8D"/>
    <w:rsid w:val="00176A2B"/>
    <w:rsid w:val="001811B6"/>
    <w:rsid w:val="00182800"/>
    <w:rsid w:val="001857E4"/>
    <w:rsid w:val="001A1870"/>
    <w:rsid w:val="001C33CB"/>
    <w:rsid w:val="001D162E"/>
    <w:rsid w:val="001D38C1"/>
    <w:rsid w:val="001D6245"/>
    <w:rsid w:val="001D7FA5"/>
    <w:rsid w:val="001F138F"/>
    <w:rsid w:val="001F644D"/>
    <w:rsid w:val="00202C33"/>
    <w:rsid w:val="00204FBB"/>
    <w:rsid w:val="002254E0"/>
    <w:rsid w:val="00231F2C"/>
    <w:rsid w:val="0025499C"/>
    <w:rsid w:val="00274A4F"/>
    <w:rsid w:val="00295647"/>
    <w:rsid w:val="002E0BD3"/>
    <w:rsid w:val="003012B6"/>
    <w:rsid w:val="00306F24"/>
    <w:rsid w:val="00307312"/>
    <w:rsid w:val="00322351"/>
    <w:rsid w:val="00327871"/>
    <w:rsid w:val="0033396C"/>
    <w:rsid w:val="00334A96"/>
    <w:rsid w:val="00335311"/>
    <w:rsid w:val="00335EDA"/>
    <w:rsid w:val="003360BA"/>
    <w:rsid w:val="003424F5"/>
    <w:rsid w:val="003464E3"/>
    <w:rsid w:val="00352241"/>
    <w:rsid w:val="00362964"/>
    <w:rsid w:val="00363B4B"/>
    <w:rsid w:val="00372FB7"/>
    <w:rsid w:val="003737A4"/>
    <w:rsid w:val="0038355A"/>
    <w:rsid w:val="00383EC6"/>
    <w:rsid w:val="003871C3"/>
    <w:rsid w:val="003A1BA1"/>
    <w:rsid w:val="003B4123"/>
    <w:rsid w:val="003B551F"/>
    <w:rsid w:val="003C7525"/>
    <w:rsid w:val="0040187C"/>
    <w:rsid w:val="0042047A"/>
    <w:rsid w:val="00423551"/>
    <w:rsid w:val="004518F3"/>
    <w:rsid w:val="00463C2A"/>
    <w:rsid w:val="0046668C"/>
    <w:rsid w:val="00466C03"/>
    <w:rsid w:val="00477517"/>
    <w:rsid w:val="00477E87"/>
    <w:rsid w:val="0049147A"/>
    <w:rsid w:val="004967B2"/>
    <w:rsid w:val="004978DF"/>
    <w:rsid w:val="004A0788"/>
    <w:rsid w:val="004B29BA"/>
    <w:rsid w:val="004C54BC"/>
    <w:rsid w:val="004C641C"/>
    <w:rsid w:val="004D241D"/>
    <w:rsid w:val="004D69B1"/>
    <w:rsid w:val="004F3D6C"/>
    <w:rsid w:val="004F65C9"/>
    <w:rsid w:val="00500A0E"/>
    <w:rsid w:val="00503EA5"/>
    <w:rsid w:val="00514BF9"/>
    <w:rsid w:val="0052480F"/>
    <w:rsid w:val="00526217"/>
    <w:rsid w:val="00530753"/>
    <w:rsid w:val="00536C57"/>
    <w:rsid w:val="005403BC"/>
    <w:rsid w:val="005454D2"/>
    <w:rsid w:val="00553CBD"/>
    <w:rsid w:val="005571C5"/>
    <w:rsid w:val="00563E18"/>
    <w:rsid w:val="00574B03"/>
    <w:rsid w:val="00582C46"/>
    <w:rsid w:val="00592122"/>
    <w:rsid w:val="005956EF"/>
    <w:rsid w:val="005A385C"/>
    <w:rsid w:val="005A70D7"/>
    <w:rsid w:val="005E3085"/>
    <w:rsid w:val="005E7C3C"/>
    <w:rsid w:val="005F1A9F"/>
    <w:rsid w:val="006003D6"/>
    <w:rsid w:val="00611CC0"/>
    <w:rsid w:val="00615729"/>
    <w:rsid w:val="006353C9"/>
    <w:rsid w:val="00640C89"/>
    <w:rsid w:val="00640E31"/>
    <w:rsid w:val="00644C20"/>
    <w:rsid w:val="006603D8"/>
    <w:rsid w:val="006626B5"/>
    <w:rsid w:val="00676817"/>
    <w:rsid w:val="00682CD5"/>
    <w:rsid w:val="00686240"/>
    <w:rsid w:val="00686C74"/>
    <w:rsid w:val="00691346"/>
    <w:rsid w:val="00696F9D"/>
    <w:rsid w:val="006A699E"/>
    <w:rsid w:val="006A76EB"/>
    <w:rsid w:val="006B1105"/>
    <w:rsid w:val="006F4881"/>
    <w:rsid w:val="007105ED"/>
    <w:rsid w:val="00713754"/>
    <w:rsid w:val="007440BA"/>
    <w:rsid w:val="00762240"/>
    <w:rsid w:val="007646BF"/>
    <w:rsid w:val="007873D8"/>
    <w:rsid w:val="00791331"/>
    <w:rsid w:val="007A37C1"/>
    <w:rsid w:val="007A55F8"/>
    <w:rsid w:val="007B4417"/>
    <w:rsid w:val="007C0AB9"/>
    <w:rsid w:val="007D4E24"/>
    <w:rsid w:val="007D612D"/>
    <w:rsid w:val="007E11DE"/>
    <w:rsid w:val="007E466B"/>
    <w:rsid w:val="007F73B9"/>
    <w:rsid w:val="00824480"/>
    <w:rsid w:val="00827D0F"/>
    <w:rsid w:val="00840FEA"/>
    <w:rsid w:val="008423AE"/>
    <w:rsid w:val="0086288E"/>
    <w:rsid w:val="008A1BF1"/>
    <w:rsid w:val="008B6CA7"/>
    <w:rsid w:val="008E2D6A"/>
    <w:rsid w:val="008E698A"/>
    <w:rsid w:val="009007BC"/>
    <w:rsid w:val="00907927"/>
    <w:rsid w:val="0091702F"/>
    <w:rsid w:val="00933CD9"/>
    <w:rsid w:val="00946BC3"/>
    <w:rsid w:val="00951097"/>
    <w:rsid w:val="00973815"/>
    <w:rsid w:val="00991ADD"/>
    <w:rsid w:val="009927CD"/>
    <w:rsid w:val="009A3A51"/>
    <w:rsid w:val="009A43DA"/>
    <w:rsid w:val="009A6C47"/>
    <w:rsid w:val="009C0A30"/>
    <w:rsid w:val="009C3892"/>
    <w:rsid w:val="009D3525"/>
    <w:rsid w:val="009E0124"/>
    <w:rsid w:val="009E6193"/>
    <w:rsid w:val="00A133E9"/>
    <w:rsid w:val="00A34784"/>
    <w:rsid w:val="00A413A8"/>
    <w:rsid w:val="00A4256F"/>
    <w:rsid w:val="00A7427B"/>
    <w:rsid w:val="00A82547"/>
    <w:rsid w:val="00A96F81"/>
    <w:rsid w:val="00AD5149"/>
    <w:rsid w:val="00AD5C18"/>
    <w:rsid w:val="00AE37DF"/>
    <w:rsid w:val="00B37685"/>
    <w:rsid w:val="00B42099"/>
    <w:rsid w:val="00B42270"/>
    <w:rsid w:val="00B47104"/>
    <w:rsid w:val="00B54A28"/>
    <w:rsid w:val="00B62E0E"/>
    <w:rsid w:val="00B65963"/>
    <w:rsid w:val="00B747D6"/>
    <w:rsid w:val="00B9306F"/>
    <w:rsid w:val="00BB690F"/>
    <w:rsid w:val="00BC5360"/>
    <w:rsid w:val="00BC549E"/>
    <w:rsid w:val="00BE5B0B"/>
    <w:rsid w:val="00BE6AD9"/>
    <w:rsid w:val="00C07B59"/>
    <w:rsid w:val="00C15D15"/>
    <w:rsid w:val="00C16660"/>
    <w:rsid w:val="00C23FE3"/>
    <w:rsid w:val="00C50DD9"/>
    <w:rsid w:val="00C52D35"/>
    <w:rsid w:val="00CB2F87"/>
    <w:rsid w:val="00CB31E9"/>
    <w:rsid w:val="00CC4360"/>
    <w:rsid w:val="00CD4A3D"/>
    <w:rsid w:val="00CE7345"/>
    <w:rsid w:val="00D01157"/>
    <w:rsid w:val="00D21090"/>
    <w:rsid w:val="00D214F0"/>
    <w:rsid w:val="00D22E00"/>
    <w:rsid w:val="00D40085"/>
    <w:rsid w:val="00D6043B"/>
    <w:rsid w:val="00D62F9C"/>
    <w:rsid w:val="00D75477"/>
    <w:rsid w:val="00D8089C"/>
    <w:rsid w:val="00D947DA"/>
    <w:rsid w:val="00DA3F3C"/>
    <w:rsid w:val="00DC3193"/>
    <w:rsid w:val="00DD5587"/>
    <w:rsid w:val="00DE5BAB"/>
    <w:rsid w:val="00DF7EF8"/>
    <w:rsid w:val="00E0335B"/>
    <w:rsid w:val="00E07A2B"/>
    <w:rsid w:val="00E11E2E"/>
    <w:rsid w:val="00E23431"/>
    <w:rsid w:val="00E30434"/>
    <w:rsid w:val="00E33263"/>
    <w:rsid w:val="00E36417"/>
    <w:rsid w:val="00E37976"/>
    <w:rsid w:val="00E414B6"/>
    <w:rsid w:val="00E5188C"/>
    <w:rsid w:val="00E54E14"/>
    <w:rsid w:val="00E641ED"/>
    <w:rsid w:val="00E669E3"/>
    <w:rsid w:val="00E92ABC"/>
    <w:rsid w:val="00E96E4F"/>
    <w:rsid w:val="00EA63BD"/>
    <w:rsid w:val="00EA72DC"/>
    <w:rsid w:val="00EB1574"/>
    <w:rsid w:val="00EB3392"/>
    <w:rsid w:val="00EB5245"/>
    <w:rsid w:val="00EB5312"/>
    <w:rsid w:val="00EC6EBE"/>
    <w:rsid w:val="00ED70E6"/>
    <w:rsid w:val="00EE50A6"/>
    <w:rsid w:val="00EE5614"/>
    <w:rsid w:val="00EF7129"/>
    <w:rsid w:val="00F15D34"/>
    <w:rsid w:val="00F20100"/>
    <w:rsid w:val="00F33AA4"/>
    <w:rsid w:val="00F41DA2"/>
    <w:rsid w:val="00F715A1"/>
    <w:rsid w:val="00F71AA7"/>
    <w:rsid w:val="00F72A94"/>
    <w:rsid w:val="00F72F7C"/>
    <w:rsid w:val="00F90D5D"/>
    <w:rsid w:val="00F92A86"/>
    <w:rsid w:val="00FA5C40"/>
    <w:rsid w:val="00FD299B"/>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21FB33E6-8637-4863-92E2-96D8E36A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26" Type="http://schemas.openxmlformats.org/officeDocument/2006/relationships/hyperlink" Target="https://doi.org/10.1613/jair.953" TargetMode="External"/><Relationship Id="rId3" Type="http://schemas.openxmlformats.org/officeDocument/2006/relationships/styles" Target="styles.xml"/><Relationship Id="rId21" Type="http://schemas.openxmlformats.org/officeDocument/2006/relationships/hyperlink" Target="https://doi.org/10.1257/aer.89.3.473"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5" Type="http://schemas.openxmlformats.org/officeDocument/2006/relationships/hyperlink" Target="https://doi.org/10.22495/cbsrv4i4art8" TargetMode="Externa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6/j.neucom.2013.08.023" TargetMode="Externa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23" Type="http://schemas.openxmlformats.org/officeDocument/2006/relationships/hyperlink" Target="https://doi.org/10.1016/j.jimonfin.2006.07.007" TargetMode="External"/><Relationship Id="rId28" Type="http://schemas.openxmlformats.org/officeDocument/2006/relationships/hyperlink" Target="https://doi.org/10.48550/arXiv.1906.09024" TargetMode="External"/><Relationship Id="rId10" Type="http://schemas.openxmlformats.org/officeDocument/2006/relationships/footer" Target="footer2.xml"/><Relationship Id="rId19" Type="http://schemas.openxmlformats.org/officeDocument/2006/relationships/hyperlink" Target="http://dx.doi.org/10.2139/ssrn.39102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hyperlink" Target="https://doi.org/10.1002/ijfe.1779" TargetMode="External"/><Relationship Id="rId27" Type="http://schemas.openxmlformats.org/officeDocument/2006/relationships/hyperlink" Target="https://doi.org/10.1002/978111861919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19</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115</cp:revision>
  <dcterms:created xsi:type="dcterms:W3CDTF">2025-06-30T12:28:00Z</dcterms:created>
  <dcterms:modified xsi:type="dcterms:W3CDTF">2025-07-18T15:32:00Z</dcterms:modified>
</cp:coreProperties>
</file>