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0F766E"/>
          <w:sz w:val="16"/>
          <w:szCs w:val="16"/>
        </w:rPr>
        <w:t xml:space="preserve">PRODUCT REQUIREMENTS DOCUMENT · PHYSICAL AI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별일없지 — Physical AI 생활안심 시스템 PRD</w:t>
      </w:r>
    </w:p>
    <w:p>
      <w:pPr>
        <w:spacing w:after="160" w:line="30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"별일 없는 하루를 위해."  ·  문서 버전 v1.0  ·  작성일 2026-10-06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/>
              <w:left w:val="single" w:color="0F766E" w:sz="24"/>
              <w:bottom w:val="none"/>
              <w:right w:val="none"/>
            </w:tcBorders>
            <w:shd w:fill="E6F2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19"/>
                <w:szCs w:val="19"/>
              </w:rPr>
              <w:t xml:space="preserve">본 문서는 </w:t>
            </w: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19"/>
                <w:szCs w:val="19"/>
              </w:rPr>
              <w:t xml:space="preserve">제품 기준 PRD</w:t>
            </w: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19"/>
                <w:szCs w:val="19"/>
              </w:rPr>
              <w:t xml:space="preserve">입니다. 4주 개인 PoC는 이 중 거실·침실 카메라 파이프라인과 앱 연동만 검증합니다(5장 5.3 참고).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19"/>
                <w:szCs w:val="19"/>
              </w:rPr>
              <w:t xml:space="preserve">주요 출력(행동)은 </w:t>
            </w: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19"/>
                <w:szCs w:val="19"/>
              </w:rPr>
              <w:t xml:space="preserve">보호자 알림, 앱 상태 표시, 야간 동선 조명 제어, 기관 대시보드 표시</w:t>
            </w: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19"/>
                <w:szCs w:val="19"/>
              </w:rPr>
              <w:t xml:space="preserve">로 정의했습니다. (가정)</w:t>
            </w:r>
          </w:p>
        </w:tc>
      </w:tr>
    </w:tbl>
    <w:p>
      <w:pPr>
        <w:pStyle w:val="Heading1"/>
        <w:pBdr>
          <w:bottom w:val="single" w:color="0F766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0F766E"/>
          <w:sz w:val="28"/>
          <w:szCs w:val="28"/>
        </w:rPr>
        <w:t xml:space="preserve">1. 문제 정의 (Problem Statement)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1.1 현재 문제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독거 고령자 가구는 사고가 없는 날에도 "평소처럼 생활하고 있는지"를 가족이나 돌봄 인력이 확인할 수단이 부족합니다.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확인은 주로 안부 전화와 정기 방문에 의존합니다. 그래서 확인 빈도는 사람의 시간에 묶여 있고, 확인과 확인 사이의 공백은 그대로 남습니다.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위험은 사고 순간보다 그 전의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생활 리듬 변화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로 먼저 나타나는 경우가 많습니다. 예를 들어 늦은 기상, 활동 감소, 야간 화장실 장시간 체류 같은 신호입니다. 그런데 지금은 이런 변화를 기록하고 비교하는 체계가 없습니다.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1.2 기존 방식의 한계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7430"/>
      </w:tblGrid>
      <w:tr>
        <w:trPr>
          <w:tblHeader/>
        </w:trPr>
        <w:tc>
          <w:tcPr>
            <w:tcW w:type="dxa" w:w="2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7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한계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안부 전화·방문</w:t>
            </w:r>
          </w:p>
        </w:tc>
        <w:tc>
          <w:tcPr>
            <w:tcW w:type="dxa" w:w="7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인력과 시간에 비례해 비용 증가, 확인 사이 공백 발생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실내 CCTV</w:t>
            </w:r>
          </w:p>
        </w:tc>
        <w:tc>
          <w:tcPr>
            <w:tcW w:type="dxa" w:w="7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원본 영상 상시 노출로 사생활 침해, 고령자 거부감, 보호자가 직접 영상을 봐야 함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PIR 단독 센서</w:t>
            </w:r>
          </w:p>
        </w:tc>
        <w:tc>
          <w:tcPr>
            <w:tcW w:type="dxa" w:w="7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"08:31 움직임"만 기록. 휴식·수면·외출 등 행동의 의미를 구분하지 못함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웨어러블·응급버튼</w:t>
            </w:r>
          </w:p>
        </w:tc>
        <w:tc>
          <w:tcPr>
            <w:tcW w:type="dxa" w:w="7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착용·충전·조작을 고령자에게 요구. 미착용 시 무용지물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1.3 핵심 가치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0F766E"/>
          <w:sz w:val="20"/>
          <w:szCs w:val="20"/>
        </w:rPr>
        <w:t xml:space="preserve">"고령자는 평소처럼 생활하고, 기술은 뒤에서 조용히 안전을 보조한다."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고령자 조작 0회: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착용·버튼·앱 조작을 요구하지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영상 대신 생활 신호: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보호자에게는 "07:42 거실에서 활동 시작" 같은 의미 단위 이벤트만 전달합니다.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평소 대비 변화 감지: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개인별 기준선과 비교해 "확인이 필요한 날"만 알립니다.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확정 진단 금지: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"식사를 안 했습니다", "낙상했습니다" 대신 "확인이 필요한 변화가 있어요"로 표현합니다.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1.4 왜 AI가 필요한가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PIR은 움직임 유무만 알고,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자세(서기·앉기·눕기)와 위치(소파·침대·바닥)를 구분하지 못합니다.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휴식, 수면 추정, 바닥에 누운 상태 같은 판단에는 카메라 기반 사람 검출과 Pose 추정이 필요합니다.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프라이버시를 지키려면 영상을 사람이 보는 대신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기계가 현장에서 해석하고 폐기해야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합니다. 이 해석 단계가 곧 Edge AI의 역할입니다.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생활 리듬은 사람마다 다릅니다. 고정 임계값(예: 180분 무활동)으로는 오알림과 미탐지가 함께 발생하므로, 장기적으로 개인별 기준선 학습이 필요합니다.</w:t>
      </w:r>
    </w:p>
    <w:p>
      <w:pPr>
        <w:pStyle w:val="Heading1"/>
        <w:pBdr>
          <w:bottom w:val="single" w:color="0F766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0F766E"/>
          <w:sz w:val="28"/>
          <w:szCs w:val="28"/>
        </w:rPr>
        <w:t xml:space="preserve">2. 사용자 시나리오 (User Scenario)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페르소나 (가정)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피보호자: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김영희(81세), 수도권 아파트 독거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보호자: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자녀 박민수(52세), 지방 거주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운영자: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지자체 노인맞춤돌봄 수행기관 생활지원사 (담당 15가구)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공간별 장치 배치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2971"/>
        <w:gridCol w:w="4954"/>
      </w:tblGrid>
      <w:tr>
        <w:trPr>
          <w:tblHeader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공간</w:t>
            </w:r>
          </w:p>
        </w:tc>
        <w:tc>
          <w:tcPr>
            <w:tcW w:type="dxa" w:w="2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장치</w:t>
            </w:r>
          </w:p>
        </w:tc>
        <w:tc>
          <w:tcPr>
            <w:tcW w:type="dxa" w:w="4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수집 신호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거실·식탁</w:t>
            </w:r>
          </w:p>
        </w:tc>
        <w:tc>
          <w:tcPr>
            <w:tcW w:type="dxa" w:w="2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Edge 카메라 #1</w:t>
            </w:r>
          </w:p>
        </w:tc>
        <w:tc>
          <w:tcPr>
            <w:tcW w:type="dxa" w:w="4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활동 / 휴식 / 시야 밖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침실</w:t>
            </w:r>
          </w:p>
        </w:tc>
        <w:tc>
          <w:tcPr>
            <w:tcW w:type="dxa" w:w="2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Edge 카메라 #2 (IR 지원)</w:t>
            </w:r>
          </w:p>
        </w:tc>
        <w:tc>
          <w:tcPr>
            <w:tcW w:type="dxa" w:w="4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침대 휴식 추정, 야간 침대 이탈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현관</w:t>
            </w:r>
          </w:p>
        </w:tc>
        <w:tc>
          <w:tcPr>
            <w:tcW w:type="dxa" w:w="2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 열림 센서 + PIR</w:t>
            </w:r>
          </w:p>
        </w:tc>
        <w:tc>
          <w:tcPr>
            <w:tcW w:type="dxa" w:w="4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 열림 → 실내 활동 없음 → 외출 추정 / 귀가 추정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화장실</w:t>
            </w:r>
          </w:p>
        </w:tc>
        <w:tc>
          <w:tcPr>
            <w:tcW w:type="dxa" w:w="2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 센서 + PIR (카메라 미설치)</w:t>
            </w:r>
          </w:p>
        </w:tc>
        <w:tc>
          <w:tcPr>
            <w:tcW w:type="dxa" w:w="49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입실·퇴실, 장시간 체류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단계별 흐름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1. 설치</w:t>
            </w:r>
          </w:p>
        </w:tc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설치 기사가 1시간 이내에 장치 4종을 설치합니다. 앱에서 카메라 화면을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설치 시 1회만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보며 Zone(소파·식탁·침대·바닥)을 지정하고, 이후 영상 보기 기능은 비활성화됩니다. 피보호자와 보호자는 서면 동의서에 서명합니다.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2. 데이터 수집</w:t>
            </w:r>
          </w:p>
        </w:tc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카메라는 5~10 FPS로 프레임을 Edge 장치 메모리에서만 처리하고 즉시 폐기합니다. ESP32 센서는 문 열림·움직임 이벤트와 10분 주기 heartbeat를 Cloud로 전송합니다.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3. 분석</w:t>
            </w:r>
          </w:p>
        </w:tc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Edge: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사람 검출 → Pose 17점 추정 → Zone 매칭 → 체류 시간 계산 → 상태 머신이 ACTIVE / REST / BED_REST / NOT_IN_VIEW / FLOOR_LYING을 판단합니다.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Cloud: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10분마다 하루 이벤트를 집계하고 최근 14일 개인 기준선(첫 활동 시각, 오전 활동 시간, 야간 화장실 횟수 등)과 비교합니다.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4. 판단 결과 생성</w:t>
            </w:r>
          </w:p>
        </w:tc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 전환 시점에만 의미 이벤트를 생성합니다. 예: 07:42 ACTIVE(거실), 23:10~06:35 BED_REST, 09:30 외출 추정. 하루 상태는 NORMAL / CHECK / EMERGENCY 중 하나로 판정합니다.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5. 장치·사용자 제어</w:t>
            </w:r>
          </w:p>
        </w:tc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야간(22:00~06:00) 침대 이탈 감지 시 침실→화장실 동선 LED를 자동 점등하고, 침대 복귀 또는 10분 경과 시 소등합니다. ② CHECK 전환 시 보호자에게 FCM 푸시를 보냅니다. ③ 화장실 체류가 기준을 넘거나 바닥에 누운 상태가 지속되면 EMERGENCY 후보로 보고 보호자와 담당 생활지원사에게 동시에 알립니다.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6. 결과 확인·후속 행동</w:t>
            </w:r>
          </w:p>
        </w:tc>
        <w:tc>
          <w:tcPr>
            <w:tcW w:type="dxa" w:w="7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보호자는 앱 Timeline에서 "오늘 오전 활동이 평소보다 적어요"를 확인하고 전화합니다. 연락이 되지 않으면 생활지원사 방문을 요청합니다. 생활지원사는 대시보드의 CHECK 가구부터 우선 연락해 정기 확인 업무를 줄입니다.</w:t>
            </w:r>
          </w:p>
        </w:tc>
      </w:tr>
    </w:tbl>
    <w:p>
      <w:pPr>
        <w:pStyle w:val="Heading1"/>
        <w:pBdr>
          <w:bottom w:val="single" w:color="0F766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0F766E"/>
          <w:sz w:val="28"/>
          <w:szCs w:val="28"/>
        </w:rPr>
        <w:t xml:space="preserve">3. 성공 지표 (Success Metrics)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3.1 AI 인식 성능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5"/>
        <w:gridCol w:w="2201"/>
        <w:gridCol w:w="3670"/>
      </w:tblGrid>
      <w:tr>
        <w:trPr>
          <w:tblHeader/>
        </w:trPr>
        <w:tc>
          <w:tcPr>
            <w:tcW w:type="dxa" w:w="4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rPr>
          <w:cantSplit/>
        </w:trPr>
        <w:tc>
          <w:tcPr>
            <w:tcW w:type="dxa" w:w="4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생활상태 분류 정확도 (ACTIVE / REST / NOT_IN_VIEW)</w:t>
            </w:r>
          </w:p>
        </w:tc>
        <w:tc>
          <w:tcPr>
            <w:tcW w:type="dxa" w:w="22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≥ 90% (구간 기준)</w:t>
            </w:r>
          </w:p>
        </w:tc>
        <w:tc>
          <w:tcPr>
            <w:tcW w:type="dxa" w:w="3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라벨링된 시나리오 영상 20시간 대비</w:t>
            </w:r>
          </w:p>
        </w:tc>
      </w:tr>
      <w:tr>
        <w:trPr>
          <w:cantSplit/>
        </w:trPr>
        <w:tc>
          <w:tcPr>
            <w:tcW w:type="dxa" w:w="4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침대 휴식 추정 재현율</w:t>
            </w:r>
          </w:p>
        </w:tc>
        <w:tc>
          <w:tcPr>
            <w:tcW w:type="dxa" w:w="22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≥ 90%</w:t>
            </w:r>
          </w:p>
        </w:tc>
        <w:tc>
          <w:tcPr>
            <w:tcW w:type="dxa" w:w="3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수면 일지와 대조 (14일)</w:t>
            </w:r>
          </w:p>
        </w:tc>
      </w:tr>
      <w:tr>
        <w:trPr>
          <w:cantSplit/>
        </w:trPr>
        <w:tc>
          <w:tcPr>
            <w:tcW w:type="dxa" w:w="4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침대 휴식 시작·종료 시각 오차</w:t>
            </w:r>
          </w:p>
        </w:tc>
        <w:tc>
          <w:tcPr>
            <w:tcW w:type="dxa" w:w="22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±10분 이내</w:t>
            </w:r>
          </w:p>
        </w:tc>
        <w:tc>
          <w:tcPr>
            <w:tcW w:type="dxa" w:w="3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수면 일지 대조</w:t>
            </w:r>
          </w:p>
        </w:tc>
      </w:tr>
      <w:tr>
        <w:trPr>
          <w:cantSplit/>
        </w:trPr>
        <w:tc>
          <w:tcPr>
            <w:tcW w:type="dxa" w:w="4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바닥 누운 상태 검출 재현율</w:t>
            </w:r>
          </w:p>
        </w:tc>
        <w:tc>
          <w:tcPr>
            <w:tcW w:type="dxa" w:w="22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≥ 95%</w:t>
            </w:r>
          </w:p>
        </w:tc>
        <w:tc>
          <w:tcPr>
            <w:tcW w:type="dxa" w:w="3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연출 시나리오 50회</w:t>
            </w:r>
          </w:p>
        </w:tc>
      </w:tr>
      <w:tr>
        <w:trPr>
          <w:cantSplit/>
        </w:trPr>
        <w:tc>
          <w:tcPr>
            <w:tcW w:type="dxa" w:w="4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바닥 누운 상태 오검출</w:t>
            </w:r>
          </w:p>
        </w:tc>
        <w:tc>
          <w:tcPr>
            <w:tcW w:type="dxa" w:w="22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가구당 월 ≤ 1회</w:t>
            </w:r>
          </w:p>
        </w:tc>
        <w:tc>
          <w:tcPr>
            <w:tcW w:type="dxa" w:w="3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실가구 파일럿 로그</w:t>
            </w:r>
          </w:p>
        </w:tc>
      </w:tr>
      <w:tr>
        <w:trPr>
          <w:cantSplit/>
        </w:trPr>
        <w:tc>
          <w:tcPr>
            <w:tcW w:type="dxa" w:w="4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외출·귀가 추정 정확도</w:t>
            </w:r>
          </w:p>
        </w:tc>
        <w:tc>
          <w:tcPr>
            <w:tcW w:type="dxa" w:w="22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≥ 95%</w:t>
            </w:r>
          </w:p>
        </w:tc>
        <w:tc>
          <w:tcPr>
            <w:tcW w:type="dxa" w:w="3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 센서 + 실내 활동 결합, 외출 일지 대조</w:t>
            </w:r>
          </w:p>
        </w:tc>
      </w:tr>
      <w:tr>
        <w:trPr>
          <w:cantSplit/>
        </w:trPr>
        <w:tc>
          <w:tcPr>
            <w:tcW w:type="dxa" w:w="4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 떨림 (1분 미만 왕복 전환)</w:t>
            </w:r>
          </w:p>
        </w:tc>
        <w:tc>
          <w:tcPr>
            <w:tcW w:type="dxa" w:w="22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시간당 ≤ 1회</w:t>
            </w:r>
          </w:p>
        </w:tc>
        <w:tc>
          <w:tcPr>
            <w:tcW w:type="dxa" w:w="3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Edge 로그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3.2 시스템 성능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5944"/>
      </w:tblGrid>
      <w:tr>
        <w:trPr>
          <w:tblHeader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Edge 추론 처리 속도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≥ 5 FPS (Raspberry Pi 5 기준) (가정)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 전환 → 보호자 앱 반영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≤ 60초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EMERGENCY 후보 → 푸시 수신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≤ 60초 (10분 Cron을 기다리지 않는 즉시 경로)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야간 침대 이탈 → 조명 점등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≤ 3초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장치 가동률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≥ 99% (월간)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전송 데이터 중 이미지·영상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(네트워크 감사 로그)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3.3 서비스·비즈니스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3"/>
        <w:gridCol w:w="3963"/>
      </w:tblGrid>
      <w:tr>
        <w:trPr>
          <w:tblHeader/>
        </w:trPr>
        <w:tc>
          <w:tcPr>
            <w:tcW w:type="dxa" w:w="5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rPr>
          <w:cantSplit/>
        </w:trPr>
        <w:tc>
          <w:tcPr>
            <w:tcW w:type="dxa" w:w="5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CHECK 알림 중 보호자 "확인 필요했음" 응답 비율</w:t>
            </w:r>
          </w:p>
        </w:tc>
        <w:tc>
          <w:tcPr>
            <w:tcW w:type="dxa" w:w="3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≥ 60%</w:t>
            </w:r>
          </w:p>
        </w:tc>
      </w:tr>
      <w:tr>
        <w:trPr>
          <w:cantSplit/>
        </w:trPr>
        <w:tc>
          <w:tcPr>
            <w:tcW w:type="dxa" w:w="5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가구당 주간 오알림</w:t>
            </w:r>
          </w:p>
        </w:tc>
        <w:tc>
          <w:tcPr>
            <w:tcW w:type="dxa" w:w="3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≤ 1회</w:t>
            </w:r>
          </w:p>
        </w:tc>
      </w:tr>
      <w:tr>
        <w:trPr>
          <w:cantSplit/>
        </w:trPr>
        <w:tc>
          <w:tcPr>
            <w:tcW w:type="dxa" w:w="5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생활지원사 정기 안부 확인 시간</w:t>
            </w:r>
          </w:p>
        </w:tc>
        <w:tc>
          <w:tcPr>
            <w:tcW w:type="dxa" w:w="3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50% 감소 (가정)</w:t>
            </w:r>
          </w:p>
        </w:tc>
      </w:tr>
      <w:tr>
        <w:trPr>
          <w:cantSplit/>
        </w:trPr>
        <w:tc>
          <w:tcPr>
            <w:tcW w:type="dxa" w:w="5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보호자 주간 앱 확인</w:t>
            </w:r>
          </w:p>
        </w:tc>
        <w:tc>
          <w:tcPr>
            <w:tcW w:type="dxa" w:w="3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가구당 주 3회 이상</w:t>
            </w:r>
          </w:p>
        </w:tc>
      </w:tr>
      <w:tr>
        <w:trPr>
          <w:cantSplit/>
        </w:trPr>
        <w:tc>
          <w:tcPr>
            <w:tcW w:type="dxa" w:w="59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피보호자 서비스 유지율 (6개월)</w:t>
            </w:r>
          </w:p>
        </w:tc>
        <w:tc>
          <w:tcPr>
            <w:tcW w:type="dxa" w:w="39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≥ 85%</w:t>
            </w:r>
          </w:p>
        </w:tc>
      </w:tr>
    </w:tbl>
    <w:p>
      <w:pPr>
        <w:pStyle w:val="Heading1"/>
        <w:pBdr>
          <w:bottom w:val="single" w:color="0F766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0F766E"/>
          <w:sz w:val="28"/>
          <w:szCs w:val="28"/>
        </w:rPr>
        <w:t xml:space="preserve">4. 기술 스택 (Technology Stack)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3241"/>
        <w:gridCol w:w="4684"/>
      </w:tblGrid>
      <w:tr>
        <w:trPr>
          <w:tblHeader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 기술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선정 이유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카메라 (거실)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USB UVC 웹캠 1080p 광각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저가, 드라이버 호환성 높음, 거실 조도에서 Pose 추정에 충분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카메라 (침실)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Raspberry Pi Camera Module 3 NoIR + 850nm IR LED (가정)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야간 저조도에서 일반 RGB 카메라는 Pose 추정이 사실상 불가하므로 IR 필요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센서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HC-SR501 PIR, MC-38 마그네틱 도어 센서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현관·화장실은 카메라 없이 출입과 체류 판단 가능. 저가이며 검증된 부품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MCU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ESP32-S3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Wi-Fi 내장, 기존 PIR 펌웨어와 heartbeat 구조를 재사용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조명 제어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ESP32-S3 + 릴레이/MOSFET + 12V LED 바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야간 동선 조명. 사용 구간이 짧아 저전력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Edge AI 장치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Raspberry Pi 5 (8GB) (가정)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산업 PoC에서 많이 쓰는 ARM SBC. Python·OpenCV·ONNX 생태계 지원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사람 검출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YOLO nano급 모델 (ONNX Runtime)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경량, 사전학습 person 클래스 바로 사용. ⚠ Ultralytics YOLO는 AGPL-3.0이므로 상용 시 기업 라이선스 필요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자세 추정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MediaPipe Pose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CPU 실시간 동작, 별도 학습 불필요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행동 판단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규칙 기반 상태 머신 (Zone + 자세 + 체류 시간 + 히스테리시스)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데이터 없이 동작하고, 판단 근거를 설명할 수 있음. 실데이터 축적 후 경량 분류기로 교체 검토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생활패턴 분석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 기준선 (14일 이동 평균·표준편차)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데이터가 적은 초기에 과적합 없이 동작. 6개월 이상 축적 후 이상탐지 모델 검토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(Ingest·판정)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Cloudflare Workers + Cron Triggers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구현을 재사용. 서버 관리 부담 없음, 무료 구간이 넓음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통신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Wi-Fi + HTTPS (JSON), 디바이스 키 인증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가정용 공유기 활용. 상태 전환 시에만 전송해 트래픽 최소화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Firebase Cloud Firestore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구현을 재사용. 실시간 구독(onSnapshot)으로 앱 즉시 반영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보호자 앱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Expo React Native (Android 우선)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구현을 재사용. Home·Timeline UX 확보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운영자 대시보드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React + Vite 웹 (Firebase Auth)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담당 가구 상태 목록, CHECK 우선 정렬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FCM HTTP v1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구현을 재사용. Android 실기기 수신 검증 완료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Firebase Auth + guardianLinks + Firestore Security Rules</w:t>
            </w:r>
          </w:p>
        </w:tc>
        <w:tc>
          <w:tcPr>
            <w:tcW w:type="dxa" w:w="4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구현을 재사용. 연결된 보호자만 해당 가구 데이터 조회</w:t>
            </w:r>
          </w:p>
        </w:tc>
      </w:tr>
    </w:tbl>
    <w:p>
      <w:pPr>
        <w:pStyle w:val="Heading1"/>
        <w:pBdr>
          <w:bottom w:val="single" w:color="0F766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0F766E"/>
          <w:sz w:val="28"/>
          <w:szCs w:val="28"/>
        </w:rPr>
        <w:t xml:space="preserve">5. 개발 범위 / 비범위 (Scope)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5.1 개발 범위 (In Scope)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실시간 사람 검출·자세 추정: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거실·침실 카메라에서 Edge 온디바이스 추론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Zone 기반 생활상태 판단: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ACTIVE / REST / BED_REST / NOT_IN_VIEW / FLOOR_LYING 상태 머신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원본 영상 미저장·미전송: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프레임 메모리 처리 후 폐기, 외부 전송은 이벤트 JSON만 허용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센서 기반 외출·귀가 추정: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현관 문 센서 + 실내 활동 결합 규칙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화장실 장시간 체류 감지: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문 센서 + PIR 결합, 체류 기준 초과 시 EMERGENCY 후보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야간 동선 조명 제어: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침대 이탈 이벤트 → ESP32 릴레이 → LED 점등·소등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Vision 이벤트 Ingest: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기존 Worker에 Edge 디바이스 타입과 이벤트 타입 추가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개인 기준선 비교: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14일 통계 기준선 대비 CHECK 판정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보호자 앱 Timeline·상태 표시: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"추정" 표현 기반 이벤트 문구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상태 전환 푸시 알림: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CHECK / EMERGENCY / 장치 오프라인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운영자 웹 대시보드: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가구 목록, 상태 필터, 최근 이벤트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장치 헬스 모니터링·로그 저장: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heartbeat, 추론 FPS, 오류 로그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5.2 개발 제외 범위 (Out of Scope)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낙상 순간 동작 인식: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넘어지는 동작 자체를 시계열 모델로 분류하는 기능. "바닥에 누운 상태 지속"만 다룹니다.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의료적 판단: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수면의 질, 질병, 인지 저하 진단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식사·복약 판정: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식사 여부, 식사량, 복약 확인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얼굴 인식·신원 식별 및 다중 인물 구분: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1인 가구를 전제로 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보호자용 실시간·녹화 영상 보기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화장실 카메라 및 mmWave 레이더: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화장실은 센서 방식만 사용합니다.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119 자동 신고 및 외부 기관 연동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음성 인식·음성 대화형 안부 확인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iOS 앱, 다국어 지원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Cloud 기반 모델 재학습 파이프라인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5.3 4주 PoC 검증 범위 (참고)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포함: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5.1의 1·2·3·7·9항 (거실 카메라 우선, 침실은 2주차 판단 후 주간 조도 조건에서 검증)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로드맵: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4·5·6·8·11항 (센서 추가, 조명 제어, 기준선, 대시보드)</w:t>
      </w:r>
    </w:p>
    <w:p>
      <w:pPr>
        <w:pStyle w:val="Heading1"/>
        <w:pBdr>
          <w:bottom w:val="single" w:color="0F766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0F766E"/>
          <w:sz w:val="28"/>
          <w:szCs w:val="28"/>
        </w:rPr>
        <w:t xml:space="preserve">6. ROI 분석 (Business Value)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6.1 전제 (가정)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고객: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지자체 노인맞춤돌봄 수행기관 (B2G/B2B)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현재 업무: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생활지원사가 가구당 월 4시간을 정기 안부 확인(전화·방문)에 사용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도입 효과: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이상 신호 기반 우선순위 확인으로 정기 확인 시간 50% 감소, 불필요 방문 가구당 월 1회 감소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인건비: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시간당 16,000원 / 방문 1회 이동 비용·시간 20,000원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가구당 H/W: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Edge 2대 360,000원 + ESP32 센서·조명 4세트 40,000원 + 설치비 50,000원 =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450,000원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사고 조기 발견에 따른 손실 감소 효과는 정량화가 어려워 보수적으로 제외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6.2 시나리오 A — 파일럿 100가구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4572"/>
        <w:gridCol w:w="2096"/>
      </w:tblGrid>
      <w:tr>
        <w:trPr>
          <w:tblHeader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 근거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금액 (원)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초기 투자비 (CAPEX)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106,000,000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└ H/W 도입비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450,000 × 100가구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45,000,000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└ AI 모델 초기 개발비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Vision 파이프라인·규칙 엔진, 2인 × 2개월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40,000,000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└ 앱·서버·대시보드 고도화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시스템 확장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15,000,000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└ 라이선스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YOLO 상용 라이선스 등 (가정)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6,000,000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절감액 (Gross Benefit)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5,200,000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└ 인건비 절감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2시간 × 100가구 × 16,000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3,200,000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└ 방문 감소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1회 × 100가구 × 20,000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2,000,000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운영비 (OPEX)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2,850,000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└ Edge 전력비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7W × 2대 × 720h × 150원/kWh × 100가구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└ Cloud·API 비용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Firestore·Workers·FCM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└ 유지보수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장애 대응·현장 A/S 0.5 FTE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2,000,000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└ 규칙 튜닝·모델 업데이트 공수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3일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순 절감액 (Net Benefit)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5,200,000 − 2,850,000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2,350,000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연간 ROI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28,200,000 ÷ 106,000,000 × 100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26.6%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투자 회수기간</w:t>
            </w:r>
          </w:p>
        </w:tc>
        <w:tc>
          <w:tcPr>
            <w:tcW w:type="dxa" w:w="4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106,000,000 ÷ 2,350,000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약 45.1개월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6.3 시나리오 B — 확산 500가구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7"/>
        <w:gridCol w:w="5143"/>
        <w:gridCol w:w="2096"/>
      </w:tblGrid>
      <w:tr>
        <w:trPr>
          <w:tblHeader/>
        </w:trPr>
        <w:tc>
          <w:tcPr>
            <w:tcW w:type="dxa" w:w="2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1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 근거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금액 (원)</w:t>
            </w:r>
          </w:p>
        </w:tc>
      </w:tr>
      <w:tr>
        <w:trPr>
          <w:cantSplit/>
        </w:trPr>
        <w:tc>
          <w:tcPr>
            <w:tcW w:type="dxa" w:w="2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초기 투자비 (CAPEX)</w:t>
            </w:r>
          </w:p>
        </w:tc>
        <w:tc>
          <w:tcPr>
            <w:tcW w:type="dxa" w:w="51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H/W 225,000,000 + 개발 40,000,000 + 고도화 15,000,000 + 라이선스 6,000,000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286,000,000</w:t>
            </w:r>
          </w:p>
        </w:tc>
      </w:tr>
      <w:tr>
        <w:trPr>
          <w:cantSplit/>
        </w:trPr>
        <w:tc>
          <w:tcPr>
            <w:tcW w:type="dxa" w:w="2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절감액</w:t>
            </w:r>
          </w:p>
        </w:tc>
        <w:tc>
          <w:tcPr>
            <w:tcW w:type="dxa" w:w="51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5,200,000 × 5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26,000,000</w:t>
            </w:r>
          </w:p>
        </w:tc>
      </w:tr>
      <w:tr>
        <w:trPr>
          <w:cantSplit/>
        </w:trPr>
        <w:tc>
          <w:tcPr>
            <w:tcW w:type="dxa" w:w="2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운영비</w:t>
            </w:r>
          </w:p>
        </w:tc>
        <w:tc>
          <w:tcPr>
            <w:tcW w:type="dxa" w:w="51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전력 750,000 + Cloud 600,000 + 유지보수 1 FTE 4,000,000 + 튜닝 500,000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5,850,000</w:t>
            </w:r>
          </w:p>
        </w:tc>
      </w:tr>
      <w:tr>
        <w:trPr>
          <w:cantSplit/>
        </w:trPr>
        <w:tc>
          <w:tcPr>
            <w:tcW w:type="dxa" w:w="2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순 절감액</w:t>
            </w:r>
          </w:p>
        </w:tc>
        <w:tc>
          <w:tcPr>
            <w:tcW w:type="dxa" w:w="51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26,000,000 − 5,850,000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20,150,000</w:t>
            </w:r>
          </w:p>
        </w:tc>
      </w:tr>
      <w:tr>
        <w:trPr>
          <w:cantSplit/>
        </w:trPr>
        <w:tc>
          <w:tcPr>
            <w:tcW w:type="dxa" w:w="2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연간 ROI</w:t>
            </w:r>
          </w:p>
        </w:tc>
        <w:tc>
          <w:tcPr>
            <w:tcW w:type="dxa" w:w="51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241,800,000 ÷ 286,000,000 × 100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84.5%</w:t>
            </w:r>
          </w:p>
        </w:tc>
      </w:tr>
      <w:tr>
        <w:trPr>
          <w:cantSplit/>
        </w:trPr>
        <w:tc>
          <w:tcPr>
            <w:tcW w:type="dxa" w:w="2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투자 회수기간</w:t>
            </w:r>
          </w:p>
        </w:tc>
        <w:tc>
          <w:tcPr>
            <w:tcW w:type="dxa" w:w="51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286,000,000 ÷ 20,150,000</w:t>
            </w:r>
          </w:p>
        </w:tc>
        <w:tc>
          <w:tcPr>
            <w:tcW w:type="dxa" w:w="2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약 14.2개월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6.4 최종 판정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/>
              <w:left w:val="single" w:color="0F766E" w:sz="24"/>
              <w:bottom w:val="none"/>
              <w:right w:val="none"/>
            </w:tcBorders>
            <w:shd w:fill="E6F2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4"/>
                <w:szCs w:val="24"/>
              </w:rPr>
              <w:t xml:space="preserve">판정: 조건부 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100가구 파일럿 단독으로는 회수기간이 약 45개월(3.8년)로 사업성이 약합니다.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초기 AI 개발비가 적은 가구 수에 집중되기 때문입니다. 파일럿의 목적은 수익이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KPI 검증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(오알림 가구당 주 1회 이하, 정기 확인 시간 50% 감소)으로 정의해야 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500가구 이상에서 회수기간이 약 14개월로 줄어 사업성이 성립합니다.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개발비는 고정이고 절감액은 가구 수에 비례하기 때문입니다.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가장 민감한 가정은 "정기 확인 시간 50% 감소"입니다.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이 값이 25%로 떨어지면 시나리오 B의 월 순 절감액은 약 1,220만 원으로 줄고, 회수기간은 약 23개월로 늘어납니다. 파일럿에서 이 수치를 가장 먼저 실측해야 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하드웨어 원가 절감(Edge 2대 → 1대 + 침실 저가 장치)이 확산 단계의 다음 개선 과제입니다.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55555"/>
        <w:sz w:val="16"/>
        <w:szCs w:val="16"/>
      </w:rPr>
      <w:t xml:space="preserve">별일없지 PRD v1.0  ·  </w:t>
    </w:r>
    <w:r>
      <w:rPr>
        <w:rFonts w:ascii="Malgun Gothic" w:cs="Malgun Gothic" w:eastAsia="Malgun Gothic" w:hAnsi="Malgun Gothic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2026-10-06T05:20:33.665Z</dcterms:created>
  <dcterms:modified xsi:type="dcterms:W3CDTF">2026-10-06T05:20:33.666Z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