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Техническое задание на выполнение технологической операции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Объект обработки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Д</w:t>
      </w:r>
      <w:r>
        <w:rPr>
          <w:rFonts w:cs="Times New Roman"/>
          <w:sz w:val="20"/>
          <w:szCs w:val="20"/>
        </w:rPr>
        <w:t xml:space="preserve">еталь: шпиндельная бабка ШБ-3 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Материал основы: МО-44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 xml:space="preserve">Материал рабочей поверхности: МРП 51-2 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Г</w:t>
      </w:r>
      <w:r>
        <w:rPr>
          <w:rFonts w:cs="Times New Roman"/>
          <w:sz w:val="20"/>
          <w:szCs w:val="20"/>
        </w:rPr>
        <w:t xml:space="preserve">еометрические характеристики </w:t>
      </w:r>
      <w:r>
        <w:rPr>
          <w:rFonts w:cs="Times New Roman"/>
          <w:sz w:val="20"/>
          <w:szCs w:val="20"/>
        </w:rPr>
        <w:tab/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Длина, мм: 5</w:t>
      </w:r>
      <w:r w:rsidRPr="00957A6B">
        <w:rPr>
          <w:rFonts w:cs="Times New Roman"/>
          <w:sz w:val="20"/>
          <w:szCs w:val="20"/>
        </w:rPr>
        <w:t>50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Ширина, мм: 320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Высота, мм: 10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Масса, кг: 5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Материал для выполнения технологической операции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 xml:space="preserve">Металлический порошок: 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1. ПР-Б83 ТУ 14-22-91-95</w:t>
      </w:r>
    </w:p>
    <w:p w:rsidR="006C65B9" w:rsidRPr="00957A6B" w:rsidRDefault="00FF650F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форма частиц: каплеобразная</w:t>
      </w:r>
      <w:bookmarkStart w:id="0" w:name="_GoBack"/>
      <w:bookmarkEnd w:id="0"/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 xml:space="preserve">насыпная плотность, г/см3: 1000 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сыпучесть, г/с: 5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2. ПР-Б32 ТУ 66-22-10-91</w:t>
      </w:r>
    </w:p>
    <w:p w:rsidR="006C65B9" w:rsidRPr="00957A6B" w:rsidRDefault="006C65B9" w:rsidP="006C65B9">
      <w:pPr>
        <w:pStyle w:val="a5"/>
        <w:rPr>
          <w:rFonts w:cs="Times New Roman"/>
          <w:sz w:val="20"/>
          <w:szCs w:val="20"/>
        </w:rPr>
      </w:pP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Требования к результату операции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Дефекты наплавленного материала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Трещины</w:t>
      </w:r>
      <w:r w:rsidRPr="00957A6B">
        <w:rPr>
          <w:rFonts w:cs="Times New Roman"/>
          <w:sz w:val="20"/>
          <w:szCs w:val="20"/>
        </w:rPr>
        <w:t xml:space="preserve"> – отсутствует 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Царапины – присутствует</w:t>
      </w:r>
    </w:p>
    <w:p w:rsidR="006C65B9" w:rsidRPr="0081155D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Ширина: </w:t>
      </w:r>
      <w:proofErr w:type="gramStart"/>
      <w:r w:rsidRPr="002B3545">
        <w:rPr>
          <w:rFonts w:cs="Times New Roman"/>
          <w:sz w:val="20"/>
          <w:szCs w:val="20"/>
        </w:rPr>
        <w:t>&lt;</w:t>
      </w:r>
      <w:r>
        <w:rPr>
          <w:rFonts w:cs="Times New Roman"/>
          <w:sz w:val="20"/>
          <w:szCs w:val="20"/>
        </w:rPr>
        <w:t xml:space="preserve"> </w:t>
      </w:r>
      <w:r w:rsidRPr="002B3545">
        <w:rPr>
          <w:rFonts w:cs="Times New Roman"/>
          <w:sz w:val="20"/>
          <w:szCs w:val="20"/>
        </w:rPr>
        <w:t>1</w:t>
      </w:r>
      <w:proofErr w:type="gramEnd"/>
      <w:r w:rsidRPr="002B3545">
        <w:rPr>
          <w:rFonts w:cs="Times New Roman"/>
          <w:sz w:val="20"/>
          <w:szCs w:val="20"/>
        </w:rPr>
        <w:t xml:space="preserve"> мм 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Геометрические характеристики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Длина: 600 мм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Элементный состав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Алюминий – 100 %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Микроструктура</w:t>
      </w:r>
    </w:p>
    <w:p w:rsidR="000C2ADB" w:rsidRDefault="006C65B9" w:rsidP="006C65B9">
      <w:r w:rsidRPr="00805BDB">
        <w:rPr>
          <w:rFonts w:cs="Times New Roman"/>
          <w:sz w:val="20"/>
          <w:szCs w:val="20"/>
        </w:rPr>
        <w:t>&lt;</w:t>
      </w:r>
      <w:r>
        <w:rPr>
          <w:rFonts w:cs="Times New Roman"/>
          <w:sz w:val="20"/>
          <w:szCs w:val="20"/>
        </w:rPr>
        <w:t>не заполнено</w:t>
      </w:r>
      <w:r w:rsidRPr="00805BDB">
        <w:rPr>
          <w:rFonts w:cs="Times New Roman"/>
          <w:sz w:val="20"/>
          <w:szCs w:val="20"/>
        </w:rPr>
        <w:t>&gt;</w:t>
      </w:r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41"/>
    <w:rsid w:val="000C2ADB"/>
    <w:rsid w:val="000C7A41"/>
    <w:rsid w:val="006C65B9"/>
    <w:rsid w:val="007A4650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A92A"/>
  <w15:chartTrackingRefBased/>
  <w15:docId w15:val="{C3A17FCC-5C89-49ED-B8B5-5619D53C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5B9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6C65B9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6C65B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3</cp:revision>
  <dcterms:created xsi:type="dcterms:W3CDTF">2024-07-04T04:09:00Z</dcterms:created>
  <dcterms:modified xsi:type="dcterms:W3CDTF">2024-07-06T06:17:00Z</dcterms:modified>
</cp:coreProperties>
</file>