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12F4" w:rsidRPr="003912F4" w:rsidRDefault="003912F4" w:rsidP="003912F4">
      <w:pPr>
        <w:spacing w:before="100" w:beforeAutospacing="1" w:after="100" w:afterAutospacing="1" w:line="240" w:lineRule="auto"/>
        <w:jc w:val="center"/>
        <w:outlineLvl w:val="3"/>
        <w:rPr>
          <w:rFonts w:eastAsia="Times New Roman" w:cstheme="minorHAnsi"/>
          <w:b/>
          <w:bCs/>
          <w:kern w:val="0"/>
          <w:sz w:val="32"/>
          <w:szCs w:val="32"/>
          <w14:ligatures w14:val="none"/>
        </w:rPr>
      </w:pPr>
      <w:r w:rsidRPr="003912F4">
        <w:rPr>
          <w:rFonts w:eastAsia="Times New Roman" w:cstheme="minorHAnsi"/>
          <w:b/>
          <w:bCs/>
          <w:kern w:val="0"/>
          <w:sz w:val="32"/>
          <w:szCs w:val="32"/>
          <w14:ligatures w14:val="none"/>
        </w:rPr>
        <w:t>Amazon Fine Food Reviews Analysis - NLP</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Introduction</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Customer sentiment and preferences play a crucial role in the success of fine food products on Amazon. This project aims to analyze customer reviews to understand these sentiments and identify key factors contributing to customer satisfaction and dissatisfaction. Leveraging natural language processing (NLP) techniques, the analysis provides actionable insights to improve product offerings and customer service.</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Exploratory Data Analysis (EDA)</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Through exploratory data analysis, we uncovered patterns and trends in customer reviews. This phase helped us understand the relationships between various features within the data, such as review text, rating, helpfulness score, and reviewer profile. Visualizations such as histograms and box plots were used to explore these relationships, providing a clear view of the distribution and interaction of variables.</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Preprocessing and Training</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Data preprocessing included cleaning the data to handle missing values, outliers, and inconsistencies. We also performed feature engineering to create new features and transform existing ones for better model performance. The dataset was then split into training and testing sets to ensure an unbiased evaluation of model performance. We used techniques like TF-IDF for text vectorization and scaled numerical features for consistency.</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Modeling</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Several predictive models were explored, including Random Forest, Gradient Boosting, and Neural Networks. Each model was rigorously evaluated based on its accuracy and ability to predict customer satisfaction effectively. Cross-validation techniques were employed to ensure the robustness of the models.</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Model Selection and Evaluation</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The Gradient Boosting model emerged as the best performer, demonstrating balanced accuracy, precision, recall, and F1 score. This model offered superior performance in predicting customer satisfaction and was therefore chosen for further analysis.</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Scenario Analysis</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Using the selected model, we conducted various scenario analyses to predict how changes in review attributes would affect customer satisfaction. This helped in understanding the potential impact of different product and service improvements on customer sentiment.</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lastRenderedPageBreak/>
        <w:t>Visual Analysis and Findings</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The charts below illustrate the performance of different models across various metrics:</w:t>
      </w:r>
    </w:p>
    <w:p w:rsidR="003912F4" w:rsidRPr="003912F4" w:rsidRDefault="003912F4" w:rsidP="003912F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Accuracy Comparison</w:t>
      </w:r>
    </w:p>
    <w:p w:rsidR="003912F4" w:rsidRPr="003912F4" w:rsidRDefault="003912F4" w:rsidP="003912F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Precision Comparison</w:t>
      </w:r>
    </w:p>
    <w:p w:rsidR="003912F4" w:rsidRPr="003912F4" w:rsidRDefault="003912F4" w:rsidP="003912F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Recall Comparison</w:t>
      </w:r>
    </w:p>
    <w:p w:rsidR="003912F4" w:rsidRPr="003912F4" w:rsidRDefault="003912F4" w:rsidP="003912F4">
      <w:pPr>
        <w:numPr>
          <w:ilvl w:val="0"/>
          <w:numId w:val="3"/>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F1 Score Comparison</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Conclusion and Recommendations</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The analysis indicates that the Gradient Boosting model is the most effective in predicting customer satisfaction. However, there is still room for improvement, especially in reducing false positives and false negatives. Future work could focus on further hyperparameter tuning, advanced feature engineering, and exploring more complex ensemble methods to enhance model performance.</w:t>
      </w:r>
    </w:p>
    <w:p w:rsidR="003912F4" w:rsidRPr="003912F4" w:rsidRDefault="003912F4" w:rsidP="003912F4">
      <w:pPr>
        <w:spacing w:before="100" w:beforeAutospacing="1" w:after="100" w:afterAutospacing="1" w:line="240" w:lineRule="auto"/>
        <w:outlineLvl w:val="3"/>
        <w:rPr>
          <w:rFonts w:eastAsia="Times New Roman" w:cstheme="minorHAnsi"/>
          <w:b/>
          <w:bCs/>
          <w:kern w:val="0"/>
          <w:sz w:val="24"/>
          <w:szCs w:val="24"/>
          <w14:ligatures w14:val="none"/>
        </w:rPr>
      </w:pPr>
      <w:r w:rsidRPr="003912F4">
        <w:rPr>
          <w:rFonts w:eastAsia="Times New Roman" w:cstheme="minorHAnsi"/>
          <w:b/>
          <w:bCs/>
          <w:kern w:val="0"/>
          <w:sz w:val="24"/>
          <w:szCs w:val="24"/>
          <w14:ligatures w14:val="none"/>
        </w:rPr>
        <w:t>Further Work</w:t>
      </w:r>
    </w:p>
    <w:p w:rsidR="003912F4" w:rsidRPr="003912F4" w:rsidRDefault="003912F4" w:rsidP="003912F4">
      <w:p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To improve model performance, future work should consider:</w:t>
      </w:r>
    </w:p>
    <w:p w:rsidR="003912F4" w:rsidRPr="003912F4" w:rsidRDefault="003912F4" w:rsidP="003912F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Conducting a more comprehensive hyperparameter search for all models.</w:t>
      </w:r>
    </w:p>
    <w:p w:rsidR="003912F4" w:rsidRPr="003912F4" w:rsidRDefault="003912F4" w:rsidP="003912F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Applying advanced techniques like feature selection and dimensionality reduction.</w:t>
      </w:r>
    </w:p>
    <w:p w:rsidR="003912F4" w:rsidRPr="003912F4" w:rsidRDefault="003912F4" w:rsidP="003912F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 xml:space="preserve">Exploring other ensemble methods like AdaBoost and </w:t>
      </w:r>
      <w:proofErr w:type="spellStart"/>
      <w:r w:rsidRPr="003912F4">
        <w:rPr>
          <w:rFonts w:eastAsia="Times New Roman" w:cstheme="minorHAnsi"/>
          <w:kern w:val="0"/>
          <w:sz w:val="24"/>
          <w:szCs w:val="24"/>
          <w14:ligatures w14:val="none"/>
        </w:rPr>
        <w:t>XGBoost</w:t>
      </w:r>
      <w:proofErr w:type="spellEnd"/>
      <w:r w:rsidRPr="003912F4">
        <w:rPr>
          <w:rFonts w:eastAsia="Times New Roman" w:cstheme="minorHAnsi"/>
          <w:kern w:val="0"/>
          <w:sz w:val="24"/>
          <w:szCs w:val="24"/>
          <w14:ligatures w14:val="none"/>
        </w:rPr>
        <w:t>.</w:t>
      </w:r>
    </w:p>
    <w:p w:rsidR="003912F4" w:rsidRPr="003912F4" w:rsidRDefault="003912F4" w:rsidP="003912F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Using techniques such as SMOTE to address class imbalance.</w:t>
      </w:r>
    </w:p>
    <w:p w:rsidR="003912F4" w:rsidRPr="003912F4" w:rsidRDefault="003912F4" w:rsidP="003912F4">
      <w:pPr>
        <w:numPr>
          <w:ilvl w:val="0"/>
          <w:numId w:val="4"/>
        </w:numPr>
        <w:spacing w:before="100" w:beforeAutospacing="1" w:after="100" w:afterAutospacing="1" w:line="240" w:lineRule="auto"/>
        <w:outlineLvl w:val="3"/>
        <w:rPr>
          <w:rFonts w:eastAsia="Times New Roman" w:cstheme="minorHAnsi"/>
          <w:kern w:val="0"/>
          <w:sz w:val="24"/>
          <w:szCs w:val="24"/>
          <w14:ligatures w14:val="none"/>
        </w:rPr>
      </w:pPr>
      <w:r w:rsidRPr="003912F4">
        <w:rPr>
          <w:rFonts w:eastAsia="Times New Roman" w:cstheme="minorHAnsi"/>
          <w:kern w:val="0"/>
          <w:sz w:val="24"/>
          <w:szCs w:val="24"/>
          <w14:ligatures w14:val="none"/>
        </w:rPr>
        <w:t>Implementing a more detailed cost-benefit analysis to understand the financial impact of different satisfaction prediction models on business decisions.</w:t>
      </w:r>
    </w:p>
    <w:p w:rsidR="003912F4" w:rsidRPr="003912F4" w:rsidRDefault="003912F4" w:rsidP="003912F4">
      <w:pPr>
        <w:spacing w:before="100" w:beforeAutospacing="1" w:after="100" w:afterAutospacing="1" w:line="240" w:lineRule="auto"/>
        <w:rPr>
          <w:rFonts w:eastAsia="Times New Roman" w:cstheme="minorHAnsi"/>
          <w:kern w:val="0"/>
          <w:sz w:val="24"/>
          <w:szCs w:val="24"/>
          <w14:ligatures w14:val="none"/>
        </w:rPr>
      </w:pPr>
      <w:r w:rsidRPr="003912F4">
        <w:rPr>
          <w:rFonts w:eastAsia="Times New Roman" w:cstheme="minorHAnsi"/>
          <w:kern w:val="0"/>
          <w:sz w:val="24"/>
          <w:szCs w:val="24"/>
          <w14:ligatures w14:val="none"/>
        </w:rPr>
        <w:t>By addressing these areas, we can develop more robust models that provide deeper insights into customer satisfaction, helping businesses improve their products and services effectively.</w:t>
      </w:r>
    </w:p>
    <w:sectPr w:rsidR="003912F4" w:rsidRPr="0039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2ED"/>
    <w:multiLevelType w:val="multilevel"/>
    <w:tmpl w:val="0DA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A0B2A"/>
    <w:multiLevelType w:val="multilevel"/>
    <w:tmpl w:val="D49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A02F9"/>
    <w:multiLevelType w:val="multilevel"/>
    <w:tmpl w:val="668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F29C5"/>
    <w:multiLevelType w:val="multilevel"/>
    <w:tmpl w:val="53C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77735">
    <w:abstractNumId w:val="3"/>
  </w:num>
  <w:num w:numId="2" w16cid:durableId="1169173321">
    <w:abstractNumId w:val="0"/>
  </w:num>
  <w:num w:numId="3" w16cid:durableId="1080061145">
    <w:abstractNumId w:val="2"/>
  </w:num>
  <w:num w:numId="4" w16cid:durableId="40117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53"/>
    <w:rsid w:val="003912F4"/>
    <w:rsid w:val="00827153"/>
    <w:rsid w:val="009E2142"/>
    <w:rsid w:val="00CD0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5FE1"/>
  <w15:chartTrackingRefBased/>
  <w15:docId w15:val="{F6B5E0CB-603B-410F-834B-84F0DD90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1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00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D005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05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D005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D00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91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95287">
      <w:bodyDiv w:val="1"/>
      <w:marLeft w:val="0"/>
      <w:marRight w:val="0"/>
      <w:marTop w:val="0"/>
      <w:marBottom w:val="0"/>
      <w:divBdr>
        <w:top w:val="none" w:sz="0" w:space="0" w:color="auto"/>
        <w:left w:val="none" w:sz="0" w:space="0" w:color="auto"/>
        <w:bottom w:val="none" w:sz="0" w:space="0" w:color="auto"/>
        <w:right w:val="none" w:sz="0" w:space="0" w:color="auto"/>
      </w:divBdr>
    </w:div>
    <w:div w:id="1468166452">
      <w:bodyDiv w:val="1"/>
      <w:marLeft w:val="0"/>
      <w:marRight w:val="0"/>
      <w:marTop w:val="0"/>
      <w:marBottom w:val="0"/>
      <w:divBdr>
        <w:top w:val="none" w:sz="0" w:space="0" w:color="auto"/>
        <w:left w:val="none" w:sz="0" w:space="0" w:color="auto"/>
        <w:bottom w:val="none" w:sz="0" w:space="0" w:color="auto"/>
        <w:right w:val="none" w:sz="0" w:space="0" w:color="auto"/>
      </w:divBdr>
    </w:div>
    <w:div w:id="18036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2024-07-19T04:24:00Z</dcterms:created>
  <dcterms:modified xsi:type="dcterms:W3CDTF">2024-07-19T04:24:00Z</dcterms:modified>
</cp:coreProperties>
</file>