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qcqi5gw7pp8q" w:id="0"/>
      <w:bookmarkEnd w:id="0"/>
      <w:r w:rsidDel="00000000" w:rsidR="00000000" w:rsidRPr="00000000">
        <w:rPr>
          <w:rFonts w:ascii="Roboto" w:cs="Roboto" w:eastAsia="Roboto" w:hAnsi="Roboto"/>
          <w:color w:val="3cbf9d"/>
          <w:rtl w:val="0"/>
        </w:rPr>
        <w:t xml:space="preserve">Informational Interview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0"/>
          <w:szCs w:val="20"/>
          <w:rtl w:val="0"/>
        </w:rPr>
        <w:t xml:space="preserve">This agenda worksheet will serve as your tracker for the individual conversations you have for your projects in-course, and what you will use to keep record of your informational interviews as a part of the Job Guarantee program. We recommend using the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networking tracker</w:t>
        </w:r>
      </w:hyperlink>
      <w:r w:rsidDel="00000000" w:rsidR="00000000" w:rsidRPr="00000000">
        <w:rPr>
          <w:sz w:val="20"/>
          <w:szCs w:val="20"/>
          <w:rtl w:val="0"/>
        </w:rPr>
        <w:t xml:space="preserve"> to keep track of your outreach attempts, and this worksheet encompasses your preparation, completion, and submission. 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405"/>
        <w:tblGridChange w:id="0">
          <w:tblGrid>
            <w:gridCol w:w="2955"/>
            <w:gridCol w:w="6405"/>
          </w:tblGrid>
        </w:tblGridChange>
      </w:tblGrid>
      <w:tr>
        <w:trPr>
          <w:cantSplit w:val="0"/>
          <w:trHeight w:val="460.9549701243572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Interviewee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Amirreza Mehraba</w:t>
            </w:r>
          </w:p>
        </w:tc>
      </w:tr>
      <w:tr>
        <w:trPr>
          <w:cantSplit w:val="0"/>
          <w:trHeight w:val="460.9549701243572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Interviewee LinkedIn Profile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https://www.linkedin.com/in/amirreza-mehraban</w:t>
            </w:r>
          </w:p>
        </w:tc>
      </w:tr>
      <w:tr>
        <w:trPr>
          <w:cantSplit w:val="0"/>
          <w:trHeight w:val="493.8107366464148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Date Completed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 16, 2023</w:t>
            </w:r>
            <w:r w:rsidDel="00000000" w:rsidR="00000000" w:rsidRPr="00000000">
              <w:rPr>
                <w:rtl w:val="0"/>
              </w:rPr>
              <w:t xml:space="preserve"> (click date to change)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Outreach Message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br w:type="textWrapping"/>
            </w: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You can use examples from the </w:t>
            </w: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LinkedIn Connection Requests &amp; Outreach Guide.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Hi Amirreza,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Hope you are doing well!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 am working in data analysis and was hoping to connect to help each other grow our networks.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0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Prepared Questions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br w:type="textWrapping"/>
            </w: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Remember to prepare 5-10 questions based on the length of time you have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your day-to-day?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Which tools do you use in your company?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big is your team?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 you collaborate with your teammates?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do your teammates do?</w:t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Notes from Conversation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color w:val="ffffff"/>
                <w:rtl w:val="0"/>
              </w:rPr>
              <w:br w:type="textWrapping"/>
            </w: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What did you learn? What were your take aways? Resources shared? Action item?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is an experienced data analyst currently working in a marketing company. He collaborates closely with marketing, data science, business analysis (BA), and database administration (DBA) teams. His role involves understanding stakeholder requirements and creating reports based on those needs. </w:t>
            </w:r>
          </w:p>
        </w:tc>
      </w:tr>
      <w:tr>
        <w:trPr>
          <w:cantSplit w:val="0"/>
          <w:trHeight w:val="493.8107366464148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Thank You Message Sent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 16, 2023</w:t>
            </w:r>
            <w:r w:rsidDel="00000000" w:rsidR="00000000" w:rsidRPr="00000000">
              <w:rPr>
                <w:rtl w:val="0"/>
              </w:rPr>
              <w:t xml:space="preserve">Thanks for your time today. </w:t>
            </w:r>
          </w:p>
        </w:tc>
      </w:tr>
      <w:tr>
        <w:trPr>
          <w:cantSplit w:val="0"/>
          <w:trHeight w:val="493.8107366464148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Follow Up Message Sent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 16,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8107366464148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Submission Status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ubmission Status"/>
                <w:id w:val="1958207891"/>
                <w:dropDownList w:lastValue="Yes">
                  <w:listItem w:displayText="Yes" w:value="Yes"/>
                  <w:listItem w:displayText="No" w:value="No"/>
                  <w:listItem w:displayText="-" w:value="-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1">
    <w:pPr>
      <w:rPr>
        <w:b w:val="1"/>
        <w:i w:val="1"/>
        <w:color w:val="ff0000"/>
      </w:rPr>
    </w:pPr>
    <w:r w:rsidDel="00000000" w:rsidR="00000000" w:rsidRPr="00000000">
      <w:rPr>
        <w:b w:val="1"/>
        <w:i w:val="1"/>
        <w:color w:val="ff0000"/>
        <w:rtl w:val="0"/>
      </w:rPr>
      <w:t xml:space="preserve">***MAKE A COPY BY GOING TO “FILE - MAKE A COPY” DO NOT REQUEST EDIT ACCESS***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YkuqesKskFpRaXKkb8d8R0QJTFGX2GtC-7YYx80_dw/edit?usp=share_link" TargetMode="External"/><Relationship Id="rId7" Type="http://schemas.openxmlformats.org/officeDocument/2006/relationships/hyperlink" Target="https://www.springboard.com/archeio/download/20287b1985274a7e9abf94126ce9c52e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