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cs="Arial"/>
          <w:b/>
          <w:color w:val="1F4E79"/>
          <w:sz w:val="30"/>
        </w:rPr>
        <w:t>AITASKER</w:t>
      </w:r>
    </w:p>
    <w:p>
      <w:pPr>
        <w:spacing w:after="0"/>
      </w:pPr>
      <w:r>
        <w:rPr>
          <w:rFonts w:ascii="Arial" w:hAnsi="Arial" w:cs="Arial"/>
          <w:b/>
          <w:color w:val="000000"/>
          <w:sz w:val="36"/>
        </w:rPr>
        <w:t>BẢNG YÊU CẦU NGHIỆP VỤ</w:t>
      </w:r>
    </w:p>
    <w:p>
      <w:pPr>
        <w:spacing w:after="160"/>
      </w:pPr>
      <w:r>
        <w:rPr>
          <w:rFonts w:ascii="Arial" w:hAnsi="Arial" w:cs="Arial"/>
          <w:b/>
          <w:color w:val="000000"/>
          <w:sz w:val="36"/>
        </w:rPr>
        <w:t>CHỨC NĂNG REPORT AI SERVICE</w:t>
      </w:r>
    </w:p>
    <w:p>
      <w:pPr>
        <w:spacing w:after="80" w:line="252" w:lineRule="auto"/>
      </w:pPr>
      <w:r>
        <w:rPr>
          <w:rFonts w:ascii="Times New Roman" w:hAnsi="Times New Roman" w:cs="Times New Roman"/>
          <w:sz w:val="22"/>
        </w:rPr>
        <w:t>Tài liệu mô tả toàn bộ yêu cầu nghiệp vụ cho chức năng Report AI Service trên nền tảng AITasker. Phạm vi bao gồm: điều kiện tạo report, tác động tạm khóa AI Service, chặn rút tiền của Expert, thông báo cho các bên, cơ chế Admin Accept/Reject, điều kiện hoàn tiền cho Client, chống lạm dụng report và các tiêu chí nghiệm thu kỹ thuật.</w:t>
      </w:r>
    </w:p>
    <w:p>
      <w:pPr>
        <w:spacing w:after="160"/>
      </w:pPr>
      <w:r>
        <w:rPr>
          <w:rFonts w:ascii="Times New Roman" w:hAnsi="Times New Roman" w:cs="Times New Roman"/>
          <w:b w:val="0"/>
          <w:i/>
          <w:color w:val="595959"/>
          <w:sz w:val="20"/>
        </w:rPr>
        <w:t>Lưu ý: đây là bản đề xuất yêu cầu kỹ thuật/sản phẩm, chưa qua thẩm định pháp lý. Nên có luật sư rà soát trước khi công bố chính thức cho người dùng.</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216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Thông tin</w:t>
            </w:r>
          </w:p>
        </w:tc>
        <w:tc>
          <w:tcPr>
            <w:tcW w:type="dxa" w:w="820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Giá trị</w:t>
            </w:r>
          </w:p>
        </w:tc>
      </w:tr>
      <w:tr>
        <w:tc>
          <w:tcPr>
            <w:tcW w:type="dxa" w:w="21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Tên chức năng</w:t>
            </w:r>
          </w:p>
        </w:tc>
        <w:tc>
          <w:tcPr>
            <w:tcW w:type="dxa" w:w="820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Report AI Service / ExpertService</w:t>
            </w:r>
          </w:p>
        </w:tc>
      </w:tr>
      <w:tr>
        <w:tc>
          <w:tcPr>
            <w:tcW w:type="dxa" w:w="21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Đối tượng bị report</w:t>
            </w:r>
          </w:p>
        </w:tc>
        <w:tc>
          <w:tcPr>
            <w:tcW w:type="dxa" w:w="820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ExpertService, không còn report trực tiếp User</w:t>
            </w:r>
          </w:p>
        </w:tc>
      </w:tr>
      <w:tr>
        <w:tc>
          <w:tcPr>
            <w:tcW w:type="dxa" w:w="21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Quyết định của Admin</w:t>
            </w:r>
          </w:p>
        </w:tc>
        <w:tc>
          <w:tcPr>
            <w:tcW w:type="dxa" w:w="820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Accept report hoặc Reject report</w:t>
            </w:r>
          </w:p>
        </w:tc>
      </w:tr>
      <w:tr>
        <w:tc>
          <w:tcPr>
            <w:tcW w:type="dxa" w:w="21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Mục tiêu chính</w:t>
            </w:r>
          </w:p>
        </w:tc>
        <w:tc>
          <w:tcPr>
            <w:tcW w:type="dxa" w:w="820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Bảo vệ Client đã mua service, đồng thời tránh report sai gây thiệt hại không công bằng cho Expert</w:t>
            </w:r>
          </w:p>
        </w:tc>
      </w:tr>
      <w:tr>
        <w:tc>
          <w:tcPr>
            <w:tcW w:type="dxa" w:w="21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Luồng payment hiện tại</w:t>
            </w:r>
          </w:p>
        </w:tc>
        <w:tc>
          <w:tcPr>
            <w:tcW w:type="dxa" w:w="820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Tiền mua AI Service được chuyển ngay vào ví Expert và phí sàn vào ví Admin</w:t>
            </w:r>
          </w:p>
        </w:tc>
      </w:tr>
      <w:tr>
        <w:tc>
          <w:tcPr>
            <w:tcW w:type="dxa" w:w="21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Khuyến nghị dài hạn</w:t>
            </w:r>
          </w:p>
        </w:tc>
        <w:tc>
          <w:tcPr>
            <w:tcW w:type="dxa" w:w="820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Nên chuyển sang cơ chế giữ tiền 24 giờ trước khi release cho Expert để bảo đảm refund chắc chắn</w:t>
            </w:r>
          </w:p>
        </w:tc>
      </w:tr>
    </w:tbl>
    <w:p>
      <w:pPr>
        <w:spacing w:after="60"/>
      </w:pPr>
    </w:p>
    <w:p>
      <w:pPr>
        <w:spacing w:before="360" w:after="120"/>
      </w:pPr>
      <w:r>
        <w:rPr>
          <w:rFonts w:ascii="Arial" w:hAnsi="Arial" w:cs="Arial"/>
          <w:b w:val="0"/>
          <w:color w:val="2E75B6"/>
          <w:sz w:val="36"/>
        </w:rPr>
        <w:t>Điều 1 — Định nghĩa</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10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Khoản</w:t>
            </w:r>
          </w:p>
        </w:tc>
        <w:tc>
          <w:tcPr>
            <w:tcW w:type="dxa" w:w="928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Nội dung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1.1</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“AI Service” là dịch vụ do Expert đăng bán trên marketplace, tương ứng entity ExpertService trong hệ thống, có các trường chính: serviceId, serviceName, serviceFee, serviceStatus và expertProfile.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1.2</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“Client đã mua” là Client có PaymentTransaction thành công với transactionType = EXPERT_SERVICE_PURCHASE, paymentReferenceType = EXPERT_SERVICE, referenceId = serviceId và paymentStatus = SUCCESS.</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1.3</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“Expert sở hữu AI Service” là User gắn với ExpertProfile của ExpertService. Expert này chịu tác động khi service bị report.</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1.4</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“Report AI Service” là yêu cầu do Client đã mua gửi lên để đề nghị Admin xem xét AI Service có sai mô tả, lỗi nghiêm trọng, không đúng cam kết, vi phạm chính sách hoặc có dấu hiệu gian lận hay không.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1.5</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“Report PENDING” là report đang chờ Admin xử lý. Trong giai đoạn này hệ thống chỉ áp dụng biện pháp tạm thời, chưa kết luận Expert sai.</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1.6</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“Refund Window” là thời hạn Client còn đủ điều kiện hoàn tiền tự động, mặc định 24 giờ kể từ paidAt của giao dịch mua AI Service. Nếu paidAt không có, dùng createAt của PaymentTransaction.</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1.7</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“Ẩn/khóa AI Service” là việc chuyển serviceStatus sang UNDER_REVIEW để service không xuất hiện trên marketplace và không thể được mua mới trong khi report đang chờ xử lý.</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1.8</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“Chặn rút tiền Expert” là việc hệ thống không cho Expert gửi yêu cầu rút tiền nếu Expert đang có ít nhất một AI Service có report PENDING.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1.9</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“Accept report” là quyết định của Admin rằng report hợp lệ. “Reject report” là quyết định của Admin rằng report không đủ căn cứ hoặc có dấu hiệu sai/lạm dụng.</w:t>
            </w:r>
          </w:p>
        </w:tc>
      </w:tr>
    </w:tbl>
    <w:p>
      <w:pPr>
        <w:spacing w:after="60"/>
      </w:pPr>
    </w:p>
    <w:p>
      <w:pPr>
        <w:spacing w:before="360" w:after="120"/>
      </w:pPr>
      <w:r>
        <w:rPr>
          <w:rFonts w:ascii="Arial" w:hAnsi="Arial" w:cs="Arial"/>
          <w:b w:val="0"/>
          <w:color w:val="2E75B6"/>
          <w:sz w:val="36"/>
        </w:rPr>
        <w:t>Điều 2 — Nguyên tắc nghiệp vụ chung</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10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Khoản</w:t>
            </w:r>
          </w:p>
        </w:tc>
        <w:tc>
          <w:tcPr>
            <w:tcW w:type="dxa" w:w="928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Nội dung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2.1</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Việc Client tạo report không đồng nghĩa Expert đã sai. Report chỉ mở một quy trình kiểm tra và áp dụng biện pháp tạm thời để bảo toàn quyền lợi hai bên.</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2.2</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Chỉ Client đã mua AI Service thành công mới được tạo report cho service đó. Người chưa mua, Expert sở hữu service hoặc tài khoản không phải Client không được mở report.</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2.3</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Ngay khi report được tạo thành công, AI Service bị chuyển sang UNDER_REVIEW, bị ẩn khỏi marketplace/search/category và không cho mua mới.</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2.4</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Expert sở hữu AI Service bị report không được gửi yêu cầu rút tiền khi còn report PENDING. Mục tiêu là giảm rủi ro Expert rút hết tiền trước khi Admin có thể refund cho Client.</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2.5</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Hoàn tiền không xảy ra khi Client tạo report. Hoàn tiền chỉ xảy ra khi Admin Accept report và chủ động chọn refundClient = true.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2.6</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Nếu Admin Reject report, hệ thống phải mở lại AI Service, gỡ chặn rút tiền nếu Expert không còn report PENDING khác, không hoàn tiền và ghi nhận lý do reject.</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2.7</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Admin phải ghi adminResponse rõ ràng khi Accept hoặc Reject để Client và Expert có thể tra cứu lại quyết định.</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2.8</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Tất cả thay đổi trạng thái report, service, refund và notification phải được lưu lại để phục vụ audit nội bộ.</w:t>
            </w:r>
          </w:p>
        </w:tc>
      </w:tr>
    </w:tbl>
    <w:p>
      <w:pPr>
        <w:spacing w:after="60"/>
      </w:pPr>
    </w:p>
    <w:p>
      <w:pPr>
        <w:spacing w:before="360" w:after="120"/>
      </w:pPr>
      <w:r>
        <w:rPr>
          <w:rFonts w:ascii="Arial" w:hAnsi="Arial" w:cs="Arial"/>
          <w:b w:val="0"/>
          <w:color w:val="2E75B6"/>
          <w:sz w:val="36"/>
        </w:rPr>
        <w:t>Điều 3 — Điều kiện tạo Report AI Service</w:t>
      </w:r>
    </w:p>
    <w:tbl>
      <w:tblPr>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936"/>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Khoản</w:t>
            </w:r>
          </w:p>
        </w:tc>
        <w:tc>
          <w:tcPr>
            <w:tcW w:type="dxa" w:w="5832"/>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Điều kiện</w:t>
            </w:r>
          </w:p>
        </w:tc>
        <w:tc>
          <w:tcPr>
            <w:tcW w:type="dxa" w:w="360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Xử lý nếu không đạt</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3.1</w:t>
            </w:r>
          </w:p>
        </w:tc>
        <w:tc>
          <w:tcPr>
            <w:tcW w:type="dxa" w:w="58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Người tạo report phải là Client đã đăng nhập.</w:t>
            </w:r>
          </w:p>
        </w:tc>
        <w:tc>
          <w:tcPr>
            <w:tcW w:type="dxa" w:w="36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Trả lỗi 403 hoặc INVALID_ROLE.</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3.2</w:t>
            </w:r>
          </w:p>
        </w:tc>
        <w:tc>
          <w:tcPr>
            <w:tcW w:type="dxa" w:w="58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Client phải có giao dịch mua AI Service thành công.</w:t>
            </w:r>
          </w:p>
        </w:tc>
        <w:tc>
          <w:tcPr>
            <w:tcW w:type="dxa" w:w="36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Trả lỗi REPORT_ONLY_PURCHASED_SERVICE hoặc PURCHASE_TRANSACTION_NOT_FOUND.</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3.3</w:t>
            </w:r>
          </w:p>
        </w:tc>
        <w:tc>
          <w:tcPr>
            <w:tcW w:type="dxa" w:w="58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Client không được report AI Service do chính mình sở hữu qua tài khoản Expert.</w:t>
            </w:r>
          </w:p>
        </w:tc>
        <w:tc>
          <w:tcPr>
            <w:tcW w:type="dxa" w:w="36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Trả lỗi CANNOT_REPORT_OWN_SERVICE.</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3.4</w:t>
            </w:r>
          </w:p>
        </w:tc>
        <w:tc>
          <w:tcPr>
            <w:tcW w:type="dxa" w:w="58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Mỗi Client chỉ được có 1 report PENDING cho cùng một AI Service.</w:t>
            </w:r>
          </w:p>
        </w:tc>
        <w:tc>
          <w:tcPr>
            <w:tcW w:type="dxa" w:w="36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Trả lỗi REPORT_ALREADY_PENDING.</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3.5</w:t>
            </w:r>
          </w:p>
        </w:tc>
        <w:tc>
          <w:tcPr>
            <w:tcW w:type="dxa" w:w="58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Request phải có serviceId, reportTitle, reportReason, reportDescription. evidenceFile là tùy chọn nhưng được khuyến nghị.</w:t>
            </w:r>
          </w:p>
        </w:tc>
        <w:tc>
          <w:tcPr>
            <w:tcW w:type="dxa" w:w="36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Thiếu field bắt buộc thì trả lỗi validation FIELD_REQUIRED.</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3.6</w:t>
            </w:r>
          </w:p>
        </w:tc>
        <w:tc>
          <w:tcPr>
            <w:tcW w:type="dxa" w:w="58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Nội dung report phải qua kiểm tra từ khóa cấm bằng ContentManagerService.</w:t>
            </w:r>
          </w:p>
        </w:tc>
        <w:tc>
          <w:tcPr>
            <w:tcW w:type="dxa" w:w="36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Nếu vi phạm thì trả lỗi theo ContentManagerService.</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3.7</w:t>
            </w:r>
          </w:p>
        </w:tc>
        <w:tc>
          <w:tcPr>
            <w:tcW w:type="dxa" w:w="58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Một tài khoản chỉ nên được mở tối đa 3 report trong vòng 30 ngày để hạn chế abuse.</w:t>
            </w:r>
          </w:p>
        </w:tc>
        <w:tc>
          <w:tcPr>
            <w:tcW w:type="dxa" w:w="36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Nếu vượt giới hạn, hệ thống có thể chặn tạo report hoặc gắn cờ để Admin xem xét.</w:t>
            </w:r>
          </w:p>
        </w:tc>
      </w:tr>
    </w:tbl>
    <w:p>
      <w:pPr>
        <w:spacing w:after="60"/>
      </w:pPr>
    </w:p>
    <w:p>
      <w:pPr>
        <w:spacing w:before="360" w:after="120"/>
      </w:pPr>
      <w:r>
        <w:rPr>
          <w:rFonts w:ascii="Arial" w:hAnsi="Arial" w:cs="Arial"/>
          <w:b w:val="0"/>
          <w:color w:val="2E75B6"/>
          <w:sz w:val="36"/>
        </w:rPr>
        <w:t>Điều 4 — Tác động ngay khi Report được mở</w:t>
      </w:r>
    </w:p>
    <w:tbl>
      <w:tblPr>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936"/>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Khoản</w:t>
            </w:r>
          </w:p>
        </w:tc>
        <w:tc>
          <w:tcPr>
            <w:tcW w:type="dxa" w:w="2736"/>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Tác động</w:t>
            </w:r>
          </w:p>
        </w:tc>
        <w:tc>
          <w:tcPr>
            <w:tcW w:type="dxa" w:w="6696"/>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Yêu cầu hệ thống</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4.1</w:t>
            </w:r>
          </w:p>
        </w:tc>
        <w:tc>
          <w:tcPr>
            <w:tcW w:type="dxa" w:w="27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Tạo Report</w:t>
            </w:r>
          </w:p>
        </w:tc>
        <w:tc>
          <w:tcPr>
            <w:tcW w:type="dxa" w:w="66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 được lưu với reportStatus = PENDING, refundDecision = NONE, aiServiceHidden = true, refundProcessed = false.</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4.2</w:t>
            </w:r>
          </w:p>
        </w:tc>
        <w:tc>
          <w:tcPr>
            <w:tcW w:type="dxa" w:w="27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Ẩn AI Service</w:t>
            </w:r>
          </w:p>
        </w:tc>
        <w:tc>
          <w:tcPr>
            <w:tcW w:type="dxa" w:w="66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ExpertService.serviceStatus chuyển từ OPEN sang UNDER_REVIEW. Service không hiển thị trong public marketplace và không được mua mới.</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4.3</w:t>
            </w:r>
          </w:p>
        </w:tc>
        <w:tc>
          <w:tcPr>
            <w:tcW w:type="dxa" w:w="27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Chặn rút tiền Expert</w:t>
            </w:r>
          </w:p>
        </w:tc>
        <w:tc>
          <w:tcPr>
            <w:tcW w:type="dxa" w:w="66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UserWalletService.requestWithdraw phải kiểm tra nếu Role.EXPERT và có report PENDING trên service của Expert thì chặn rút tiền.</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4.4</w:t>
            </w:r>
          </w:p>
        </w:tc>
        <w:tc>
          <w:tcPr>
            <w:tcW w:type="dxa" w:w="27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Thông báo Admin</w:t>
            </w:r>
          </w:p>
        </w:tc>
        <w:tc>
          <w:tcPr>
            <w:tcW w:type="dxa" w:w="66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nhận notification về report mới để xử lý.</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4.5</w:t>
            </w:r>
          </w:p>
        </w:tc>
        <w:tc>
          <w:tcPr>
            <w:tcW w:type="dxa" w:w="27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Thông báo Expert</w:t>
            </w:r>
          </w:p>
        </w:tc>
        <w:tc>
          <w:tcPr>
            <w:tcW w:type="dxa" w:w="66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Expert sở hữu service nhận notification rằng AI Service bị report và đang bị ẩn tạm thời.</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4.6</w:t>
            </w:r>
          </w:p>
        </w:tc>
        <w:tc>
          <w:tcPr>
            <w:tcW w:type="dxa" w:w="27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Quyền của Client đã mua</w:t>
            </w:r>
          </w:p>
        </w:tc>
        <w:tc>
          <w:tcPr>
            <w:tcW w:type="dxa" w:w="66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Client vẫn xem được lịch sử mua/report của mình. Việc ẩn service chỉ ảnh hưởng hiển thị công khai và mua mới.</w:t>
            </w:r>
          </w:p>
        </w:tc>
      </w:tr>
      <w:tr>
        <w:tc>
          <w:tcPr>
            <w:tcW w:type="dxa" w:w="9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4.7</w:t>
            </w:r>
          </w:p>
        </w:tc>
        <w:tc>
          <w:tcPr>
            <w:tcW w:type="dxa" w:w="273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Chưa xử phạt</w:t>
            </w:r>
          </w:p>
        </w:tc>
        <w:tc>
          <w:tcPr>
            <w:tcW w:type="dxa" w:w="66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Trong trạng thái PENDING chưa trừ tiền, chưa refund, chưa kết luận Expert sai và chưa xóa service.</w:t>
            </w:r>
          </w:p>
        </w:tc>
      </w:tr>
    </w:tbl>
    <w:p>
      <w:pPr>
        <w:spacing w:after="60"/>
      </w:pPr>
    </w:p>
    <w:p>
      <w:pPr>
        <w:spacing w:before="240" w:after="80"/>
      </w:pPr>
      <w:r>
        <w:rPr>
          <w:rFonts w:ascii="Arial" w:hAnsi="Arial" w:cs="Arial"/>
          <w:b w:val="0"/>
          <w:color w:val="2E75B6"/>
          <w:sz w:val="28"/>
        </w:rPr>
        <w:t>4.8. Luồng trạng thái sau khi Client tạo Report</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16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Bước</w:t>
            </w:r>
          </w:p>
        </w:tc>
        <w:tc>
          <w:tcPr>
            <w:tcW w:type="dxa" w:w="216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Trạng thái Report</w:t>
            </w:r>
          </w:p>
        </w:tc>
        <w:tc>
          <w:tcPr>
            <w:tcW w:type="dxa" w:w="2736"/>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Trạng thái AI Service</w:t>
            </w:r>
          </w:p>
        </w:tc>
        <w:tc>
          <w:tcPr>
            <w:tcW w:type="dxa" w:w="2304"/>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Tác động Expert</w:t>
            </w:r>
          </w:p>
        </w:tc>
      </w:tr>
      <w:tr>
        <w:tc>
          <w:tcPr>
            <w:tcW w:type="dxa" w:w="3168"/>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Client submit report</w:t>
            </w:r>
          </w:p>
        </w:tc>
        <w:tc>
          <w:tcPr>
            <w:tcW w:type="dxa" w:w="2160"/>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PENDING</w:t>
            </w:r>
          </w:p>
        </w:tc>
        <w:tc>
          <w:tcPr>
            <w:tcW w:type="dxa" w:w="2736"/>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UNDER_REVIEW</w:t>
            </w:r>
          </w:p>
        </w:tc>
        <w:tc>
          <w:tcPr>
            <w:tcW w:type="dxa" w:w="2304"/>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Expert nhận notification</w:t>
            </w:r>
          </w:p>
        </w:tc>
      </w:tr>
      <w:tr>
        <w:tc>
          <w:tcPr>
            <w:tcW w:type="dxa" w:w="3168"/>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Trong thời gian chờ Admin</w:t>
            </w:r>
          </w:p>
        </w:tc>
        <w:tc>
          <w:tcPr>
            <w:tcW w:type="dxa" w:w="2160"/>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PENDING</w:t>
            </w:r>
          </w:p>
        </w:tc>
        <w:tc>
          <w:tcPr>
            <w:tcW w:type="dxa" w:w="2736"/>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Ẩn khỏi marketplace</w:t>
            </w:r>
          </w:p>
        </w:tc>
        <w:tc>
          <w:tcPr>
            <w:tcW w:type="dxa" w:w="2304"/>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Không được rút tiền nếu còn report PENDING</w:t>
            </w:r>
          </w:p>
        </w:tc>
      </w:tr>
      <w:tr>
        <w:tc>
          <w:tcPr>
            <w:tcW w:type="dxa" w:w="3168"/>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Admin chưa xử lý</w:t>
            </w:r>
          </w:p>
        </w:tc>
        <w:tc>
          <w:tcPr>
            <w:tcW w:type="dxa" w:w="2160"/>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PENDING</w:t>
            </w:r>
          </w:p>
        </w:tc>
        <w:tc>
          <w:tcPr>
            <w:tcW w:type="dxa" w:w="2736"/>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Không mua mới được</w:t>
            </w:r>
          </w:p>
        </w:tc>
        <w:tc>
          <w:tcPr>
            <w:tcW w:type="dxa" w:w="2304"/>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Không bị kết luận sai</w:t>
            </w:r>
          </w:p>
        </w:tc>
      </w:tr>
    </w:tbl>
    <w:p>
      <w:pPr>
        <w:spacing w:after="60"/>
      </w:pPr>
    </w:p>
    <w:p>
      <w:pPr>
        <w:spacing w:before="360" w:after="120"/>
      </w:pPr>
      <w:r>
        <w:rPr>
          <w:rFonts w:ascii="Arial" w:hAnsi="Arial" w:cs="Arial"/>
          <w:b w:val="0"/>
          <w:color w:val="2E75B6"/>
          <w:sz w:val="36"/>
        </w:rPr>
        <w:t>Điều 5 — Chính sách hoàn tiền</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10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Khoản</w:t>
            </w:r>
          </w:p>
        </w:tc>
        <w:tc>
          <w:tcPr>
            <w:tcW w:type="dxa" w:w="928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Nội dung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5.1</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Hoàn tiền không tự động xảy ra khi Client tạo report. Report chỉ đặt service vào trạng thái review.</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5.2</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Refund chỉ được xử lý khi Admin Accept report và request có refundClient = true.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5.3</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Refund Window mặc định là 24 giờ kể từ thời điểm PaymentTransaction.paidAt của giao dịch mua AI Service. Nếu đã quá thời hạn, Admin vẫn có thể Accept report nhưng không được refund tự động.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5.4</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Số tiền refund trong MVP là toàn bộ grossAmount của giao dịch mua AI Service. Không hỗ trợ refund một phần theo tỷ lệ phần trăm.</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5.5</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Vì luồng hiện tại chuyển tiền ngay cho Expert và phí sàn vào Admin, refund đầy đủ phải thu lại netAmount từ ví Expert và feeAmount từ ví Admin để trả lại grossAmount cho Client.</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5.6</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Nếu ví Expert hoặc ví Admin không đủ tiền để refund tự động, thao tác Accept with refund phải thất bại hoặc chuyển sang xử lý thủ công; không được âm ví.</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5.7</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Mỗi report chỉ được refund một lần. Nếu refundProcessed = true hoặc đã có PaymentTransaction refund SUCCESS cho reportId thì phải chặn refund tiếp.</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5.8</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Khi refund thành công, lưu refundProcessed = true, refundAmount, expertRefundTransactionId và platformFeeRefundTransactionId vào Report.</w:t>
            </w:r>
          </w:p>
        </w:tc>
      </w:tr>
    </w:tbl>
    <w:p>
      <w:pPr>
        <w:spacing w:after="60"/>
      </w:pPr>
    </w:p>
    <w:p>
      <w:pPr>
        <w:spacing w:before="240" w:after="80"/>
      </w:pPr>
      <w:r>
        <w:rPr>
          <w:rFonts w:ascii="Arial" w:hAnsi="Arial" w:cs="Arial"/>
          <w:b w:val="0"/>
          <w:color w:val="2E75B6"/>
          <w:sz w:val="28"/>
        </w:rPr>
        <w:t>5.9. Bảng điều kiện refund</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46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Điều kiện</w:t>
            </w:r>
          </w:p>
        </w:tc>
        <w:tc>
          <w:tcPr>
            <w:tcW w:type="dxa" w:w="568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Kết quả</w:t>
            </w:r>
          </w:p>
        </w:tc>
      </w:tr>
      <w:tr>
        <w:tc>
          <w:tcPr>
            <w:tcW w:type="dxa" w:w="4680"/>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Reject report</w:t>
            </w:r>
          </w:p>
        </w:tc>
        <w:tc>
          <w:tcPr>
            <w:tcW w:type="dxa" w:w="5688"/>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Không refund. AI Service được mở lại.</w:t>
            </w:r>
          </w:p>
        </w:tc>
      </w:tr>
      <w:tr>
        <w:tc>
          <w:tcPr>
            <w:tcW w:type="dxa" w:w="46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Accept, refundClient = false</w:t>
            </w:r>
          </w:p>
        </w:tc>
        <w:tc>
          <w:tcPr>
            <w:tcW w:type="dxa" w:w="56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Không refund. Service bị SUSPENDED hoặc DELETED tùy quyết định Admin.</w:t>
            </w:r>
          </w:p>
        </w:tc>
      </w:tr>
      <w:tr>
        <w:tc>
          <w:tcPr>
            <w:tcW w:type="dxa" w:w="4680"/>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Accept, refundClient = true, còn trong 24 giờ, chưa refund, ví đủ tiền</w:t>
            </w:r>
          </w:p>
        </w:tc>
        <w:tc>
          <w:tcPr>
            <w:tcW w:type="dxa" w:w="5688"/>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Refund grossAmount cho Client và lưu transaction refund.</w:t>
            </w:r>
          </w:p>
        </w:tc>
      </w:tr>
      <w:tr>
        <w:tc>
          <w:tcPr>
            <w:tcW w:type="dxa" w:w="4680"/>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Accept, refundClient = true, quá 24 giờ</w:t>
            </w:r>
          </w:p>
        </w:tc>
        <w:tc>
          <w:tcPr>
            <w:tcW w:type="dxa" w:w="5688"/>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Không refund tự động. refundDecision = REFUND_NOT_ELIGIBLE hoặc thao tác bị chặn với lỗi REFUND_WINDOW_EXPIRED.</w:t>
            </w:r>
          </w:p>
        </w:tc>
      </w:tr>
      <w:tr>
        <w:tc>
          <w:tcPr>
            <w:tcW w:type="dxa" w:w="4680"/>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Accept, refundClient = true, ví Expert/Admin không đủ</w:t>
            </w:r>
          </w:p>
        </w:tc>
        <w:tc>
          <w:tcPr>
            <w:tcW w:type="dxa" w:w="5688"/>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Không được âm ví. Cần xử lý thủ công hoặc Admin chọn Accept without refund.</w:t>
            </w:r>
          </w:p>
        </w:tc>
      </w:tr>
    </w:tbl>
    <w:p>
      <w:pPr>
        <w:spacing w:after="60"/>
      </w:pPr>
    </w:p>
    <w:p>
      <w:pPr>
        <w:spacing w:before="360" w:after="120"/>
      </w:pPr>
      <w:r>
        <w:rPr>
          <w:rFonts w:ascii="Arial" w:hAnsi="Arial" w:cs="Arial"/>
          <w:b w:val="0"/>
          <w:color w:val="2E75B6"/>
          <w:sz w:val="36"/>
        </w:rPr>
        <w:t>Điều 6 — Luồng Admin Accept Report</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10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Khoản</w:t>
            </w:r>
          </w:p>
        </w:tc>
        <w:tc>
          <w:tcPr>
            <w:tcW w:type="dxa" w:w="928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Nội dung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6.1</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Endpoint: PATCH /api/reports/{reportId}/accept. Chỉ Role.ADMIN được gọi.</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6.2</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Request gồm: refundClient, deleteAiService, adminResponse. adminResponse bắt buộc nên có nội dung rõ ràng.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6.3</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Hệ thống chỉ cho Accept nếu reportStatus hiện tại là PENDING. Nếu report đã ACCEPTED/REJECTED thì trả lỗi REPORT_ALREADY_REVIEWED.</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6.4</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Nếu refundClient = true, hệ thống kiểm tra Refund Window, purchaseTransactionId, trạng thái giao dịch mua và tình trạng đã refund trước đó. Nếu hợp lệ thì thực hiện refund.</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6.5</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Nếu deleteAiService = true, ExpertService.serviceStatus = DELETED và aiServiceDeleted = true. Service bị gỡ khỏi marketplace.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6.6</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Nếu deleteAiService = false, ExpertService.serviceStatus = SUSPENDED. Service vẫn bị ẩn/khóa nhưng không bị xóa mềm.</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6.7</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Sau khi Accept thành công, reportStatus = ACCEPTED, reviewedBy = admin, reviewedAt = now, adminResponse được lưu lại.</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6.8</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Expert và Client đều nhận notification về quyết định Accept. Expert biết service bị SUSPENDED/DELETED và biết có refund hay không.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6.9</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Chặn rút tiền do report này được gỡ vì report không còn PENDING. Nếu Expert vẫn còn report PENDING khác thì vẫn bị chặn.</w:t>
            </w:r>
          </w:p>
        </w:tc>
      </w:tr>
    </w:tbl>
    <w:p>
      <w:pPr>
        <w:spacing w:after="60"/>
      </w:pPr>
    </w:p>
    <w:tbl>
      <w:tblPr>
        <w:tblW w:type="auto" w:w="0"/>
        <w:jc w:val="center"/>
        <w:tblLook w:firstColumn="1" w:firstRow="1" w:lastColumn="0" w:lastRow="0" w:noHBand="0" w:noVBand="1" w:val="04A0"/>
      </w:tblPr>
      <w:tblGrid>
        <w:gridCol w:w="10368"/>
      </w:tblGrid>
      <w:tr>
        <w:tc>
          <w:tcPr>
            <w:tcW w:type="dxa" w:w="10368"/>
            <w:shd w:fill="F2F2F2"/>
            <w:tcBorders>
              <w:top w:sz="6" w:val="single" w:color="BFBFBF"/>
              <w:left w:sz="6" w:val="single" w:color="BFBFBF"/>
              <w:bottom w:sz="6" w:val="single" w:color="BFBFBF"/>
              <w:right w:sz="6" w:val="single" w:color="BFBFBF"/>
            </w:tcBorders>
            <w:tcMar>
              <w:top w:w="120" w:type="dxa"/>
              <w:start w:w="120" w:type="dxa"/>
              <w:bottom w:w="120" w:type="dxa"/>
              <w:end w:w="120" w:type="dxa"/>
            </w:tcMar>
          </w:tcPr>
          <w:p>
            <w:r>
              <w:rPr>
                <w:rFonts w:ascii="Consolas" w:hAnsi="Consolas" w:cs="Consolas"/>
                <w:b w:val="0"/>
                <w:color w:val="404040"/>
                <w:sz w:val="19"/>
              </w:rPr>
              <w:t>PATCH /api/reports/{reportId}/accept</w:t>
            </w:r>
            <w:r>
              <w:br/>
            </w:r>
            <w:r>
              <w:rPr>
                <w:rFonts w:ascii="Consolas" w:hAnsi="Consolas" w:cs="Consolas"/>
                <w:b w:val="0"/>
                <w:color w:val="404040"/>
                <w:sz w:val="19"/>
              </w:rPr>
              <w:t>{</w:t>
            </w:r>
            <w:r>
              <w:br/>
            </w:r>
            <w:r>
              <w:rPr>
                <w:rFonts w:ascii="Consolas" w:hAnsi="Consolas" w:cs="Consolas"/>
                <w:b w:val="0"/>
                <w:color w:val="404040"/>
                <w:sz w:val="19"/>
              </w:rPr>
              <w:t xml:space="preserve">  "refundClient": true,</w:t>
            </w:r>
            <w:r>
              <w:br/>
            </w:r>
            <w:r>
              <w:rPr>
                <w:rFonts w:ascii="Consolas" w:hAnsi="Consolas" w:cs="Consolas"/>
                <w:b w:val="0"/>
                <w:color w:val="404040"/>
                <w:sz w:val="19"/>
              </w:rPr>
              <w:t xml:space="preserve">  "deleteAiService": true,</w:t>
            </w:r>
            <w:r>
              <w:br/>
            </w:r>
            <w:r>
              <w:rPr>
                <w:rFonts w:ascii="Consolas" w:hAnsi="Consolas" w:cs="Consolas"/>
                <w:b w:val="0"/>
                <w:color w:val="404040"/>
                <w:sz w:val="19"/>
              </w:rPr>
              <w:t xml:space="preserve">  "adminResponse": "Report hợp lệ. Service bị gỡ khỏi marketplace và Client được hoàn tiền."</w:t>
            </w:r>
            <w:r>
              <w:br/>
            </w:r>
            <w:r>
              <w:rPr>
                <w:rFonts w:ascii="Consolas" w:hAnsi="Consolas" w:cs="Consolas"/>
                <w:b w:val="0"/>
                <w:color w:val="404040"/>
                <w:sz w:val="19"/>
              </w:rPr>
              <w:t>}</w:t>
            </w:r>
          </w:p>
        </w:tc>
      </w:tr>
    </w:tbl>
    <w:p>
      <w:pPr>
        <w:spacing w:before="360" w:after="120"/>
      </w:pPr>
      <w:r>
        <w:rPr>
          <w:rFonts w:ascii="Arial" w:hAnsi="Arial" w:cs="Arial"/>
          <w:b w:val="0"/>
          <w:color w:val="2E75B6"/>
          <w:sz w:val="36"/>
        </w:rPr>
        <w:t>Điều 7 — Luồng Admin Reject Report</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10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Khoản</w:t>
            </w:r>
          </w:p>
        </w:tc>
        <w:tc>
          <w:tcPr>
            <w:tcW w:type="dxa" w:w="928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Nội dung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7.1</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Endpoint: PATCH /api/reports/{reportId}/reject. Chỉ Role.ADMIN được gọi.</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7.2</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Request gồm adminResponse. Lý do reject nên ghi rõ: thiếu bằng chứng, nhầm service, không phát hiện vi phạm, hoặc report có dấu hiệu abuse.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7.3</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Hệ thống chỉ cho Reject nếu reportStatus hiện tại là PENDING.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7.4</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Khi Reject, reportStatus = REJECTED, refundDecision = REFUND_REJECTED, aiServiceHidden = false, aiServiceDeleted = false.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7.5</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ExpertService.serviceStatus được mở lại thành OPEN, trừ khi service đang bị khóa bởi một report PENDING khác hoặc bị Admin xử lý độc lập.</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7.6</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Không tạo refund transaction và không thay đổi số dư ví.</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7.7</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Expert được bảo vệ: report bị reject không được tính là lỗi của Expert. Nếu Client liên tục report sai, tài khoản Client bị gắn cờ nội bộ.</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7.8</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Client và Expert đều nhận notification về quyết định Reject.</w:t>
            </w:r>
          </w:p>
        </w:tc>
      </w:tr>
    </w:tbl>
    <w:p>
      <w:pPr>
        <w:spacing w:after="60"/>
      </w:pPr>
    </w:p>
    <w:tbl>
      <w:tblPr>
        <w:tblW w:type="auto" w:w="0"/>
        <w:jc w:val="center"/>
        <w:tblLook w:firstColumn="1" w:firstRow="1" w:lastColumn="0" w:lastRow="0" w:noHBand="0" w:noVBand="1" w:val="04A0"/>
      </w:tblPr>
      <w:tblGrid>
        <w:gridCol w:w="10368"/>
      </w:tblGrid>
      <w:tr>
        <w:tc>
          <w:tcPr>
            <w:tcW w:type="dxa" w:w="10368"/>
            <w:shd w:fill="F2F2F2"/>
            <w:tcBorders>
              <w:top w:sz="6" w:val="single" w:color="BFBFBF"/>
              <w:left w:sz="6" w:val="single" w:color="BFBFBF"/>
              <w:bottom w:sz="6" w:val="single" w:color="BFBFBF"/>
              <w:right w:sz="6" w:val="single" w:color="BFBFBF"/>
            </w:tcBorders>
            <w:tcMar>
              <w:top w:w="120" w:type="dxa"/>
              <w:start w:w="120" w:type="dxa"/>
              <w:bottom w:w="120" w:type="dxa"/>
              <w:end w:w="120" w:type="dxa"/>
            </w:tcMar>
          </w:tcPr>
          <w:p>
            <w:r>
              <w:rPr>
                <w:rFonts w:ascii="Consolas" w:hAnsi="Consolas" w:cs="Consolas"/>
                <w:b w:val="0"/>
                <w:color w:val="404040"/>
                <w:sz w:val="19"/>
              </w:rPr>
              <w:t>PATCH /api/reports/{reportId}/reject</w:t>
            </w:r>
            <w:r>
              <w:br/>
            </w:r>
            <w:r>
              <w:rPr>
                <w:rFonts w:ascii="Consolas" w:hAnsi="Consolas" w:cs="Consolas"/>
                <w:b w:val="0"/>
                <w:color w:val="404040"/>
                <w:sz w:val="19"/>
              </w:rPr>
              <w:t>{</w:t>
            </w:r>
            <w:r>
              <w:br/>
            </w:r>
            <w:r>
              <w:rPr>
                <w:rFonts w:ascii="Consolas" w:hAnsi="Consolas" w:cs="Consolas"/>
                <w:b w:val="0"/>
                <w:color w:val="404040"/>
                <w:sz w:val="19"/>
              </w:rPr>
              <w:t xml:space="preserve">  "adminResponse": "Không đủ bằng chứng. AI Service đã được mở lại."</w:t>
            </w:r>
            <w:r>
              <w:br/>
            </w:r>
            <w:r>
              <w:rPr>
                <w:rFonts w:ascii="Consolas" w:hAnsi="Consolas" w:cs="Consolas"/>
                <w:b w:val="0"/>
                <w:color w:val="404040"/>
                <w:sz w:val="19"/>
              </w:rPr>
              <w:t>}</w:t>
            </w:r>
          </w:p>
        </w:tc>
      </w:tr>
    </w:tbl>
    <w:p>
      <w:pPr>
        <w:spacing w:before="360" w:after="120"/>
      </w:pPr>
      <w:r>
        <w:rPr>
          <w:rFonts w:ascii="Arial" w:hAnsi="Arial" w:cs="Arial"/>
          <w:b w:val="0"/>
          <w:color w:val="2E75B6"/>
          <w:sz w:val="36"/>
        </w:rPr>
        <w:t>Điều 8 — Chống lạm dụng và bảo vệ Expert</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10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Khoản</w:t>
            </w:r>
          </w:p>
        </w:tc>
        <w:tc>
          <w:tcPr>
            <w:tcW w:type="dxa" w:w="928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Nội dung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8.1</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Client chỉ được report service đã mua thành công. Đây là lớp chống abuse quan trọng nhất.</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8.2</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Mỗi Client chỉ được có một report PENDING trên cùng một AI Service. Không cho spam report cùng service.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8.3</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Khuyến nghị giới hạn tối đa 3 report trong 30 ngày cho một tài khoản Client. Vượt ngưỡng thì chặn hoặc yêu cầu Admin kiểm tra.</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8.4</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Nếu Admin Reject report, AI Service phải được mở lại và Expert không chịu penalty từ report đó.</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8.5</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Nếu Client có từ 3 report bị Reject liên tiếp trong 30 ngày, tài khoản Client nên bị gắn cờ nội bộ để Admin kiểm tra ở các report tiếp theo.</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8.6</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Nếu Expert có nhiều report được Accept trên nhiều AI Service, hệ thống có thể gắn cờ Expert để Admin kiểm tra chất lượng hoặc hạn chế đăng service mới.</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8.7</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Không nên tự động khóa toàn bộ tài khoản Expert chỉ vì một report PENDING; chỉ chặn rút tiền và ẩn service liên quan trong thời gian review.</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8.8</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Các report đã xử lý vẫn được lưu để phục vụ audit, thống kê rủi ro và phân tích hành vi lạm dụng.</w:t>
            </w:r>
          </w:p>
        </w:tc>
      </w:tr>
    </w:tbl>
    <w:p>
      <w:pPr>
        <w:spacing w:after="60"/>
      </w:pPr>
    </w:p>
    <w:p>
      <w:pPr>
        <w:spacing w:before="360" w:after="120"/>
      </w:pPr>
      <w:r>
        <w:rPr>
          <w:rFonts w:ascii="Arial" w:hAnsi="Arial" w:cs="Arial"/>
          <w:b w:val="0"/>
          <w:color w:val="2E75B6"/>
          <w:sz w:val="36"/>
        </w:rPr>
        <w:t>Điều 9 — Yêu cầu API</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24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API</w:t>
            </w:r>
          </w:p>
        </w:tc>
        <w:tc>
          <w:tcPr>
            <w:tcW w:type="dxa" w:w="1584"/>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Quyền gọi</w:t>
            </w:r>
          </w:p>
        </w:tc>
        <w:tc>
          <w:tcPr>
            <w:tcW w:type="dxa" w:w="2376"/>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Mục đích</w:t>
            </w:r>
          </w:p>
        </w:tc>
        <w:tc>
          <w:tcPr>
            <w:tcW w:type="dxa" w:w="316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Ghi chú</w:t>
            </w:r>
          </w:p>
        </w:tc>
      </w:tr>
      <w:tr>
        <w:tc>
          <w:tcPr>
            <w:tcW w:type="dxa" w:w="324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POST /api/reports/ai-services</w:t>
            </w:r>
          </w:p>
        </w:tc>
        <w:tc>
          <w:tcPr>
            <w:tcW w:type="dxa" w:w="158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CLIENT</w:t>
            </w:r>
          </w:p>
        </w:tc>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Tạo report AI Service</w:t>
            </w:r>
          </w:p>
        </w:tc>
        <w:tc>
          <w:tcPr>
            <w:tcW w:type="dxa" w:w="316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multipart/form-data: serviceId, reportTitle, reportReason, reportDescription, evidenceFile optional.</w:t>
            </w:r>
          </w:p>
        </w:tc>
      </w:tr>
      <w:tr>
        <w:tc>
          <w:tcPr>
            <w:tcW w:type="dxa" w:w="324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PUT /api/reports/{reportId}</w:t>
            </w:r>
          </w:p>
        </w:tc>
        <w:tc>
          <w:tcPr>
            <w:tcW w:type="dxa" w:w="158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Reporter</w:t>
            </w:r>
          </w:p>
        </w:tc>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Cập nhật report khi còn PENDING</w:t>
            </w:r>
          </w:p>
        </w:tc>
        <w:tc>
          <w:tcPr>
            <w:tcW w:type="dxa" w:w="316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Không cho đổi serviceId sau khi report tạo nếu muốn đơn giản hóa nghiệp vụ.</w:t>
            </w:r>
          </w:p>
        </w:tc>
      </w:tr>
      <w:tr>
        <w:tc>
          <w:tcPr>
            <w:tcW w:type="dxa" w:w="324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GET /api/reports/my</w:t>
            </w:r>
          </w:p>
        </w:tc>
        <w:tc>
          <w:tcPr>
            <w:tcW w:type="dxa" w:w="158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Reporter</w:t>
            </w:r>
          </w:p>
        </w:tc>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Xem report của chính mình</w:t>
            </w:r>
          </w:p>
        </w:tc>
        <w:tc>
          <w:tcPr>
            <w:tcW w:type="dxa" w:w="316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Dùng cho Client theo dõi kết quả xử lý.</w:t>
            </w:r>
          </w:p>
        </w:tc>
      </w:tr>
      <w:tr>
        <w:tc>
          <w:tcPr>
            <w:tcW w:type="dxa" w:w="324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GET /api/reports/{reportId}</w:t>
            </w:r>
          </w:p>
        </w:tc>
        <w:tc>
          <w:tcPr>
            <w:tcW w:type="dxa" w:w="158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 / Reporter / Expert owner</w:t>
            </w:r>
          </w:p>
        </w:tc>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Xem chi tiết report</w:t>
            </w:r>
          </w:p>
        </w:tc>
        <w:tc>
          <w:tcPr>
            <w:tcW w:type="dxa" w:w="316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Expert owner được xem report liên quan đến service của mình.</w:t>
            </w:r>
          </w:p>
        </w:tc>
      </w:tr>
      <w:tr>
        <w:tc>
          <w:tcPr>
            <w:tcW w:type="dxa" w:w="324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GET /api/reports</w:t>
            </w:r>
          </w:p>
        </w:tc>
        <w:tc>
          <w:tcPr>
            <w:tcW w:type="dxa" w:w="158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w:t>
            </w:r>
          </w:p>
        </w:tc>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Danh sách report cho dashboard Admin</w:t>
            </w:r>
          </w:p>
        </w:tc>
        <w:tc>
          <w:tcPr>
            <w:tcW w:type="dxa" w:w="316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Nên hỗ trợ filter theo reportStatus, serviceId, reporterId, expertOwnerId.</w:t>
            </w:r>
          </w:p>
        </w:tc>
      </w:tr>
      <w:tr>
        <w:tc>
          <w:tcPr>
            <w:tcW w:type="dxa" w:w="324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PATCH /api/reports/{reportId}/accept</w:t>
            </w:r>
          </w:p>
        </w:tc>
        <w:tc>
          <w:tcPr>
            <w:tcW w:type="dxa" w:w="158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w:t>
            </w:r>
          </w:p>
        </w:tc>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Chấp nhận report</w:t>
            </w:r>
          </w:p>
        </w:tc>
        <w:tc>
          <w:tcPr>
            <w:tcW w:type="dxa" w:w="316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Có thể refund và có thể delete/suspend service.</w:t>
            </w:r>
          </w:p>
        </w:tc>
      </w:tr>
      <w:tr>
        <w:tc>
          <w:tcPr>
            <w:tcW w:type="dxa" w:w="324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PATCH /api/reports/{reportId}/reject</w:t>
            </w:r>
          </w:p>
        </w:tc>
        <w:tc>
          <w:tcPr>
            <w:tcW w:type="dxa" w:w="158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w:t>
            </w:r>
          </w:p>
        </w:tc>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Từ chối report</w:t>
            </w:r>
          </w:p>
        </w:tc>
        <w:tc>
          <w:tcPr>
            <w:tcW w:type="dxa" w:w="316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Mở lại service và không refund.</w:t>
            </w:r>
          </w:p>
        </w:tc>
      </w:tr>
      <w:tr>
        <w:tc>
          <w:tcPr>
            <w:tcW w:type="dxa" w:w="324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DELETE /api/reports/{reportId}</w:t>
            </w:r>
          </w:p>
        </w:tc>
        <w:tc>
          <w:tcPr>
            <w:tcW w:type="dxa" w:w="158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w:t>
            </w:r>
          </w:p>
        </w:tc>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Xóa record report nếu cần</w:t>
            </w:r>
          </w:p>
        </w:tc>
        <w:tc>
          <w:tcPr>
            <w:tcW w:type="dxa" w:w="316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Nên hạn chế dùng vì report là dữ liệu audit.</w:t>
            </w:r>
          </w:p>
        </w:tc>
      </w:tr>
    </w:tbl>
    <w:p>
      <w:pPr>
        <w:spacing w:after="60"/>
      </w:pPr>
    </w:p>
    <w:p>
      <w:pPr>
        <w:spacing w:before="360" w:after="120"/>
      </w:pPr>
      <w:r>
        <w:rPr>
          <w:rFonts w:ascii="Arial" w:hAnsi="Arial" w:cs="Arial"/>
          <w:b w:val="0"/>
          <w:color w:val="2E75B6"/>
          <w:sz w:val="36"/>
        </w:rPr>
        <w:t>Điều 10 — Bảng chuyển trạng thái</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352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8"/>
              </w:rPr>
              <w:t>Sự kiện</w:t>
            </w:r>
          </w:p>
        </w:tc>
        <w:tc>
          <w:tcPr>
            <w:tcW w:type="dxa" w:w="1584"/>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8"/>
              </w:rPr>
              <w:t>ReportStatus</w:t>
            </w:r>
          </w:p>
        </w:tc>
        <w:tc>
          <w:tcPr>
            <w:tcW w:type="dxa" w:w="180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8"/>
              </w:rPr>
              <w:t>ServiceStatus</w:t>
            </w:r>
          </w:p>
        </w:tc>
        <w:tc>
          <w:tcPr>
            <w:tcW w:type="dxa" w:w="1944"/>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8"/>
              </w:rPr>
              <w:t>RefundDecision</w:t>
            </w:r>
          </w:p>
        </w:tc>
        <w:tc>
          <w:tcPr>
            <w:tcW w:type="dxa" w:w="28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8"/>
              </w:rPr>
              <w:t>Tác động ví/rút tiền</w:t>
            </w:r>
          </w:p>
        </w:tc>
      </w:tr>
      <w:tr>
        <w:tc>
          <w:tcPr>
            <w:tcW w:type="dxa" w:w="3528"/>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Client tạo report hợp lệ</w:t>
            </w:r>
          </w:p>
        </w:tc>
        <w:tc>
          <w:tcPr>
            <w:tcW w:type="dxa" w:w="1584"/>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PENDING</w:t>
            </w:r>
          </w:p>
        </w:tc>
        <w:tc>
          <w:tcPr>
            <w:tcW w:type="dxa" w:w="1800"/>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UNDER_REVIEW</w:t>
            </w:r>
          </w:p>
        </w:tc>
        <w:tc>
          <w:tcPr>
            <w:tcW w:type="dxa" w:w="1944"/>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NONE</w:t>
            </w:r>
          </w:p>
        </w:tc>
        <w:tc>
          <w:tcPr>
            <w:tcW w:type="dxa" w:w="2880"/>
            <w:tcMar>
              <w:top w:w="90" w:type="dxa"/>
              <w:start w:w="90" w:type="dxa"/>
              <w:bottom w:w="90" w:type="dxa"/>
              <w:end w:w="90" w:type="dxa"/>
            </w:tcMar>
            <w:shd w:fill="DDEBF7"/>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Expert bị chặn requestWithdraw nếu còn report PENDING.</w:t>
            </w:r>
          </w:p>
        </w:tc>
      </w:tr>
      <w:tr>
        <w:tc>
          <w:tcPr>
            <w:tcW w:type="dxa" w:w="3528"/>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Admin Accept + refundClient = true + deleteAiService = true</w:t>
            </w:r>
          </w:p>
        </w:tc>
        <w:tc>
          <w:tcPr>
            <w:tcW w:type="dxa" w:w="1584"/>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ACCEPTED</w:t>
            </w:r>
          </w:p>
        </w:tc>
        <w:tc>
          <w:tcPr>
            <w:tcW w:type="dxa" w:w="1800"/>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DELETED</w:t>
            </w:r>
          </w:p>
        </w:tc>
        <w:tc>
          <w:tcPr>
            <w:tcW w:type="dxa" w:w="1944"/>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REFUND_APPROVED</w:t>
            </w:r>
          </w:p>
        </w:tc>
        <w:tc>
          <w:tcPr>
            <w:tcW w:type="dxa" w:w="2880"/>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Client được refund nếu đủ điều kiện; chặn rút tiền do report này được gỡ.</w:t>
            </w:r>
          </w:p>
        </w:tc>
      </w:tr>
      <w:tr>
        <w:tc>
          <w:tcPr>
            <w:tcW w:type="dxa" w:w="3528"/>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Admin Accept + refundClient = true nhưng quá Refund Window</w:t>
            </w:r>
          </w:p>
        </w:tc>
        <w:tc>
          <w:tcPr>
            <w:tcW w:type="dxa" w:w="1584"/>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PENDING hoặc ACCEPTED tùy cách xử lý kỹ thuật</w:t>
            </w:r>
          </w:p>
        </w:tc>
        <w:tc>
          <w:tcPr>
            <w:tcW w:type="dxa" w:w="1800"/>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UNDER_REVIEW/SUSPENDED</w:t>
            </w:r>
          </w:p>
        </w:tc>
        <w:tc>
          <w:tcPr>
            <w:tcW w:type="dxa" w:w="1944"/>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REFUND_NOT_ELIGIBLE</w:t>
            </w:r>
          </w:p>
        </w:tc>
        <w:tc>
          <w:tcPr>
            <w:tcW w:type="dxa" w:w="2880"/>
            <w:tcMar>
              <w:top w:w="90" w:type="dxa"/>
              <w:start w:w="90" w:type="dxa"/>
              <w:bottom w:w="90" w:type="dxa"/>
              <w:end w:w="90" w:type="dxa"/>
            </w:tcMar>
            <w:shd w:fill="FCE4D6"/>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Không refund tự động; Admin phải chọn xử lý không refund hoặc thủ công.</w:t>
            </w:r>
          </w:p>
        </w:tc>
      </w:tr>
      <w:tr>
        <w:tc>
          <w:tcPr>
            <w:tcW w:type="dxa" w:w="352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Admin Accept + refundClient = false + deleteAiService = false</w:t>
            </w:r>
          </w:p>
        </w:tc>
        <w:tc>
          <w:tcPr>
            <w:tcW w:type="dxa" w:w="158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ACCEPTED</w:t>
            </w:r>
          </w:p>
        </w:tc>
        <w:tc>
          <w:tcPr>
            <w:tcW w:type="dxa" w:w="18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SUSPENDED</w:t>
            </w:r>
          </w:p>
        </w:tc>
        <w:tc>
          <w:tcPr>
            <w:tcW w:type="dxa" w:w="194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REFUND_REJECTED</w:t>
            </w:r>
          </w:p>
        </w:tc>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Không refund; service vẫn bị ẩn/khóa.</w:t>
            </w:r>
          </w:p>
        </w:tc>
      </w:tr>
      <w:tr>
        <w:tc>
          <w:tcPr>
            <w:tcW w:type="dxa" w:w="3528"/>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Admin Reject</w:t>
            </w:r>
          </w:p>
        </w:tc>
        <w:tc>
          <w:tcPr>
            <w:tcW w:type="dxa" w:w="1584"/>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REJECTED</w:t>
            </w:r>
          </w:p>
        </w:tc>
        <w:tc>
          <w:tcPr>
            <w:tcW w:type="dxa" w:w="1800"/>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OPEN</w:t>
            </w:r>
          </w:p>
        </w:tc>
        <w:tc>
          <w:tcPr>
            <w:tcW w:type="dxa" w:w="1944"/>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REFUND_REJECTED</w:t>
            </w:r>
          </w:p>
        </w:tc>
        <w:tc>
          <w:tcPr>
            <w:tcW w:type="dxa" w:w="2880"/>
            <w:tcMar>
              <w:top w:w="90" w:type="dxa"/>
              <w:start w:w="90" w:type="dxa"/>
              <w:bottom w:w="90" w:type="dxa"/>
              <w:end w:w="90" w:type="dxa"/>
            </w:tcMar>
            <w:shd w:fill="E2F0D9"/>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8"/>
              </w:rPr>
              <w:t>Không refund; Expert được rút tiền lại nếu không còn report PENDING khác.</w:t>
            </w:r>
          </w:p>
        </w:tc>
      </w:tr>
    </w:tbl>
    <w:p>
      <w:pPr>
        <w:spacing w:after="60"/>
      </w:pPr>
    </w:p>
    <w:p>
      <w:pPr>
        <w:spacing w:before="360" w:after="120"/>
      </w:pPr>
      <w:r>
        <w:rPr>
          <w:rFonts w:ascii="Arial" w:hAnsi="Arial" w:cs="Arial"/>
          <w:b w:val="0"/>
          <w:color w:val="2E75B6"/>
          <w:sz w:val="36"/>
        </w:rPr>
        <w:t>Điều 11 — Yêu cầu dữ liệu</w:t>
      </w:r>
    </w:p>
    <w:p>
      <w:pPr>
        <w:spacing w:before="240" w:after="80"/>
      </w:pPr>
      <w:r>
        <w:rPr>
          <w:rFonts w:ascii="Arial" w:hAnsi="Arial" w:cs="Arial"/>
          <w:b w:val="0"/>
          <w:color w:val="2E75B6"/>
          <w:sz w:val="28"/>
        </w:rPr>
        <w:t>11.1. Entity Report</w:t>
      </w:r>
    </w:p>
    <w:tbl>
      <w:tblPr>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8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Trường</w:t>
            </w:r>
          </w:p>
        </w:tc>
        <w:tc>
          <w:tcPr>
            <w:tcW w:type="dxa" w:w="208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Kiểu gợi ý</w:t>
            </w:r>
          </w:p>
        </w:tc>
        <w:tc>
          <w:tcPr>
            <w:tcW w:type="dxa" w:w="540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Mục đích</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reportId</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Long</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Khóa chính report.</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reporter</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User</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Client tạo report.</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expertService</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ExpertService</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AI Service bị report.</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purchaseTransactionId</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Long</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PaymentTransaction mua service thành công dùng để xét refund.</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purchasePaidAt</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LocalDateTime</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Thời điểm mua thành công.</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refundEligibleUntil</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LocalDateTime</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Hạn cuối đủ điều kiện refund tự động.</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reportStatus</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ReportStatus</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PENDING / ACCEPTED / REJECTED.</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refundDecision</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RefundDecision</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NONE / REFUND_APPROVED / REFUND_REJECTED / REFUND_NOT_ELIGIBLE.</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aiServiceHidden</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Boolean</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Đánh dấu service bị ẩn vì report.</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aiServiceDeleted</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Boolean</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Đánh dấu Admin chọn gỡ service khỏi marketplace.</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refundProcessed</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Boolean</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Đã refund thành công hay chưa.</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refundAmount</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BigDecimal</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Tổng tiền refund cho Client.</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expertRefundTransactionId</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Long</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Transaction hoàn phần tiền từ Expert về Client.</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platformFeeRefundTransactionId</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Long</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Transaction hoàn phí sàn từ Admin về Client.</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adminResponse</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String</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Lý do quyết định của Admin.</w:t>
            </w:r>
          </w:p>
        </w:tc>
      </w:tr>
      <w:tr>
        <w:tc>
          <w:tcPr>
            <w:tcW w:type="dxa" w:w="28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reviewedBy / reviewedAt</w:t>
            </w:r>
          </w:p>
        </w:tc>
        <w:tc>
          <w:tcPr>
            <w:tcW w:type="dxa" w:w="20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User / LocalDateTime</w:t>
            </w:r>
          </w:p>
        </w:tc>
        <w:tc>
          <w:tcPr>
            <w:tcW w:type="dxa" w:w="540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 xử lý và thời điểm xử lý.</w:t>
            </w:r>
          </w:p>
        </w:tc>
      </w:tr>
    </w:tbl>
    <w:p>
      <w:pPr>
        <w:spacing w:after="60"/>
      </w:pPr>
    </w:p>
    <w:p>
      <w:pPr>
        <w:spacing w:before="240" w:after="80"/>
      </w:pPr>
      <w:r>
        <w:rPr>
          <w:rFonts w:ascii="Arial" w:hAnsi="Arial" w:cs="Arial"/>
          <w:b w:val="0"/>
          <w:color w:val="2E75B6"/>
          <w:sz w:val="28"/>
        </w:rPr>
        <w:t>11.2. Enum và payment liên quan</w:t>
      </w:r>
    </w:p>
    <w:tbl>
      <w:tblPr>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376"/>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Loại</w:t>
            </w:r>
          </w:p>
        </w:tc>
        <w:tc>
          <w:tcPr>
            <w:tcW w:type="dxa" w:w="4031"/>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Giá trị cần có</w:t>
            </w:r>
          </w:p>
        </w:tc>
        <w:tc>
          <w:tcPr>
            <w:tcW w:type="dxa" w:w="396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Ghi chú</w:t>
            </w:r>
          </w:p>
        </w:tc>
      </w:tr>
      <w:tr>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ServiceStatus</w:t>
            </w:r>
          </w:p>
        </w:tc>
        <w:tc>
          <w:tcPr>
            <w:tcW w:type="dxa" w:w="4031"/>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OPEN, UNDER_REVIEW, SUSPENDED, DELETED</w:t>
            </w:r>
          </w:p>
        </w:tc>
        <w:tc>
          <w:tcPr>
            <w:tcW w:type="dxa" w:w="39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Public marketplace chỉ hiển thị OPEN.</w:t>
            </w:r>
          </w:p>
        </w:tc>
      </w:tr>
      <w:tr>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ReportStatus</w:t>
            </w:r>
          </w:p>
        </w:tc>
        <w:tc>
          <w:tcPr>
            <w:tcW w:type="dxa" w:w="4031"/>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PENDING, ACCEPTED, REJECTED</w:t>
            </w:r>
          </w:p>
        </w:tc>
        <w:tc>
          <w:tcPr>
            <w:tcW w:type="dxa" w:w="39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Thay RESOLVED bằng ACCEPTED để rõ nghĩa nghiệp vụ.</w:t>
            </w:r>
          </w:p>
        </w:tc>
      </w:tr>
      <w:tr>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RefundDecision</w:t>
            </w:r>
          </w:p>
        </w:tc>
        <w:tc>
          <w:tcPr>
            <w:tcW w:type="dxa" w:w="4031"/>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NONE, REFUND_APPROVED, REFUND_REJECTED, REFUND_NOT_ELIGIBLE</w:t>
            </w:r>
          </w:p>
        </w:tc>
        <w:tc>
          <w:tcPr>
            <w:tcW w:type="dxa" w:w="39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Phân biệt accept report nhưng không đủ điều kiện refund.</w:t>
            </w:r>
          </w:p>
        </w:tc>
      </w:tr>
      <w:tr>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TransactionType</w:t>
            </w:r>
          </w:p>
        </w:tc>
        <w:tc>
          <w:tcPr>
            <w:tcW w:type="dxa" w:w="4031"/>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EXPERT_SERVICE_PURCHASE, EXPERT_SERVICE_REFUND, PLATFORM_FEE, PLATFORM_FEE_REFUND</w:t>
            </w:r>
          </w:p>
        </w:tc>
        <w:tc>
          <w:tcPr>
            <w:tcW w:type="dxa" w:w="39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Cần 2 transaction refund nếu refund cả netAmount và feeAmount.</w:t>
            </w:r>
          </w:p>
        </w:tc>
      </w:tr>
      <w:tr>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PaymentReferenceType</w:t>
            </w:r>
          </w:p>
        </w:tc>
        <w:tc>
          <w:tcPr>
            <w:tcW w:type="dxa" w:w="4031"/>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EXPERT_SERVICE, REPORT</w:t>
            </w:r>
          </w:p>
        </w:tc>
        <w:tc>
          <w:tcPr>
            <w:tcW w:type="dxa" w:w="39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Refund transaction nên reference tới REPORT để tránh refund trùng.</w:t>
            </w:r>
          </w:p>
        </w:tc>
      </w:tr>
      <w:tr>
        <w:tc>
          <w:tcPr>
            <w:tcW w:type="dxa" w:w="237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PaymentStatus</w:t>
            </w:r>
          </w:p>
        </w:tc>
        <w:tc>
          <w:tcPr>
            <w:tcW w:type="dxa" w:w="4031"/>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PENDING, SUCCESS, FAILED, EXPIRED</w:t>
            </w:r>
          </w:p>
        </w:tc>
        <w:tc>
          <w:tcPr>
            <w:tcW w:type="dxa" w:w="396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Chỉ giao dịch SUCCESS mới được dùng để xét report/refund.</w:t>
            </w:r>
          </w:p>
        </w:tc>
      </w:tr>
    </w:tbl>
    <w:p>
      <w:pPr>
        <w:spacing w:after="60"/>
      </w:pPr>
    </w:p>
    <w:p>
      <w:pPr>
        <w:spacing w:before="360" w:after="120"/>
      </w:pPr>
      <w:r>
        <w:rPr>
          <w:rFonts w:ascii="Arial" w:hAnsi="Arial" w:cs="Arial"/>
          <w:b w:val="0"/>
          <w:color w:val="2E75B6"/>
          <w:sz w:val="36"/>
        </w:rPr>
        <w:t>Điều 12 — Notification bắt buộc</w:t>
      </w:r>
    </w:p>
    <w:tbl>
      <w:tblPr>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024"/>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Sự kiện</w:t>
            </w:r>
          </w:p>
        </w:tc>
        <w:tc>
          <w:tcPr>
            <w:tcW w:type="dxa" w:w="2232"/>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Người nhận</w:t>
            </w:r>
          </w:p>
        </w:tc>
        <w:tc>
          <w:tcPr>
            <w:tcW w:type="dxa" w:w="5112"/>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0"/>
              </w:rPr>
              <w:t>Nội dung chính</w:t>
            </w:r>
          </w:p>
        </w:tc>
      </w:tr>
      <w:tr>
        <w:tc>
          <w:tcPr>
            <w:tcW w:type="dxa" w:w="302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 mới được tạo</w:t>
            </w:r>
          </w:p>
        </w:tc>
        <w:tc>
          <w:tcPr>
            <w:tcW w:type="dxa" w:w="22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w:t>
            </w:r>
          </w:p>
        </w:tc>
        <w:tc>
          <w:tcPr>
            <w:tcW w:type="dxa" w:w="511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Có report AI Service mới cần xử lý.</w:t>
            </w:r>
          </w:p>
        </w:tc>
      </w:tr>
      <w:tr>
        <w:tc>
          <w:tcPr>
            <w:tcW w:type="dxa" w:w="302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 mới được tạo</w:t>
            </w:r>
          </w:p>
        </w:tc>
        <w:tc>
          <w:tcPr>
            <w:tcW w:type="dxa" w:w="22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Expert owner</w:t>
            </w:r>
          </w:p>
        </w:tc>
        <w:tc>
          <w:tcPr>
            <w:tcW w:type="dxa" w:w="511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AI Service của bạn bị report và bị ẩn tạm thời để Admin kiểm tra.</w:t>
            </w:r>
          </w:p>
        </w:tc>
      </w:tr>
      <w:tr>
        <w:tc>
          <w:tcPr>
            <w:tcW w:type="dxa" w:w="302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Accept report</w:t>
            </w:r>
          </w:p>
        </w:tc>
        <w:tc>
          <w:tcPr>
            <w:tcW w:type="dxa" w:w="22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Reporter/Client</w:t>
            </w:r>
          </w:p>
        </w:tc>
        <w:tc>
          <w:tcPr>
            <w:tcW w:type="dxa" w:w="511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 được chấp nhận, có/không có refund, service bị suspend/delete.</w:t>
            </w:r>
          </w:p>
        </w:tc>
      </w:tr>
      <w:tr>
        <w:tc>
          <w:tcPr>
            <w:tcW w:type="dxa" w:w="302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Accept report</w:t>
            </w:r>
          </w:p>
        </w:tc>
        <w:tc>
          <w:tcPr>
            <w:tcW w:type="dxa" w:w="22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Expert owner</w:t>
            </w:r>
          </w:p>
        </w:tc>
        <w:tc>
          <w:tcPr>
            <w:tcW w:type="dxa" w:w="511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 được chấp nhận; service bị SUSPENDED hoặc DELETED; nếu có refund thì tiền bị thu hồi theo giao dịch.</w:t>
            </w:r>
          </w:p>
        </w:tc>
      </w:tr>
      <w:tr>
        <w:tc>
          <w:tcPr>
            <w:tcW w:type="dxa" w:w="302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Reject report</w:t>
            </w:r>
          </w:p>
        </w:tc>
        <w:tc>
          <w:tcPr>
            <w:tcW w:type="dxa" w:w="22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Reporter/Client</w:t>
            </w:r>
          </w:p>
        </w:tc>
        <w:tc>
          <w:tcPr>
            <w:tcW w:type="dxa" w:w="511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 bị từ chối, lý do reject.</w:t>
            </w:r>
          </w:p>
        </w:tc>
      </w:tr>
      <w:tr>
        <w:tc>
          <w:tcPr>
            <w:tcW w:type="dxa" w:w="302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Admin Reject report</w:t>
            </w:r>
          </w:p>
        </w:tc>
        <w:tc>
          <w:tcPr>
            <w:tcW w:type="dxa" w:w="22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Expert owner</w:t>
            </w:r>
          </w:p>
        </w:tc>
        <w:tc>
          <w:tcPr>
            <w:tcW w:type="dxa" w:w="511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 bị từ chối và AI Service được mở lại.</w:t>
            </w:r>
          </w:p>
        </w:tc>
      </w:tr>
      <w:tr>
        <w:tc>
          <w:tcPr>
            <w:tcW w:type="dxa" w:w="3024"/>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Refund thành công</w:t>
            </w:r>
          </w:p>
        </w:tc>
        <w:tc>
          <w:tcPr>
            <w:tcW w:type="dxa" w:w="223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Reporter/Client</w:t>
            </w:r>
          </w:p>
        </w:tc>
        <w:tc>
          <w:tcPr>
            <w:tcW w:type="dxa" w:w="511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0"/>
              </w:rPr>
              <w:t>Tiền đã được hoàn vào ví.</w:t>
            </w:r>
          </w:p>
        </w:tc>
      </w:tr>
    </w:tbl>
    <w:p>
      <w:pPr>
        <w:spacing w:after="60"/>
      </w:pPr>
    </w:p>
    <w:p>
      <w:pPr>
        <w:spacing w:before="360" w:after="120"/>
      </w:pPr>
      <w:r>
        <w:rPr>
          <w:rFonts w:ascii="Arial" w:hAnsi="Arial" w:cs="Arial"/>
          <w:b w:val="0"/>
          <w:color w:val="2E75B6"/>
          <w:sz w:val="36"/>
        </w:rPr>
        <w:t>Điều 13 — Tiêu chí nghiệm thu</w:t>
      </w:r>
    </w:p>
    <w:tbl>
      <w:tblPr>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0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Mã</w:t>
            </w:r>
          </w:p>
        </w:tc>
        <w:tc>
          <w:tcPr>
            <w:tcW w:type="dxa" w:w="4392"/>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Kịch bản kiểm thử</w:t>
            </w:r>
          </w:p>
        </w:tc>
        <w:tc>
          <w:tcPr>
            <w:tcW w:type="dxa" w:w="4896"/>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19"/>
              </w:rPr>
              <w:t>Kết quả mong đợi</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AC-01</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Client chưa mua service gọi POST /api/reports/ai-services.</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Bị chặn với REPORT_ONLY_PURCHASED_SERVICE.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AC-02</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Client đã mua service tạo report hợp lệ.</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 PENDING được tạo, service UNDER_REVIEW, Expert bị chặn rút tiền, Admin và Expert nhận notification.</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AC-03</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Expert sở hữu service cố report chính service của mình.</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Bị chặn với CANNOT_REPORT_OWN_SERVICE.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AC-04</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Client tạo report thứ hai khi report đầu vẫn PENDING.</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Bị chặn với REPORT_ALREADY_PENDING.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AC-05</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Expert gọi requestWithdraw khi có report PENDING trên service của mình.</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Bị chặn với EXPERT_WITHDRAW_BLOCKED_BY_REPORT.</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AC-06</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 Reject report.</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 REJECTED, service OPEN, không refund, Expert rút tiền lại được nếu không còn pending report khác.</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AC-07</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 Accept report, refundClient = true trong vòng 24 giờ, ví đủ tiền.</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Report ACCEPTED, refundProcessed = true, Client nhận lại grossAmount, service SUSPENDED hoặc DELETED.</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AC-08</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 Accept report, refundClient = true sau 24 giờ.</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Không refund tự động; hệ thống trả lỗi REFUND_WINDOW_EXPIRED hoặc ghi REFUND_NOT_ELIGIBLE theo thiết kế cuối.</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AC-09</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Admin Accept report, deleteAiService = true.</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ServiceStatus = DELETED, không xuất hiện public marketplace.</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AC-10</w:t>
            </w:r>
          </w:p>
        </w:tc>
        <w:tc>
          <w:tcPr>
            <w:tcW w:type="dxa" w:w="4392"/>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Client report sai và Admin Reject.</w:t>
            </w:r>
          </w:p>
        </w:tc>
        <w:tc>
          <w:tcPr>
            <w:tcW w:type="dxa" w:w="4896"/>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19"/>
              </w:rPr>
              <w:t>Expert không bị penalty; service mở lại; Client có thể bị gắn cờ nếu lặp lại nhiều lần.</w:t>
            </w:r>
          </w:p>
        </w:tc>
      </w:tr>
    </w:tbl>
    <w:p>
      <w:pPr>
        <w:spacing w:after="60"/>
      </w:pPr>
    </w:p>
    <w:p>
      <w:pPr>
        <w:spacing w:before="360" w:after="120"/>
      </w:pPr>
      <w:r>
        <w:rPr>
          <w:rFonts w:ascii="Arial" w:hAnsi="Arial" w:cs="Arial"/>
          <w:b w:val="0"/>
          <w:color w:val="2E75B6"/>
          <w:sz w:val="36"/>
        </w:rPr>
        <w:t>Điều 14 — Rủi ro hiện tại và đề xuất nâng cấp</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1080"/>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Khoản</w:t>
            </w:r>
          </w:p>
        </w:tc>
        <w:tc>
          <w:tcPr>
            <w:tcW w:type="dxa" w:w="9288"/>
            <w:shd w:fill="2F5597"/>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jc w:val="left"/>
            </w:pPr>
            <w:r>
              <w:rPr>
                <w:rFonts w:ascii="Times New Roman" w:hAnsi="Times New Roman" w:cs="Times New Roman"/>
                <w:b/>
                <w:color w:val="FFFFFF"/>
                <w:sz w:val="21"/>
              </w:rPr>
              <w:t>Nội dung</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14.1</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Luồng payment hiện tại chuyển tiền mua AI Service ngay cho Expert. Vì vậy nếu Expert đã rút tiền trước khi report được tạo, refund tự động có thể thất bại do ví Expert không đủ số dư.</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14.2</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Biện pháp trong MVP là chặn rút tiền ngay khi report PENDING được tạo. Biện pháp này giảm rủi ro sau thời điểm report, nhưng không bảo đảm cho các giao dịch đã bị rút trước đó.</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14.3</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Đề xuất nâng cấp: dùng “mini escrow” cho AI Service. Tiền mua service được giữ trong 24 giờ; nếu không có report hợp lệ thì tự động release netAmount cho Expert và feeAmount cho Admin.</w:t>
            </w:r>
          </w:p>
        </w:tc>
      </w:tr>
      <w:tr>
        <w:tc>
          <w:tcPr>
            <w:tcW w:type="dxa" w:w="1080"/>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14.4</w:t>
            </w:r>
          </w:p>
        </w:tc>
        <w:tc>
          <w:tcPr>
            <w:tcW w:type="dxa" w:w="9288"/>
            <w:tcMar>
              <w:top w:w="90" w:type="dxa"/>
              <w:start w:w="90" w:type="dxa"/>
              <w:bottom w:w="90" w:type="dxa"/>
              <w:end w:w="90" w:type="dxa"/>
            </w:tcMar>
            <w:tcBorders>
              <w:top w:sz="6" w:val="single" w:color="000000"/>
              <w:left w:sz="6" w:val="single" w:color="000000"/>
              <w:bottom w:sz="6" w:val="single" w:color="000000"/>
              <w:right w:sz="6" w:val="single" w:color="000000"/>
            </w:tcBorders>
            <w:vAlign w:val="center"/>
          </w:tcPr>
          <w:p>
            <w:pPr>
              <w:spacing w:after="0" w:line="240" w:lineRule="auto"/>
              <w:jc w:val="left"/>
            </w:pPr>
            <w:r>
              <w:rPr>
                <w:rFonts w:ascii="Times New Roman" w:hAnsi="Times New Roman" w:cs="Times New Roman"/>
                <w:sz w:val="21"/>
              </w:rPr>
              <w:t>Mini escrow sẽ làm refund chắc chắn hơn, giảm nhu cầu thu hồi tiền từ ví Expert và giúp nghiệp vụ công bằng hơn cho cả Client lẫn Expert.</w:t>
            </w:r>
          </w:p>
        </w:tc>
      </w:tr>
    </w:tbl>
    <w:p>
      <w:pPr>
        <w:spacing w:after="60"/>
      </w:pPr>
    </w:p>
    <w:p>
      <w:pPr>
        <w:spacing w:after="160"/>
      </w:pPr>
      <w:r>
        <w:rPr>
          <w:rFonts w:ascii="Times New Roman" w:hAnsi="Times New Roman" w:cs="Times New Roman"/>
          <w:b w:val="0"/>
          <w:i/>
          <w:color w:val="595959"/>
          <w:sz w:val="20"/>
        </w:rPr>
        <w:t>Kết luận: chức năng Report AI Service phải được xem là quy trình review có kiểm soát, không phải cơ chế phạt tự động. Hệ thống cần đồng thời bảo vệ Client khỏi service không đạt cam kết và bảo vệ Expert khỏi report nhầm/report abuse bằng cơ chế Admin Accept/Reject, giới hạn điều kiện tạo report, log audit và notification minh bạch.</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808080"/>
        <w:sz w:val="17"/>
      </w:rPr>
      <w:t>Tài liệu yêu cầu nghiệp vụ nội bộ • Bản đề xuất kỹ thuật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color w:val="808080"/>
        <w:sz w:val="17"/>
      </w:rPr>
      <w:t>AITasker • Report AI Service Requirement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