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MoneyMind – Step 1: Define the Problem</w:t>
      </w:r>
    </w:p>
    <w:p>
      <w:pPr>
        <w:pStyle w:val="Heading1"/>
      </w:pPr>
      <w:r>
        <w:t>1. User Personas</w:t>
      </w:r>
    </w:p>
    <w:p>
      <w:pPr>
        <w:pStyle w:val="Heading2"/>
      </w:pPr>
      <w:r>
        <w:t>Persona 1: Ananya – The Cautious Investor</w:t>
      </w:r>
    </w:p>
    <w:p>
      <w:r>
        <w:t>- Age: 28</w:t>
        <w:br/>
        <w:t>- Occupation: Marketing Manager</w:t>
        <w:br/>
        <w:t>- Tools used: Revolut, Robinhood</w:t>
        <w:br/>
        <w:t>- Financial habits: Invests 15% of paycheck, tracks budget, avoids debt</w:t>
        <w:br/>
        <w:t>- Pain points: Panics during market dips, regrets impulse purchases</w:t>
        <w:br/>
        <w:t>- Goals: Wants to grow wealth and feel more in control emotionally</w:t>
      </w:r>
    </w:p>
    <w:p>
      <w:pPr>
        <w:pStyle w:val="Heading2"/>
      </w:pPr>
      <w:r>
        <w:t>Persona 2: Raj – The Ambitious Trader</w:t>
      </w:r>
    </w:p>
    <w:p>
      <w:r>
        <w:t>- Age: 32</w:t>
        <w:br/>
        <w:t>- Occupation: Software Engineer</w:t>
        <w:br/>
        <w:t>- Tools used: Zerodha, Excel for budgeting</w:t>
        <w:br/>
        <w:t>- Financial habits: Trades actively, reads Reddit/YouTube for tips</w:t>
        <w:br/>
        <w:t>- Pain points: Overtrades, second-guesses decisions, feels burnout</w:t>
        <w:br/>
        <w:t>- Goals: Wants to optimize strategy and avoid mental errors</w:t>
      </w:r>
    </w:p>
    <w:p>
      <w:pPr>
        <w:pStyle w:val="Heading1"/>
      </w:pPr>
      <w:r>
        <w:t>2. Detectable Behavioral Biases</w:t>
      </w:r>
    </w:p>
    <w:p>
      <w:r>
        <w:t>Here are 6 core biases that MoneyMind will aim to detect through user behavior: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Bias Name</w:t>
            </w:r>
          </w:p>
        </w:tc>
        <w:tc>
          <w:tcPr>
            <w:tcW w:type="dxa" w:w="2880"/>
          </w:tcPr>
          <w:p>
            <w:r>
              <w:t>Real-Life Expression</w:t>
            </w:r>
          </w:p>
        </w:tc>
        <w:tc>
          <w:tcPr>
            <w:tcW w:type="dxa" w:w="2880"/>
          </w:tcPr>
          <w:p>
            <w:r>
              <w:t>Data Source</w:t>
            </w:r>
          </w:p>
        </w:tc>
      </w:tr>
      <w:tr>
        <w:tc>
          <w:tcPr>
            <w:tcW w:type="dxa" w:w="2880"/>
          </w:tcPr>
          <w:p>
            <w:r>
              <w:t>Loss Aversion</w:t>
            </w:r>
          </w:p>
        </w:tc>
        <w:tc>
          <w:tcPr>
            <w:tcW w:type="dxa" w:w="2880"/>
          </w:tcPr>
          <w:p>
            <w:r>
              <w:t>Selling too early in a dip</w:t>
            </w:r>
          </w:p>
        </w:tc>
        <w:tc>
          <w:tcPr>
            <w:tcW w:type="dxa" w:w="2880"/>
          </w:tcPr>
          <w:p>
            <w:r>
              <w:t>Trade history + price change</w:t>
            </w:r>
          </w:p>
        </w:tc>
      </w:tr>
      <w:tr>
        <w:tc>
          <w:tcPr>
            <w:tcW w:type="dxa" w:w="2880"/>
          </w:tcPr>
          <w:p>
            <w:r>
              <w:t>Overconfidence</w:t>
            </w:r>
          </w:p>
        </w:tc>
        <w:tc>
          <w:tcPr>
            <w:tcW w:type="dxa" w:w="2880"/>
          </w:tcPr>
          <w:p>
            <w:r>
              <w:t>Excessive short-term trading</w:t>
            </w:r>
          </w:p>
        </w:tc>
        <w:tc>
          <w:tcPr>
            <w:tcW w:type="dxa" w:w="2880"/>
          </w:tcPr>
          <w:p>
            <w:r>
              <w:t>Trade frequency</w:t>
            </w:r>
          </w:p>
        </w:tc>
      </w:tr>
      <w:tr>
        <w:tc>
          <w:tcPr>
            <w:tcW w:type="dxa" w:w="2880"/>
          </w:tcPr>
          <w:p>
            <w:r>
              <w:t>Anchoring</w:t>
            </w:r>
          </w:p>
        </w:tc>
        <w:tc>
          <w:tcPr>
            <w:tcW w:type="dxa" w:w="2880"/>
          </w:tcPr>
          <w:p>
            <w:r>
              <w:t>Holding based on a prior price</w:t>
            </w:r>
          </w:p>
        </w:tc>
        <w:tc>
          <w:tcPr>
            <w:tcW w:type="dxa" w:w="2880"/>
          </w:tcPr>
          <w:p>
            <w:r>
              <w:t>Historical buy/sell records</w:t>
            </w:r>
          </w:p>
        </w:tc>
      </w:tr>
      <w:tr>
        <w:tc>
          <w:tcPr>
            <w:tcW w:type="dxa" w:w="2880"/>
          </w:tcPr>
          <w:p>
            <w:r>
              <w:t>Present Bias</w:t>
            </w:r>
          </w:p>
        </w:tc>
        <w:tc>
          <w:tcPr>
            <w:tcW w:type="dxa" w:w="2880"/>
          </w:tcPr>
          <w:p>
            <w:r>
              <w:t>Overspending today, ignoring goals</w:t>
            </w:r>
          </w:p>
        </w:tc>
        <w:tc>
          <w:tcPr>
            <w:tcW w:type="dxa" w:w="2880"/>
          </w:tcPr>
          <w:p>
            <w:r>
              <w:t>Transaction patterns</w:t>
            </w:r>
          </w:p>
        </w:tc>
      </w:tr>
      <w:tr>
        <w:tc>
          <w:tcPr>
            <w:tcW w:type="dxa" w:w="2880"/>
          </w:tcPr>
          <w:p>
            <w:r>
              <w:t>Recency Bias</w:t>
            </w:r>
          </w:p>
        </w:tc>
        <w:tc>
          <w:tcPr>
            <w:tcW w:type="dxa" w:w="2880"/>
          </w:tcPr>
          <w:p>
            <w:r>
              <w:t>Overweighting recent performance</w:t>
            </w:r>
          </w:p>
        </w:tc>
        <w:tc>
          <w:tcPr>
            <w:tcW w:type="dxa" w:w="2880"/>
          </w:tcPr>
          <w:p>
            <w:r>
              <w:t>Recent vs long-term returns</w:t>
            </w:r>
          </w:p>
        </w:tc>
      </w:tr>
      <w:tr>
        <w:tc>
          <w:tcPr>
            <w:tcW w:type="dxa" w:w="2880"/>
          </w:tcPr>
          <w:p>
            <w:r>
              <w:t>Mental Accounting</w:t>
            </w:r>
          </w:p>
        </w:tc>
        <w:tc>
          <w:tcPr>
            <w:tcW w:type="dxa" w:w="2880"/>
          </w:tcPr>
          <w:p>
            <w:r>
              <w:t>Splurging windfall income</w:t>
            </w:r>
          </w:p>
        </w:tc>
        <w:tc>
          <w:tcPr>
            <w:tcW w:type="dxa" w:w="2880"/>
          </w:tcPr>
          <w:p>
            <w:r>
              <w:t>Irregular income spikes</w:t>
            </w:r>
          </w:p>
        </w:tc>
      </w:tr>
    </w:tbl>
    <w:p>
      <w:pPr>
        <w:pStyle w:val="Heading1"/>
      </w:pPr>
      <w:r>
        <w:t>3. Core Problem Statement (Working Draft)</w:t>
      </w:r>
    </w:p>
    <w:p>
      <w:r>
        <w:t>MoneyMind helps self-directed investors detect and overcome cognitive biases in real-time by analyzing their financial behavior and delivering personalized, bias-aware nudges.</w:t>
        <w:br/>
        <w:br/>
        <w:t>Alternative framing:</w:t>
        <w:br/>
        <w:t>- Most people don’t just mismanage money—they mismanage how they think about it.</w:t>
        <w:br/>
        <w:t>- MoneyMind is a GenAI-powered copilot helping users improve financial decisions by uncovering hidden behavioral biases in their day-to-day money habits.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