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8C" w:rsidRPr="0085678C" w:rsidRDefault="0085678C" w:rsidP="0085678C">
      <w:pPr>
        <w:jc w:val="center"/>
        <w:rPr>
          <w:b/>
          <w:sz w:val="44"/>
        </w:rPr>
      </w:pPr>
      <w:r w:rsidRPr="0085678C">
        <w:rPr>
          <w:rFonts w:hint="eastAsia"/>
          <w:b/>
          <w:sz w:val="44"/>
        </w:rPr>
        <w:t>Information Retrieval</w:t>
      </w:r>
    </w:p>
    <w:p w:rsidR="0085678C" w:rsidRPr="0085678C" w:rsidRDefault="0085678C" w:rsidP="0085678C">
      <w:pPr>
        <w:jc w:val="center"/>
        <w:rPr>
          <w:b/>
          <w:sz w:val="44"/>
        </w:rPr>
      </w:pPr>
      <w:r w:rsidRPr="0085678C">
        <w:rPr>
          <w:rFonts w:hint="eastAsia"/>
          <w:b/>
          <w:sz w:val="44"/>
        </w:rPr>
        <w:t>HW 1</w:t>
      </w:r>
    </w:p>
    <w:p w:rsidR="0085678C" w:rsidRPr="0085678C" w:rsidRDefault="0085678C" w:rsidP="0085678C">
      <w:pPr>
        <w:jc w:val="right"/>
        <w:rPr>
          <w:b/>
          <w:sz w:val="28"/>
        </w:rPr>
      </w:pPr>
      <w:r w:rsidRPr="0085678C">
        <w:rPr>
          <w:b/>
          <w:sz w:val="28"/>
        </w:rPr>
        <w:t xml:space="preserve">2013210111 </w:t>
      </w:r>
      <w:r w:rsidRPr="0085678C">
        <w:rPr>
          <w:rFonts w:hint="eastAsia"/>
          <w:b/>
          <w:sz w:val="28"/>
        </w:rPr>
        <w:t>남세현</w:t>
      </w:r>
    </w:p>
    <w:p w:rsidR="0085678C" w:rsidRPr="0085678C" w:rsidRDefault="0085678C" w:rsidP="001B68DE">
      <w:pPr>
        <w:rPr>
          <w:rFonts w:hint="eastAsia"/>
          <w:b/>
          <w:sz w:val="24"/>
        </w:rPr>
      </w:pPr>
      <w:r w:rsidRPr="0085678C">
        <w:rPr>
          <w:rFonts w:hint="eastAsia"/>
          <w:b/>
          <w:sz w:val="24"/>
        </w:rPr>
        <w:t>Problem 1</w:t>
      </w:r>
    </w:p>
    <w:p w:rsidR="001B68DE" w:rsidRDefault="001B68DE" w:rsidP="001B68DE">
      <w:r w:rsidRPr="0085678C">
        <w:rPr>
          <w:rFonts w:hint="eastAsia"/>
          <w:b/>
          <w:sz w:val="24"/>
        </w:rPr>
        <w:t>1.a</w:t>
      </w:r>
      <w:r>
        <w:t xml:space="preserve"> “fools rush in”</w:t>
      </w:r>
    </w:p>
    <w:p w:rsidR="001B68DE" w:rsidRDefault="0085678C" w:rsidP="001B68DE">
      <w:r>
        <w:rPr>
          <w:b/>
        </w:rPr>
        <w:t xml:space="preserve">Answer : </w:t>
      </w:r>
      <w:r w:rsidR="001B68DE" w:rsidRPr="001B68DE">
        <w:rPr>
          <w:b/>
        </w:rPr>
        <w:t>Doc 2(1,2,3), Doc4(8,9,10), Doc7{(3,4,5), (13,14,15)}</w:t>
      </w:r>
    </w:p>
    <w:p w:rsidR="001B68DE" w:rsidRDefault="001B68DE" w:rsidP="001B68DE">
      <w:r>
        <w:t>fools: 2: &lt;</w:t>
      </w:r>
      <w:r w:rsidRPr="001B68DE">
        <w:rPr>
          <w:color w:val="FF0000"/>
        </w:rPr>
        <w:t>1</w:t>
      </w:r>
      <w:r>
        <w:t>, 17, 74, 222&gt;; 4: &lt;</w:t>
      </w:r>
      <w:r w:rsidRPr="001B68DE">
        <w:rPr>
          <w:color w:val="FF0000"/>
        </w:rPr>
        <w:t>8</w:t>
      </w:r>
      <w:r>
        <w:t>, 78, 108, 458&gt;; 7: &lt;</w:t>
      </w:r>
      <w:r w:rsidRPr="001B68DE">
        <w:rPr>
          <w:color w:val="FF0000"/>
        </w:rPr>
        <w:t>3</w:t>
      </w:r>
      <w:r>
        <w:t xml:space="preserve">, </w:t>
      </w:r>
      <w:r w:rsidRPr="001B68DE">
        <w:rPr>
          <w:color w:val="FF0000"/>
        </w:rPr>
        <w:t>13</w:t>
      </w:r>
      <w:r>
        <w:t>, 23, 193&gt;;</w:t>
      </w:r>
    </w:p>
    <w:p w:rsidR="001B68DE" w:rsidRDefault="001B68DE" w:rsidP="001B68DE">
      <w:r>
        <w:t>rush: 2: &lt;</w:t>
      </w:r>
      <w:r w:rsidRPr="001B68DE">
        <w:rPr>
          <w:color w:val="FF0000"/>
        </w:rPr>
        <w:t>2</w:t>
      </w:r>
      <w:r>
        <w:t>, 66, 194, 321, 702&gt;; 4: &lt;</w:t>
      </w:r>
      <w:r w:rsidRPr="001B68DE">
        <w:rPr>
          <w:color w:val="FF0000"/>
        </w:rPr>
        <w:t>9</w:t>
      </w:r>
      <w:r>
        <w:t>, 69, 149, 429, 569&gt;; 7: &lt;</w:t>
      </w:r>
      <w:r w:rsidRPr="001B68DE">
        <w:rPr>
          <w:color w:val="FF0000"/>
        </w:rPr>
        <w:t>4</w:t>
      </w:r>
      <w:r>
        <w:t xml:space="preserve">, </w:t>
      </w:r>
      <w:r w:rsidRPr="001B68DE">
        <w:rPr>
          <w:color w:val="FF0000"/>
        </w:rPr>
        <w:t>14</w:t>
      </w:r>
      <w:r>
        <w:t>, 404&gt;;</w:t>
      </w:r>
      <w:r w:rsidRPr="001B68DE">
        <w:t xml:space="preserve"> </w:t>
      </w:r>
    </w:p>
    <w:p w:rsidR="001B68DE" w:rsidRDefault="001B68DE" w:rsidP="001B68DE">
      <w:r>
        <w:t>in: 2: &lt;</w:t>
      </w:r>
      <w:r w:rsidRPr="001B68DE">
        <w:rPr>
          <w:color w:val="FF0000"/>
        </w:rPr>
        <w:t>3</w:t>
      </w:r>
      <w:r>
        <w:t>, 37, 76, 444, 851&gt;; 4: &lt;</w:t>
      </w:r>
      <w:r w:rsidRPr="001B68DE">
        <w:rPr>
          <w:color w:val="FF0000"/>
        </w:rPr>
        <w:t>10</w:t>
      </w:r>
      <w:r>
        <w:t>, 20, 110, 470, 500&gt;; 7: &lt;</w:t>
      </w:r>
      <w:r w:rsidRPr="001B68DE">
        <w:rPr>
          <w:color w:val="FF0000"/>
        </w:rPr>
        <w:t>5</w:t>
      </w:r>
      <w:r>
        <w:t xml:space="preserve">, </w:t>
      </w:r>
      <w:r w:rsidRPr="001B68DE">
        <w:rPr>
          <w:color w:val="FF0000"/>
        </w:rPr>
        <w:t>15</w:t>
      </w:r>
      <w:r>
        <w:t>, 25, 195&gt;;</w:t>
      </w:r>
    </w:p>
    <w:p w:rsidR="001B68DE" w:rsidRDefault="001B68DE" w:rsidP="001B68DE"/>
    <w:p w:rsidR="001B68DE" w:rsidRDefault="001B68DE" w:rsidP="001B68DE"/>
    <w:p w:rsidR="001B68DE" w:rsidRDefault="001B68DE" w:rsidP="001B68DE">
      <w:r w:rsidRPr="0085678C">
        <w:rPr>
          <w:b/>
          <w:sz w:val="24"/>
        </w:rPr>
        <w:t>1.b</w:t>
      </w:r>
      <w:r w:rsidRPr="0085678C">
        <w:rPr>
          <w:sz w:val="24"/>
        </w:rPr>
        <w:t xml:space="preserve"> </w:t>
      </w:r>
      <w:r>
        <w:t>“where angles fear”</w:t>
      </w:r>
    </w:p>
    <w:p w:rsidR="001B68DE" w:rsidRPr="001B68DE" w:rsidRDefault="0085678C" w:rsidP="001B68DE">
      <w:pPr>
        <w:rPr>
          <w:b/>
        </w:rPr>
      </w:pPr>
      <w:r>
        <w:rPr>
          <w:b/>
        </w:rPr>
        <w:t xml:space="preserve">Answer : </w:t>
      </w:r>
      <w:r>
        <w:rPr>
          <w:b/>
        </w:rPr>
        <w:t xml:space="preserve"> </w:t>
      </w:r>
      <w:r w:rsidR="001B68DE" w:rsidRPr="001B68DE">
        <w:rPr>
          <w:rFonts w:hint="eastAsia"/>
          <w:b/>
        </w:rPr>
        <w:t>Doc4(11,12,13), Doc7(16,17,18)</w:t>
      </w:r>
    </w:p>
    <w:p w:rsidR="001B68DE" w:rsidRDefault="001B68DE" w:rsidP="001B68DE">
      <w:r>
        <w:t>where: 2: &lt;67, 124, 393, 1001&gt;; 4: &lt;</w:t>
      </w:r>
      <w:r w:rsidRPr="001B68DE">
        <w:rPr>
          <w:color w:val="FF0000"/>
        </w:rPr>
        <w:t>11</w:t>
      </w:r>
      <w:r>
        <w:t>, 41, 101, 421, 431&gt;; 7: &lt;</w:t>
      </w:r>
      <w:r w:rsidRPr="001B68DE">
        <w:rPr>
          <w:color w:val="FF0000"/>
        </w:rPr>
        <w:t>16</w:t>
      </w:r>
      <w:r>
        <w:t>, 36, 736&gt;;</w:t>
      </w:r>
    </w:p>
    <w:p w:rsidR="001B68DE" w:rsidRDefault="001B68DE" w:rsidP="001B68DE">
      <w:r>
        <w:t>angels: 2: &lt;36, 174, 252, 651&gt;; 4: &lt;</w:t>
      </w:r>
      <w:r w:rsidRPr="001B68DE">
        <w:rPr>
          <w:color w:val="FF0000"/>
        </w:rPr>
        <w:t>12</w:t>
      </w:r>
      <w:r>
        <w:t>, 22, 102, 432&gt;; 7: &lt;</w:t>
      </w:r>
      <w:r w:rsidRPr="001B68DE">
        <w:rPr>
          <w:color w:val="FF0000"/>
        </w:rPr>
        <w:t>17</w:t>
      </w:r>
      <w:r>
        <w:t>&gt;;</w:t>
      </w:r>
    </w:p>
    <w:p w:rsidR="001B68DE" w:rsidRDefault="001B68DE" w:rsidP="001B68DE">
      <w:r>
        <w:t>fear: 2: &lt;87, 704, 722, 901&gt;; 4: &lt;</w:t>
      </w:r>
      <w:r w:rsidRPr="001B68DE">
        <w:rPr>
          <w:color w:val="FF0000"/>
        </w:rPr>
        <w:t>13</w:t>
      </w:r>
      <w:r>
        <w:t>, 43, 113, 433&gt;; 7: &lt;</w:t>
      </w:r>
      <w:r w:rsidRPr="001B68DE">
        <w:rPr>
          <w:color w:val="FF0000"/>
        </w:rPr>
        <w:t>18</w:t>
      </w:r>
      <w:r>
        <w:t>, 328, 528&gt;;</w:t>
      </w:r>
    </w:p>
    <w:p w:rsidR="001B68DE" w:rsidRDefault="001B68DE" w:rsidP="001B68DE"/>
    <w:p w:rsidR="001B68DE" w:rsidRDefault="001B68DE" w:rsidP="001B68DE">
      <w:r w:rsidRPr="0085678C">
        <w:rPr>
          <w:b/>
          <w:sz w:val="24"/>
        </w:rPr>
        <w:t>1.c</w:t>
      </w:r>
      <w:r>
        <w:t xml:space="preserve"> “fools rush in” AND “angels fear to tread”</w:t>
      </w:r>
      <w:r w:rsidRPr="001B68DE">
        <w:t xml:space="preserve"> </w:t>
      </w:r>
    </w:p>
    <w:p w:rsidR="001B68DE" w:rsidRDefault="001B68DE" w:rsidP="001B68DE">
      <w:r>
        <w:t>As 1.a, the documents that contain “fools rush in” are Doc2, Doc4, Doc7.</w:t>
      </w:r>
    </w:p>
    <w:p w:rsidR="001B68DE" w:rsidRPr="0085678C" w:rsidRDefault="001B68DE" w:rsidP="001B68DE">
      <w:r>
        <w:t xml:space="preserve">So, there is ‘AND’, the document that contain “angles fear to tread” in (Doc2, Doc4, Doc7) is </w:t>
      </w:r>
      <w:r w:rsidRPr="0085678C">
        <w:t>Doc4(12,13,14,15).</w:t>
      </w:r>
    </w:p>
    <w:p w:rsidR="0085678C" w:rsidRDefault="0085678C" w:rsidP="001B68DE">
      <w:r>
        <w:rPr>
          <w:b/>
        </w:rPr>
        <w:t>Answer :</w:t>
      </w:r>
      <w:r>
        <w:rPr>
          <w:b/>
        </w:rPr>
        <w:t xml:space="preserve"> </w:t>
      </w:r>
      <w:r w:rsidRPr="001B68DE">
        <w:rPr>
          <w:b/>
        </w:rPr>
        <w:t>Doc4(12,13,14,15).</w:t>
      </w:r>
    </w:p>
    <w:p w:rsidR="001B68DE" w:rsidRDefault="001B68DE" w:rsidP="001B68DE">
      <w:r>
        <w:t>angels: 2: &lt;36, 174, 252, 651&gt;; 4: &lt;</w:t>
      </w:r>
      <w:r w:rsidRPr="001B68DE">
        <w:rPr>
          <w:color w:val="FF0000"/>
        </w:rPr>
        <w:t>12</w:t>
      </w:r>
      <w:r>
        <w:t>, 22, 102, 432&gt;; 7: &lt;17&gt;;</w:t>
      </w:r>
    </w:p>
    <w:p w:rsidR="001B68DE" w:rsidRDefault="001B68DE" w:rsidP="001B68DE">
      <w:r>
        <w:lastRenderedPageBreak/>
        <w:t>fear: 2: &lt;87, 704, 722, 901&gt;; 4: &lt;</w:t>
      </w:r>
      <w:r w:rsidRPr="001B68DE">
        <w:rPr>
          <w:color w:val="FF0000"/>
        </w:rPr>
        <w:t>13</w:t>
      </w:r>
      <w:r>
        <w:t>, 43, 113, 433&gt;; 7: &lt;18, 328, 528&gt;;</w:t>
      </w:r>
    </w:p>
    <w:p w:rsidR="001B68DE" w:rsidRDefault="001B68DE" w:rsidP="001B68DE">
      <w:r>
        <w:t>to: 2: &lt;47, 86, 234, 999&gt;; 4: &lt;</w:t>
      </w:r>
      <w:r w:rsidRPr="001B68DE">
        <w:rPr>
          <w:color w:val="FF0000"/>
        </w:rPr>
        <w:t>14</w:t>
      </w:r>
      <w:r>
        <w:t>, 24, 774, 944&gt;; 7: &lt;199, 319, 599, 709&gt;;</w:t>
      </w:r>
    </w:p>
    <w:p w:rsidR="001B68DE" w:rsidRDefault="001B68DE" w:rsidP="001B68DE">
      <w:r>
        <w:t>tread: 2: &lt;57, 94, 333&gt;; 4: &lt;</w:t>
      </w:r>
      <w:r w:rsidRPr="001B68DE">
        <w:rPr>
          <w:color w:val="FF0000"/>
        </w:rPr>
        <w:t>15</w:t>
      </w:r>
      <w:r>
        <w:t>, 35, 155&gt;; 7: &lt;20, 320&gt;;</w:t>
      </w:r>
    </w:p>
    <w:p w:rsidR="001B68DE" w:rsidRDefault="001B68DE" w:rsidP="001B68DE"/>
    <w:p w:rsidR="0085678C" w:rsidRPr="0085678C" w:rsidRDefault="0085678C" w:rsidP="001B68DE">
      <w:pPr>
        <w:rPr>
          <w:rFonts w:hint="eastAsia"/>
          <w:b/>
          <w:sz w:val="24"/>
        </w:rPr>
      </w:pPr>
      <w:r w:rsidRPr="0085678C">
        <w:rPr>
          <w:rFonts w:hint="eastAsia"/>
          <w:b/>
          <w:sz w:val="24"/>
        </w:rPr>
        <w:t>Problem 2</w:t>
      </w:r>
    </w:p>
    <w:p w:rsidR="001B68DE" w:rsidRDefault="0065138A" w:rsidP="001B68DE">
      <w:r w:rsidRPr="0085678C">
        <w:rPr>
          <w:rFonts w:hint="eastAsia"/>
          <w:b/>
          <w:sz w:val="24"/>
        </w:rPr>
        <w:t>2.a</w:t>
      </w:r>
      <w:r w:rsidR="00F07738" w:rsidRPr="0085678C">
        <w:rPr>
          <w:sz w:val="24"/>
        </w:rPr>
        <w:t xml:space="preserve"> </w:t>
      </w:r>
      <w:r w:rsidR="00F07738">
        <w:t>Why is the idf of a term always finite?</w:t>
      </w:r>
    </w:p>
    <w:p w:rsidR="0085678C" w:rsidRDefault="0085678C" w:rsidP="001B68DE">
      <w:r>
        <w:t xml:space="preserve">By definition, </w:t>
      </w:r>
      <w:r w:rsidR="001B68DE">
        <w:t xml:space="preserve">idf_t = log_10(N/df_t). </w:t>
      </w:r>
    </w:p>
    <w:p w:rsidR="00F07738" w:rsidRDefault="001B68DE" w:rsidP="001B68DE">
      <w:r>
        <w:t xml:space="preserve">N is total number of documents and df_t is </w:t>
      </w:r>
      <w:r w:rsidR="00F07738">
        <w:t xml:space="preserve">the document frequency of the term t. then df_t &lt;= N. Except N = 0 or df_t = 0, the greatest value of idf_t is when df_t is 1(idf_t = log_10(N)). And the </w:t>
      </w:r>
      <w:r w:rsidR="00014191">
        <w:t>least</w:t>
      </w:r>
      <w:r w:rsidR="00F07738">
        <w:t xml:space="preserve"> value of idf_t is when df_t is N (idf_t = log_10(1) = 0).</w:t>
      </w:r>
    </w:p>
    <w:p w:rsidR="00F07738" w:rsidRDefault="00F07738" w:rsidP="001B68DE">
      <w:r w:rsidRPr="0085678C">
        <w:rPr>
          <w:u w:val="single"/>
        </w:rPr>
        <w:t xml:space="preserve">0 &lt;= idf_t &lt;= log_10(N) </w:t>
      </w:r>
      <w:r>
        <w:tab/>
        <w:t>So, idf_t is finite value</w:t>
      </w:r>
    </w:p>
    <w:p w:rsidR="00F07738" w:rsidRDefault="0065138A" w:rsidP="001B68DE">
      <w:r w:rsidRPr="0085678C">
        <w:rPr>
          <w:b/>
          <w:sz w:val="24"/>
        </w:rPr>
        <w:t>2.b</w:t>
      </w:r>
      <w:r w:rsidR="00F07738" w:rsidRPr="0085678C">
        <w:rPr>
          <w:sz w:val="24"/>
        </w:rPr>
        <w:t xml:space="preserve"> </w:t>
      </w:r>
      <w:r w:rsidR="00F07738">
        <w:t>What is the idf of a term that occurs in every document? Compare this with the use of the stop word lists.</w:t>
      </w:r>
    </w:p>
    <w:p w:rsidR="001B68DE" w:rsidRDefault="00F07738" w:rsidP="001B68DE">
      <w:r>
        <w:t>Idf_t = log_10(N/df_t), and df_t is the document frequency of the term. If the term occurs in every document, then the df_t is equal with N. Then idf_t = log_10(N/N) = log_10(1) = 0.</w:t>
      </w:r>
    </w:p>
    <w:p w:rsidR="00F07738" w:rsidRDefault="00F07738" w:rsidP="001B68DE">
      <w:r>
        <w:t xml:space="preserve">The stop word is some kind of </w:t>
      </w:r>
      <w:r w:rsidR="00483972">
        <w:t xml:space="preserve">word lik the </w:t>
      </w:r>
      <w:r w:rsidR="00483972">
        <w:rPr>
          <w:rFonts w:hint="eastAsia"/>
        </w:rPr>
        <w:t>preposition or article(a, an, the), etc</w:t>
      </w:r>
      <w:r w:rsidR="00483972">
        <w:t>.</w:t>
      </w:r>
      <w:r w:rsidR="00483972">
        <w:rPr>
          <w:rFonts w:hint="eastAsia"/>
        </w:rPr>
        <w:t xml:space="preserve"> </w:t>
      </w:r>
      <w:r w:rsidR="00483972">
        <w:t>this</w:t>
      </w:r>
      <w:r w:rsidR="00483972">
        <w:rPr>
          <w:rFonts w:hint="eastAsia"/>
        </w:rPr>
        <w:t xml:space="preserve"> is not useful to search the documents because it is meanless and too many.</w:t>
      </w:r>
      <w:r w:rsidR="00483972">
        <w:t xml:space="preserve"> So the stop word lists might be has value of 0 because them occur in almost documents.</w:t>
      </w:r>
    </w:p>
    <w:p w:rsidR="00483972" w:rsidRDefault="0065138A" w:rsidP="001B68DE">
      <w:r w:rsidRPr="0085678C">
        <w:rPr>
          <w:rFonts w:hint="eastAsia"/>
          <w:b/>
          <w:sz w:val="24"/>
        </w:rPr>
        <w:t>2.c</w:t>
      </w:r>
      <w:r w:rsidR="00483972" w:rsidRPr="0085678C">
        <w:rPr>
          <w:rFonts w:hint="eastAsia"/>
          <w:sz w:val="24"/>
        </w:rPr>
        <w:t xml:space="preserve"> </w:t>
      </w:r>
      <w:r w:rsidR="00483972">
        <w:t>Compare the tf-idf weights for the four terms, where the total number of documents N = 806, 791.</w:t>
      </w:r>
    </w:p>
    <w:p w:rsidR="0085678C" w:rsidRDefault="0085678C" w:rsidP="00483972">
      <w:pPr>
        <w:rPr>
          <w:rFonts w:hint="eastAsia"/>
        </w:rPr>
      </w:pPr>
      <w:r>
        <w:t xml:space="preserve">By definition, </w:t>
      </w:r>
      <w:r w:rsidR="00483972">
        <w:t>W_t_d = log(1 + tf_t_d) * log_10(N / df_t).</w:t>
      </w:r>
      <w:r w:rsidR="00483972">
        <w:rPr>
          <w:rFonts w:hint="eastAsia"/>
        </w:rPr>
        <w:t xml:space="preserve"> </w:t>
      </w:r>
      <w:r>
        <w:rPr>
          <w:rFonts w:hint="eastAsia"/>
        </w:rPr>
        <w:t>The tf-idf wight table is next.</w:t>
      </w:r>
    </w:p>
    <w:tbl>
      <w:tblPr>
        <w:tblStyle w:val="GridTable3-Accent3"/>
        <w:tblW w:w="4320" w:type="dxa"/>
        <w:jc w:val="center"/>
        <w:tblLook w:val="04A0" w:firstRow="1" w:lastRow="0" w:firstColumn="1" w:lastColumn="0" w:noHBand="0" w:noVBand="1"/>
      </w:tblPr>
      <w:tblGrid>
        <w:gridCol w:w="1161"/>
        <w:gridCol w:w="1113"/>
        <w:gridCol w:w="1113"/>
        <w:gridCol w:w="1113"/>
      </w:tblGrid>
      <w:tr w:rsidR="00483972" w:rsidRPr="00483972" w:rsidTr="0085678C">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rsidR="00483972" w:rsidRPr="00483972" w:rsidRDefault="00483972" w:rsidP="00483972">
            <w:pPr>
              <w:widowControl/>
              <w:wordWrap/>
              <w:autoSpaceDE/>
              <w:autoSpaceDN/>
              <w:jc w:val="left"/>
              <w:rPr>
                <w:rFonts w:ascii="굴림" w:eastAsia="굴림" w:hAnsi="굴림" w:cs="굴림"/>
                <w:kern w:val="0"/>
                <w:sz w:val="24"/>
                <w:szCs w:val="24"/>
              </w:rPr>
            </w:pPr>
            <w:r>
              <w:rPr>
                <w:rFonts w:ascii="굴림" w:eastAsia="굴림" w:hAnsi="굴림" w:cs="굴림"/>
                <w:kern w:val="0"/>
                <w:sz w:val="24"/>
                <w:szCs w:val="24"/>
              </w:rPr>
              <w:t>T</w:t>
            </w:r>
            <w:r>
              <w:rPr>
                <w:rFonts w:ascii="굴림" w:eastAsia="굴림" w:hAnsi="굴림" w:cs="굴림" w:hint="eastAsia"/>
                <w:kern w:val="0"/>
                <w:sz w:val="24"/>
                <w:szCs w:val="24"/>
              </w:rPr>
              <w:t>erm</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w_Doc1</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w_Doc2</w:t>
            </w:r>
          </w:p>
        </w:tc>
        <w:tc>
          <w:tcPr>
            <w:tcW w:w="1080" w:type="dxa"/>
            <w:noWrap/>
            <w:hideMark/>
          </w:tcPr>
          <w:p w:rsidR="00483972" w:rsidRPr="00483972" w:rsidRDefault="00483972" w:rsidP="00483972">
            <w:pPr>
              <w:widowControl/>
              <w:wordWrap/>
              <w:autoSpaceDE/>
              <w:autoSpaceDN/>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w_Doc3</w:t>
            </w:r>
          </w:p>
        </w:tc>
      </w:tr>
      <w:tr w:rsidR="00483972" w:rsidRPr="00483972" w:rsidTr="0085678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color w:val="000000"/>
                <w:kern w:val="0"/>
                <w:sz w:val="22"/>
              </w:rPr>
              <w:t>C</w:t>
            </w:r>
            <w:r w:rsidRPr="00483972">
              <w:rPr>
                <w:rFonts w:ascii="맑은 고딕" w:eastAsia="맑은 고딕" w:hAnsi="맑은 고딕" w:cs="굴림" w:hint="eastAsia"/>
                <w:color w:val="000000"/>
                <w:kern w:val="0"/>
                <w:sz w:val="22"/>
              </w:rPr>
              <w:t>ar</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2.38423</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1.151571</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2.303142</w:t>
            </w:r>
          </w:p>
        </w:tc>
      </w:tr>
      <w:tr w:rsidR="00483972" w:rsidRPr="00483972" w:rsidTr="0085678C">
        <w:trPr>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moto</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1.251802</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3.184248</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r>
      <w:tr w:rsidR="00483972" w:rsidRPr="00483972" w:rsidTr="0085678C">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insurance</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2.484876</w:t>
            </w:r>
          </w:p>
        </w:tc>
        <w:tc>
          <w:tcPr>
            <w:tcW w:w="1080" w:type="dxa"/>
            <w:noWrap/>
            <w:hideMark/>
          </w:tcPr>
          <w:p w:rsidR="00483972" w:rsidRPr="00483972" w:rsidRDefault="00483972" w:rsidP="00483972">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2.396679</w:t>
            </w:r>
          </w:p>
        </w:tc>
      </w:tr>
      <w:tr w:rsidR="00483972" w:rsidRPr="00483972" w:rsidTr="0085678C">
        <w:trPr>
          <w:trHeight w:val="33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483972" w:rsidRPr="00483972" w:rsidRDefault="00483972" w:rsidP="00483972">
            <w:pPr>
              <w:widowControl/>
              <w:wordWrap/>
              <w:autoSpaceDE/>
              <w:autoSpaceDN/>
              <w:jc w:val="left"/>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rent</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1.769732</w:t>
            </w:r>
          </w:p>
        </w:tc>
        <w:tc>
          <w:tcPr>
            <w:tcW w:w="1080" w:type="dxa"/>
            <w:noWrap/>
            <w:hideMark/>
          </w:tcPr>
          <w:p w:rsidR="00483972" w:rsidRPr="00483972" w:rsidRDefault="00483972" w:rsidP="00483972">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0</w:t>
            </w:r>
          </w:p>
        </w:tc>
        <w:tc>
          <w:tcPr>
            <w:tcW w:w="1080" w:type="dxa"/>
            <w:noWrap/>
            <w:hideMark/>
          </w:tcPr>
          <w:p w:rsidR="00483972" w:rsidRPr="00483972" w:rsidRDefault="00483972" w:rsidP="0085678C">
            <w:pPr>
              <w:keepNext/>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483972">
              <w:rPr>
                <w:rFonts w:ascii="맑은 고딕" w:eastAsia="맑은 고딕" w:hAnsi="맑은 고딕" w:cs="굴림" w:hint="eastAsia"/>
                <w:color w:val="000000"/>
                <w:kern w:val="0"/>
                <w:sz w:val="22"/>
              </w:rPr>
              <w:t>1.888881</w:t>
            </w:r>
          </w:p>
        </w:tc>
      </w:tr>
    </w:tbl>
    <w:p w:rsidR="0065138A" w:rsidRDefault="0085678C" w:rsidP="0085678C">
      <w:pPr>
        <w:pStyle w:val="Caption"/>
        <w:jc w:val="center"/>
      </w:pPr>
      <w:r>
        <w:t xml:space="preserve">Table </w:t>
      </w:r>
      <w:fldSimple w:instr=" SEQ Table \* ARABIC ">
        <w:r>
          <w:rPr>
            <w:noProof/>
          </w:rPr>
          <w:t>1</w:t>
        </w:r>
      </w:fldSimple>
      <w:r>
        <w:t>tf-idf Weight Table for 2.c</w:t>
      </w:r>
    </w:p>
    <w:p w:rsidR="0085678C" w:rsidRDefault="0085678C" w:rsidP="00483972"/>
    <w:p w:rsidR="0065138A" w:rsidRDefault="0065138A" w:rsidP="00483972">
      <w:r w:rsidRPr="0085678C">
        <w:rPr>
          <w:b/>
          <w:sz w:val="24"/>
        </w:rPr>
        <w:lastRenderedPageBreak/>
        <w:t>2.d</w:t>
      </w:r>
      <w:r>
        <w:t xml:space="preserve"> Can the tf-idf weight of a term in a document exceed 1? If so, explain why, but if not, give a counter example.</w:t>
      </w:r>
    </w:p>
    <w:p w:rsidR="0065138A" w:rsidRDefault="0065138A" w:rsidP="00483972">
      <w:r w:rsidRPr="0085678C">
        <w:rPr>
          <w:u w:val="single"/>
        </w:rPr>
        <w:t>The answer is yes</w:t>
      </w:r>
      <w:r>
        <w:t>. Assume the term occurs on only the one document and there are so many words in that document. Just think someone copies and pastes one word on one document.</w:t>
      </w:r>
    </w:p>
    <w:p w:rsidR="0065138A" w:rsidRDefault="0065138A" w:rsidP="00483972">
      <w:r>
        <w:t>Then term frequence of therm in that document is very high over at least 10. And value of idf is log_10(N).</w:t>
      </w:r>
    </w:p>
    <w:p w:rsidR="0065138A" w:rsidRDefault="0065138A" w:rsidP="00483972">
      <w:r>
        <w:t xml:space="preserve">If N is greater than 10 or tf_t_d is </w:t>
      </w:r>
      <w:r>
        <w:rPr>
          <w:rFonts w:hint="eastAsia"/>
        </w:rPr>
        <w:t xml:space="preserve">enoughly greater, </w:t>
      </w:r>
      <w:r>
        <w:t xml:space="preserve">the value of w_t_d </w:t>
      </w:r>
      <w:r>
        <w:rPr>
          <w:rFonts w:hint="eastAsia"/>
        </w:rPr>
        <w:t>could exceed</w:t>
      </w:r>
      <w:r>
        <w:t>s</w:t>
      </w:r>
      <w:r>
        <w:rPr>
          <w:rFonts w:hint="eastAsia"/>
        </w:rPr>
        <w:t xml:space="preserve"> 1</w:t>
      </w:r>
      <w:r>
        <w:t xml:space="preserve"> easily.</w:t>
      </w:r>
      <w:r>
        <w:rPr>
          <w:rFonts w:hint="eastAsia"/>
        </w:rPr>
        <w:t>.</w:t>
      </w:r>
    </w:p>
    <w:p w:rsidR="0065138A" w:rsidRDefault="0065138A" w:rsidP="00483972"/>
    <w:p w:rsidR="00A7708F" w:rsidRDefault="00834BBB" w:rsidP="00483972">
      <w:r>
        <w:rPr>
          <w:b/>
          <w:sz w:val="24"/>
        </w:rPr>
        <w:t xml:space="preserve">Problem </w:t>
      </w:r>
      <w:r w:rsidR="0065138A" w:rsidRPr="0085678C">
        <w:rPr>
          <w:rFonts w:hint="eastAsia"/>
          <w:b/>
          <w:sz w:val="24"/>
        </w:rPr>
        <w:t xml:space="preserve">3. </w:t>
      </w:r>
      <w:r w:rsidR="00A7708F">
        <w:t>Calculate precision, recall, F1 Measure (harmonic mean), Average Precision for each row of the above table. Also calculate the Mean Average Precision for S1 and S2, respectively (no need to consider interpolation). Which values consider ranks? Which don’t?</w:t>
      </w:r>
    </w:p>
    <w:tbl>
      <w:tblPr>
        <w:tblStyle w:val="PlainTable5"/>
        <w:tblW w:w="5000" w:type="pct"/>
        <w:tblLook w:val="04A0" w:firstRow="1" w:lastRow="0" w:firstColumn="1" w:lastColumn="0" w:noHBand="0" w:noVBand="1"/>
      </w:tblPr>
      <w:tblGrid>
        <w:gridCol w:w="2178"/>
        <w:gridCol w:w="1486"/>
        <w:gridCol w:w="850"/>
        <w:gridCol w:w="491"/>
        <w:gridCol w:w="1341"/>
        <w:gridCol w:w="1341"/>
        <w:gridCol w:w="1339"/>
      </w:tblGrid>
      <w:tr w:rsidR="00A7708F" w:rsidRPr="00A7708F" w:rsidTr="004A225F">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1206" w:type="pct"/>
            <w:noWrap/>
            <w:hideMark/>
          </w:tcPr>
          <w:p w:rsidR="00A7708F" w:rsidRPr="00A7708F" w:rsidRDefault="00A7708F" w:rsidP="00A7708F">
            <w:pPr>
              <w:widowControl/>
              <w:wordWrap/>
              <w:autoSpaceDE/>
              <w:autoSpaceDN/>
              <w:jc w:val="left"/>
              <w:rPr>
                <w:rFonts w:ascii="굴림" w:eastAsia="굴림" w:hAnsi="굴림" w:cs="굴림"/>
                <w:kern w:val="0"/>
                <w:sz w:val="24"/>
                <w:szCs w:val="24"/>
              </w:rPr>
            </w:pPr>
          </w:p>
        </w:tc>
        <w:tc>
          <w:tcPr>
            <w:tcW w:w="82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2</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3</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4</w:t>
            </w:r>
          </w:p>
        </w:tc>
        <w:tc>
          <w:tcPr>
            <w:tcW w:w="743" w:type="pct"/>
            <w:noWrap/>
            <w:hideMark/>
          </w:tcPr>
          <w:p w:rsidR="00A7708F" w:rsidRPr="00A7708F" w:rsidRDefault="00A7708F" w:rsidP="00A7708F">
            <w:pPr>
              <w:widowControl/>
              <w:wordWrap/>
              <w:autoSpaceDE/>
              <w:autoSpaceDN/>
              <w:jc w:val="righ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S1, Q1</w:t>
            </w:r>
          </w:p>
        </w:tc>
        <w:tc>
          <w:tcPr>
            <w:tcW w:w="82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d3</w:t>
            </w:r>
          </w:p>
        </w:tc>
        <w:tc>
          <w:tcPr>
            <w:tcW w:w="743" w:type="pct"/>
            <w:gridSpan w:val="2"/>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d5</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d8</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d10</w:t>
            </w:r>
          </w:p>
        </w:tc>
        <w:tc>
          <w:tcPr>
            <w:tcW w:w="743" w:type="pct"/>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gridSpan w:val="2"/>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0.44</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85678C"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0.61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S1, Q2</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d7</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d13</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gridSpan w:val="2"/>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4A225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4A225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4A225F"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Pr>
                <w:rFonts w:ascii="맑은 고딕" w:eastAsia="맑은 고딕" w:hAnsi="맑은 고딕" w:cs="굴림" w:hint="eastAsia"/>
                <w:color w:val="000000"/>
                <w:kern w:val="0"/>
                <w:sz w:val="22"/>
              </w:rPr>
              <w:t>0.55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S2, Q1</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d6</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d7</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d9</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d8</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recall</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0.25</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gridSpan w:val="2"/>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noWrap/>
            <w:vAlign w:val="center"/>
            <w:hideMark/>
          </w:tcPr>
          <w:p w:rsidR="0085678C" w:rsidRPr="00A7708F" w:rsidRDefault="0085678C" w:rsidP="0085678C">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0.7533333</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tcBorders>
            <w:shd w:val="clear" w:color="auto" w:fill="E7E6E6" w:themeFill="background2"/>
            <w:noWrap/>
            <w:vAlign w:val="center"/>
            <w:hideMark/>
          </w:tcPr>
          <w:p w:rsidR="00A7708F" w:rsidRPr="0085678C" w:rsidRDefault="00A7708F" w:rsidP="004A225F">
            <w:pPr>
              <w:widowControl/>
              <w:wordWrap/>
              <w:autoSpaceDE/>
              <w:autoSpaceDN/>
              <w:jc w:val="center"/>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S2, Q2</w:t>
            </w:r>
          </w:p>
        </w:tc>
        <w:tc>
          <w:tcPr>
            <w:tcW w:w="82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w:t>
            </w:r>
          </w:p>
        </w:tc>
        <w:tc>
          <w:tcPr>
            <w:tcW w:w="743" w:type="pct"/>
            <w:gridSpan w:val="2"/>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d2</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d4</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d11</w:t>
            </w:r>
          </w:p>
        </w:tc>
        <w:tc>
          <w:tcPr>
            <w:tcW w:w="743" w:type="pct"/>
            <w:tcBorders>
              <w:top w:val="doub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d14</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4A225F" w:rsidP="0085678C">
            <w:pPr>
              <w:widowControl/>
              <w:wordWrap/>
              <w:autoSpaceDE/>
              <w:autoSpaceDN/>
              <w:jc w:val="left"/>
              <w:rPr>
                <w:rFonts w:ascii="맑은 고딕" w:eastAsia="맑은 고딕" w:hAnsi="맑은 고딕" w:cs="굴림"/>
                <w:i w:val="0"/>
                <w:color w:val="000000"/>
                <w:kern w:val="0"/>
                <w:sz w:val="22"/>
              </w:rPr>
            </w:pPr>
            <w:r>
              <w:rPr>
                <w:rFonts w:ascii="맑은 고딕" w:eastAsia="맑은 고딕" w:hAnsi="맑은 고딕" w:cs="굴림" w:hint="eastAsia"/>
                <w:i w:val="0"/>
                <w:color w:val="000000"/>
                <w:kern w:val="0"/>
                <w:sz w:val="22"/>
              </w:rPr>
              <w:t>R</w:t>
            </w:r>
            <w:r w:rsidR="00A7708F" w:rsidRPr="0085678C">
              <w:rPr>
                <w:rFonts w:ascii="맑은 고딕" w:eastAsia="맑은 고딕" w:hAnsi="맑은 고딕" w:cs="굴림" w:hint="eastAsia"/>
                <w:i w:val="0"/>
                <w:color w:val="000000"/>
                <w:kern w:val="0"/>
                <w:sz w:val="22"/>
              </w:rPr>
              <w:t>elevant</w:t>
            </w:r>
          </w:p>
        </w:tc>
        <w:tc>
          <w:tcPr>
            <w:tcW w:w="82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Precision</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noWrap/>
            <w:hideMark/>
          </w:tcPr>
          <w:p w:rsidR="00A7708F" w:rsidRPr="00A7708F" w:rsidRDefault="00A7708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0.67</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0.6</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lastRenderedPageBreak/>
              <w:t>recall</w:t>
            </w:r>
          </w:p>
        </w:tc>
        <w:tc>
          <w:tcPr>
            <w:tcW w:w="823" w:type="pct"/>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gridSpan w:val="2"/>
            <w:noWrap/>
            <w:hideMark/>
          </w:tcPr>
          <w:p w:rsidR="00A7708F" w:rsidRPr="00A7708F" w:rsidRDefault="00A7708F" w:rsidP="004A225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0.33</w:t>
            </w:r>
          </w:p>
        </w:tc>
        <w:tc>
          <w:tcPr>
            <w:tcW w:w="743" w:type="pct"/>
            <w:noWrap/>
            <w:hideMark/>
          </w:tcPr>
          <w:p w:rsidR="00A7708F" w:rsidRPr="00A7708F" w:rsidRDefault="004A225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c>
          <w:tcPr>
            <w:tcW w:w="743" w:type="pct"/>
            <w:noWrap/>
            <w:hideMark/>
          </w:tcPr>
          <w:p w:rsidR="00A7708F" w:rsidRPr="00A7708F" w:rsidRDefault="00A7708F" w:rsidP="00A7708F">
            <w:pPr>
              <w:widowControl/>
              <w:wordWrap/>
              <w:autoSpaceDE/>
              <w:autoSpaceDN/>
              <w:jc w:val="righ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1</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shd w:val="clear" w:color="auto" w:fill="F2F2F2" w:themeFill="background1" w:themeFillShade="F2"/>
            <w:noWrap/>
            <w:hideMark/>
          </w:tcPr>
          <w:p w:rsidR="00A7708F" w:rsidRPr="0085678C" w:rsidRDefault="00A7708F"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F1</w:t>
            </w:r>
          </w:p>
        </w:tc>
        <w:tc>
          <w:tcPr>
            <w:tcW w:w="82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w:t>
            </w:r>
          </w:p>
        </w:tc>
        <w:tc>
          <w:tcPr>
            <w:tcW w:w="743" w:type="pct"/>
            <w:gridSpan w:val="2"/>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0.4</w:t>
            </w:r>
          </w:p>
        </w:tc>
        <w:tc>
          <w:tcPr>
            <w:tcW w:w="743" w:type="pct"/>
            <w:noWrap/>
            <w:hideMark/>
          </w:tcPr>
          <w:p w:rsidR="00A7708F" w:rsidRPr="00A7708F" w:rsidRDefault="004A225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0.6</w:t>
            </w:r>
            <w:r w:rsidR="00A7708F" w:rsidRPr="00A7708F">
              <w:rPr>
                <w:rFonts w:ascii="맑은 고딕" w:eastAsia="맑은 고딕" w:hAnsi="맑은 고딕" w:cs="굴림" w:hint="eastAsia"/>
                <w:color w:val="000000"/>
                <w:kern w:val="0"/>
                <w:sz w:val="22"/>
              </w:rPr>
              <w:t>7</w:t>
            </w:r>
          </w:p>
        </w:tc>
        <w:tc>
          <w:tcPr>
            <w:tcW w:w="743" w:type="pct"/>
            <w:noWrap/>
            <w:hideMark/>
          </w:tcPr>
          <w:p w:rsidR="00A7708F" w:rsidRPr="00A7708F" w:rsidRDefault="004A225F" w:rsidP="004A225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0.86</w:t>
            </w:r>
          </w:p>
        </w:tc>
        <w:tc>
          <w:tcPr>
            <w:tcW w:w="743" w:type="pct"/>
            <w:noWrap/>
            <w:hideMark/>
          </w:tcPr>
          <w:p w:rsidR="00A7708F" w:rsidRPr="00A7708F" w:rsidRDefault="00A7708F"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0.75</w:t>
            </w:r>
          </w:p>
        </w:tc>
      </w:tr>
      <w:tr w:rsidR="0085678C"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1206" w:type="pct"/>
            <w:tcBorders>
              <w:bottom w:val="double" w:sz="4" w:space="0" w:color="auto"/>
            </w:tcBorders>
            <w:noWrap/>
            <w:hideMark/>
          </w:tcPr>
          <w:p w:rsidR="0085678C" w:rsidRPr="0085678C" w:rsidRDefault="0085678C" w:rsidP="0085678C">
            <w:pPr>
              <w:widowControl/>
              <w:wordWrap/>
              <w:autoSpaceDE/>
              <w:autoSpaceDN/>
              <w:jc w:val="left"/>
              <w:rPr>
                <w:rFonts w:ascii="맑은 고딕" w:eastAsia="맑은 고딕" w:hAnsi="맑은 고딕" w:cs="굴림"/>
                <w:i w:val="0"/>
                <w:color w:val="000000"/>
                <w:kern w:val="0"/>
                <w:sz w:val="22"/>
              </w:rPr>
            </w:pPr>
            <w:r w:rsidRPr="0085678C">
              <w:rPr>
                <w:rFonts w:ascii="맑은 고딕" w:eastAsia="맑은 고딕" w:hAnsi="맑은 고딕" w:cs="굴림" w:hint="eastAsia"/>
                <w:i w:val="0"/>
                <w:color w:val="000000"/>
                <w:kern w:val="0"/>
                <w:sz w:val="22"/>
              </w:rPr>
              <w:t>Average Precision</w:t>
            </w:r>
          </w:p>
        </w:tc>
        <w:tc>
          <w:tcPr>
            <w:tcW w:w="3794" w:type="pct"/>
            <w:gridSpan w:val="6"/>
            <w:tcBorders>
              <w:bottom w:val="double" w:sz="4" w:space="0" w:color="auto"/>
            </w:tcBorders>
            <w:noWrap/>
            <w:vAlign w:val="center"/>
            <w:hideMark/>
          </w:tcPr>
          <w:p w:rsidR="0085678C" w:rsidRPr="00A7708F" w:rsidRDefault="0085678C"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Cs w:val="20"/>
              </w:rPr>
            </w:pPr>
            <w:r w:rsidRPr="00A7708F">
              <w:rPr>
                <w:rFonts w:ascii="맑은 고딕" w:eastAsia="맑은 고딕" w:hAnsi="맑은 고딕" w:cs="굴림" w:hint="eastAsia"/>
                <w:color w:val="000000"/>
                <w:kern w:val="0"/>
                <w:sz w:val="22"/>
              </w:rPr>
              <w:t>0.70</w:t>
            </w:r>
          </w:p>
        </w:tc>
      </w:tr>
      <w:tr w:rsidR="0085678C"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206" w:type="pct"/>
            <w:tcBorders>
              <w:top w:val="double" w:sz="4" w:space="0" w:color="auto"/>
              <w:bottom w:val="double" w:sz="4" w:space="0" w:color="auto"/>
            </w:tcBorders>
            <w:noWrap/>
          </w:tcPr>
          <w:p w:rsidR="0085678C" w:rsidRPr="00A7708F" w:rsidRDefault="0085678C" w:rsidP="00A7708F">
            <w:pPr>
              <w:widowControl/>
              <w:wordWrap/>
              <w:autoSpaceDE/>
              <w:autoSpaceDN/>
              <w:jc w:val="left"/>
              <w:rPr>
                <w:rFonts w:ascii="맑은 고딕" w:eastAsia="맑은 고딕" w:hAnsi="맑은 고딕" w:cs="굴림" w:hint="eastAsia"/>
                <w:color w:val="000000"/>
                <w:kern w:val="0"/>
                <w:sz w:val="22"/>
              </w:rPr>
            </w:pPr>
          </w:p>
        </w:tc>
        <w:tc>
          <w:tcPr>
            <w:tcW w:w="823" w:type="pct"/>
            <w:tcBorders>
              <w:top w:val="double" w:sz="4" w:space="0" w:color="auto"/>
              <w:bottom w:val="double" w:sz="4" w:space="0" w:color="auto"/>
            </w:tcBorders>
            <w:noWrap/>
          </w:tcPr>
          <w:p w:rsidR="0085678C" w:rsidRPr="00A7708F" w:rsidRDefault="0085678C"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hint="eastAsia"/>
                <w:color w:val="000000"/>
                <w:kern w:val="0"/>
                <w:sz w:val="22"/>
              </w:rPr>
            </w:pPr>
          </w:p>
        </w:tc>
        <w:tc>
          <w:tcPr>
            <w:tcW w:w="743" w:type="pct"/>
            <w:gridSpan w:val="2"/>
            <w:tcBorders>
              <w:top w:val="double" w:sz="4" w:space="0" w:color="auto"/>
              <w:bottom w:val="double" w:sz="4" w:space="0" w:color="auto"/>
            </w:tcBorders>
            <w:noWrap/>
          </w:tcPr>
          <w:p w:rsidR="0085678C" w:rsidRPr="00A7708F" w:rsidRDefault="0085678C" w:rsidP="00A7708F">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p>
        </w:tc>
        <w:tc>
          <w:tcPr>
            <w:tcW w:w="743" w:type="pct"/>
            <w:tcBorders>
              <w:top w:val="double" w:sz="4" w:space="0" w:color="auto"/>
              <w:bottom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c>
          <w:tcPr>
            <w:tcW w:w="743" w:type="pct"/>
            <w:tcBorders>
              <w:top w:val="double" w:sz="4" w:space="0" w:color="auto"/>
              <w:bottom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c>
          <w:tcPr>
            <w:tcW w:w="743" w:type="pct"/>
            <w:tcBorders>
              <w:top w:val="double" w:sz="4" w:space="0" w:color="auto"/>
            </w:tcBorders>
            <w:noWrap/>
          </w:tcPr>
          <w:p w:rsidR="0085678C" w:rsidRPr="00A7708F" w:rsidRDefault="0085678C" w:rsidP="00A7708F">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Cs w:val="20"/>
              </w:rPr>
            </w:pP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single" w:sz="4" w:space="0" w:color="auto"/>
              <w:left w:val="single" w:sz="4" w:space="0" w:color="auto"/>
              <w:bottom w:val="single" w:sz="4" w:space="0" w:color="auto"/>
              <w:right w:val="single" w:sz="4" w:space="0" w:color="auto"/>
            </w:tcBorders>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4A225F">
              <w:rPr>
                <w:rFonts w:ascii="맑은 고딕" w:eastAsia="맑은 고딕" w:hAnsi="맑은 고딕" w:cs="굴림" w:hint="eastAsia"/>
                <w:color w:val="000000"/>
                <w:kern w:val="0"/>
                <w:sz w:val="28"/>
              </w:rPr>
              <w:t>Mean Average Precision</w:t>
            </w:r>
          </w:p>
        </w:tc>
      </w:tr>
      <w:tr w:rsidR="00A7708F" w:rsidRPr="00A7708F" w:rsidTr="004A225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00" w:type="pct"/>
            <w:gridSpan w:val="3"/>
            <w:tcBorders>
              <w:top w:val="single" w:sz="4" w:space="0" w:color="auto"/>
              <w:left w:val="single" w:sz="4" w:space="0" w:color="auto"/>
            </w:tcBorders>
            <w:shd w:val="clear" w:color="auto" w:fill="F2F2F2" w:themeFill="background1" w:themeFillShade="F2"/>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S1</w:t>
            </w:r>
          </w:p>
        </w:tc>
        <w:tc>
          <w:tcPr>
            <w:tcW w:w="2500" w:type="pct"/>
            <w:gridSpan w:val="4"/>
            <w:tcBorders>
              <w:top w:val="single" w:sz="4" w:space="0" w:color="auto"/>
              <w:right w:val="single" w:sz="4" w:space="0" w:color="auto"/>
            </w:tcBorders>
            <w:noWrap/>
            <w:vAlign w:val="center"/>
            <w:hideMark/>
          </w:tcPr>
          <w:p w:rsidR="00A7708F" w:rsidRPr="00A7708F" w:rsidRDefault="00A7708F" w:rsidP="004A225F">
            <w:pPr>
              <w:widowControl/>
              <w:wordWrap/>
              <w:autoSpaceDE/>
              <w:autoSpaceDN/>
              <w:jc w:val="center"/>
              <w:cnfStyle w:val="000000100000" w:firstRow="0" w:lastRow="0" w:firstColumn="0" w:lastColumn="0" w:oddVBand="0" w:evenVBand="0" w:oddHBand="1" w:evenHBand="0" w:firstRowFirstColumn="0" w:firstRowLastColumn="0" w:lastRowFirstColumn="0" w:lastRowLastColumn="0"/>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0.58</w:t>
            </w:r>
          </w:p>
        </w:tc>
      </w:tr>
      <w:tr w:rsidR="00A7708F" w:rsidRPr="00A7708F" w:rsidTr="004A225F">
        <w:trPr>
          <w:trHeight w:val="330"/>
        </w:trPr>
        <w:tc>
          <w:tcPr>
            <w:cnfStyle w:val="001000000000" w:firstRow="0" w:lastRow="0" w:firstColumn="1" w:lastColumn="0" w:oddVBand="0" w:evenVBand="0" w:oddHBand="0" w:evenHBand="0" w:firstRowFirstColumn="0" w:firstRowLastColumn="0" w:lastRowFirstColumn="0" w:lastRowLastColumn="0"/>
            <w:tcW w:w="2500" w:type="pct"/>
            <w:gridSpan w:val="3"/>
            <w:tcBorders>
              <w:left w:val="single" w:sz="4" w:space="0" w:color="auto"/>
              <w:bottom w:val="single" w:sz="4" w:space="0" w:color="auto"/>
            </w:tcBorders>
            <w:noWrap/>
            <w:vAlign w:val="center"/>
            <w:hideMark/>
          </w:tcPr>
          <w:p w:rsidR="00A7708F" w:rsidRPr="00A7708F" w:rsidRDefault="00A7708F" w:rsidP="004A225F">
            <w:pPr>
              <w:widowControl/>
              <w:wordWrap/>
              <w:autoSpaceDE/>
              <w:autoSpaceDN/>
              <w:jc w:val="center"/>
              <w:rPr>
                <w:rFonts w:ascii="맑은 고딕" w:eastAsia="맑은 고딕" w:hAnsi="맑은 고딕" w:cs="굴림"/>
                <w:color w:val="000000"/>
                <w:kern w:val="0"/>
                <w:sz w:val="22"/>
              </w:rPr>
            </w:pPr>
            <w:r w:rsidRPr="00A7708F">
              <w:rPr>
                <w:rFonts w:ascii="맑은 고딕" w:eastAsia="맑은 고딕" w:hAnsi="맑은 고딕" w:cs="굴림" w:hint="eastAsia"/>
                <w:color w:val="000000"/>
                <w:kern w:val="0"/>
                <w:sz w:val="22"/>
              </w:rPr>
              <w:t>S2</w:t>
            </w:r>
          </w:p>
        </w:tc>
        <w:tc>
          <w:tcPr>
            <w:tcW w:w="2500" w:type="pct"/>
            <w:gridSpan w:val="4"/>
            <w:tcBorders>
              <w:bottom w:val="single" w:sz="4" w:space="0" w:color="auto"/>
              <w:right w:val="single" w:sz="4" w:space="0" w:color="auto"/>
            </w:tcBorders>
            <w:noWrap/>
            <w:vAlign w:val="center"/>
            <w:hideMark/>
          </w:tcPr>
          <w:p w:rsidR="00A7708F" w:rsidRPr="00A7708F" w:rsidRDefault="004A225F" w:rsidP="004A225F">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굴림"/>
                <w:color w:val="000000"/>
                <w:kern w:val="0"/>
                <w:sz w:val="22"/>
              </w:rPr>
            </w:pPr>
            <w:r>
              <w:rPr>
                <w:rFonts w:ascii="맑은 고딕" w:eastAsia="맑은 고딕" w:hAnsi="맑은 고딕" w:cs="굴림" w:hint="eastAsia"/>
                <w:color w:val="000000"/>
                <w:kern w:val="0"/>
                <w:sz w:val="22"/>
              </w:rPr>
              <w:t>0.73</w:t>
            </w:r>
          </w:p>
        </w:tc>
      </w:tr>
    </w:tbl>
    <w:p w:rsidR="0065138A" w:rsidRDefault="0065138A" w:rsidP="00483972"/>
    <w:p w:rsidR="00A7708F" w:rsidRDefault="00A7708F" w:rsidP="00483972">
      <w:r w:rsidRPr="004A225F">
        <w:rPr>
          <w:u w:val="single"/>
        </w:rPr>
        <w:t>T</w:t>
      </w:r>
      <w:r w:rsidRPr="004A225F">
        <w:rPr>
          <w:rFonts w:hint="eastAsia"/>
          <w:u w:val="single"/>
        </w:rPr>
        <w:t xml:space="preserve">he </w:t>
      </w:r>
      <w:r w:rsidRPr="004A225F">
        <w:rPr>
          <w:u w:val="single"/>
        </w:rPr>
        <w:t>Average Precision consider rank</w:t>
      </w:r>
      <w:r>
        <w:t>. With above table, it could be like normal precision consider rank but it is just expression, not truely considering the rank.</w:t>
      </w:r>
    </w:p>
    <w:p w:rsidR="00A7708F" w:rsidRDefault="00A7708F" w:rsidP="00483972">
      <w:r>
        <w:rPr>
          <w:rFonts w:hint="eastAsia"/>
        </w:rPr>
        <w:t xml:space="preserve">Because A.P consider rank, so </w:t>
      </w:r>
      <w:r>
        <w:t xml:space="preserve">it is could said that Mean </w:t>
      </w:r>
      <w:r>
        <w:rPr>
          <w:rFonts w:hint="eastAsia"/>
        </w:rPr>
        <w:t xml:space="preserve">Average Precision </w:t>
      </w:r>
      <w:r>
        <w:t>consider rank.</w:t>
      </w:r>
    </w:p>
    <w:p w:rsidR="00A7708F" w:rsidRDefault="00A7708F" w:rsidP="00483972"/>
    <w:p w:rsidR="00834BBB" w:rsidRDefault="00834BBB" w:rsidP="00483972">
      <w:pPr>
        <w:rPr>
          <w:b/>
          <w:sz w:val="24"/>
        </w:rPr>
      </w:pPr>
      <w:r>
        <w:rPr>
          <w:b/>
          <w:sz w:val="24"/>
        </w:rPr>
        <w:t>Problem 4</w:t>
      </w:r>
    </w:p>
    <w:p w:rsidR="00A7708F" w:rsidRDefault="00A7708F" w:rsidP="00483972">
      <w:r w:rsidRPr="004A225F">
        <w:rPr>
          <w:rFonts w:hint="eastAsia"/>
          <w:b/>
          <w:sz w:val="24"/>
        </w:rPr>
        <w:t>4</w:t>
      </w:r>
      <w:r w:rsidRPr="004A225F">
        <w:rPr>
          <w:b/>
          <w:sz w:val="24"/>
        </w:rPr>
        <w:t>.a</w:t>
      </w:r>
      <w:r w:rsidRPr="004A225F">
        <w:rPr>
          <w:rFonts w:hint="eastAsia"/>
          <w:sz w:val="24"/>
        </w:rPr>
        <w:t xml:space="preserve"> </w:t>
      </w:r>
      <w:r>
        <w:t>The balanced F measure (a.k.a. F1) is defined as the harmonic mean of precision and recall. What is the advantage or characteristic of using the harmonic mean rather than “averaging” (using the arithmetic mean)?</w:t>
      </w:r>
    </w:p>
    <w:p w:rsidR="00A7708F" w:rsidRDefault="00CC60BD" w:rsidP="00483972">
      <w:r>
        <w:t>A</w:t>
      </w:r>
      <w:r>
        <w:rPr>
          <w:rFonts w:hint="eastAsia"/>
        </w:rPr>
        <w:t xml:space="preserve">s we had a discussion on class, </w:t>
      </w:r>
      <w:r w:rsidR="00014191" w:rsidRPr="004A225F">
        <w:rPr>
          <w:u w:val="single"/>
        </w:rPr>
        <w:t>the harmonic mean consider the difference(delta value) between values</w:t>
      </w:r>
      <w:r w:rsidR="00014191">
        <w:t>. If some value are SO GREAT and others are not, then the harmonic mean might be lesser. But the arithmetic mean dosen’t care about that.</w:t>
      </w:r>
    </w:p>
    <w:p w:rsidR="00014191" w:rsidRDefault="00014191" w:rsidP="00483972"/>
    <w:p w:rsidR="00014191" w:rsidRDefault="00014191" w:rsidP="00483972">
      <w:r w:rsidRPr="004A225F">
        <w:rPr>
          <w:b/>
          <w:sz w:val="24"/>
        </w:rPr>
        <w:t>4.b</w:t>
      </w:r>
      <w:r w:rsidRPr="004A225F">
        <w:rPr>
          <w:sz w:val="24"/>
        </w:rPr>
        <w:t xml:space="preserve"> </w:t>
      </w:r>
      <w:r>
        <w:t>What are the possible values for interpolated precision at a recall level of 0?</w:t>
      </w:r>
    </w:p>
    <w:p w:rsidR="00014191" w:rsidRDefault="00014191" w:rsidP="00483972">
      <w:r>
        <w:t xml:space="preserve">The answers are 0 ~ 1. </w:t>
      </w:r>
      <w:r w:rsidRPr="004A225F">
        <w:rPr>
          <w:u w:val="single"/>
        </w:rPr>
        <w:t>Logically the value of precision at a recall level of 0 is always 0</w:t>
      </w:r>
      <w:r>
        <w:t xml:space="preserve"> because there are no retrieval document at level of 0. So </w:t>
      </w:r>
      <w:r w:rsidRPr="004A225F">
        <w:rPr>
          <w:u w:val="single"/>
        </w:rPr>
        <w:t>we make a value</w:t>
      </w:r>
      <w:r>
        <w:t xml:space="preserve"> of interpolated precisoin at recall level of 0 </w:t>
      </w:r>
      <w:r w:rsidRPr="004A225F">
        <w:rPr>
          <w:u w:val="single"/>
        </w:rPr>
        <w:t>is first value occurs on least recall level.</w:t>
      </w:r>
      <w:bookmarkStart w:id="0" w:name="_GoBack"/>
      <w:bookmarkEnd w:id="0"/>
    </w:p>
    <w:sectPr w:rsidR="0001419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D3F02"/>
    <w:multiLevelType w:val="hybridMultilevel"/>
    <w:tmpl w:val="45E00A4E"/>
    <w:lvl w:ilvl="0" w:tplc="2C8ED2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BA51F6"/>
    <w:multiLevelType w:val="hybridMultilevel"/>
    <w:tmpl w:val="E0FA80A6"/>
    <w:lvl w:ilvl="0" w:tplc="6C5470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DE"/>
    <w:rsid w:val="00014191"/>
    <w:rsid w:val="000239F7"/>
    <w:rsid w:val="001B68DE"/>
    <w:rsid w:val="0020151E"/>
    <w:rsid w:val="00483972"/>
    <w:rsid w:val="004A225F"/>
    <w:rsid w:val="00547573"/>
    <w:rsid w:val="005A01A5"/>
    <w:rsid w:val="0065138A"/>
    <w:rsid w:val="006975E2"/>
    <w:rsid w:val="00797996"/>
    <w:rsid w:val="00834BBB"/>
    <w:rsid w:val="0085678C"/>
    <w:rsid w:val="00A7708F"/>
    <w:rsid w:val="00CC60BD"/>
    <w:rsid w:val="00F077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19EEE-BCAF-400E-9F02-E06167EC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DE"/>
    <w:pPr>
      <w:ind w:leftChars="400" w:left="800"/>
    </w:pPr>
  </w:style>
  <w:style w:type="table" w:styleId="TableGrid">
    <w:name w:val="Table Grid"/>
    <w:basedOn w:val="TableNormal"/>
    <w:uiPriority w:val="39"/>
    <w:rsid w:val="00483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85678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8567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85678C"/>
    <w:rPr>
      <w:b/>
      <w:bCs/>
      <w:szCs w:val="20"/>
    </w:rPr>
  </w:style>
  <w:style w:type="table" w:styleId="GridTable1Light">
    <w:name w:val="Grid Table 1 Light"/>
    <w:basedOn w:val="TableNormal"/>
    <w:uiPriority w:val="46"/>
    <w:rsid w:val="008567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567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627">
      <w:bodyDiv w:val="1"/>
      <w:marLeft w:val="0"/>
      <w:marRight w:val="0"/>
      <w:marTop w:val="0"/>
      <w:marBottom w:val="0"/>
      <w:divBdr>
        <w:top w:val="none" w:sz="0" w:space="0" w:color="auto"/>
        <w:left w:val="none" w:sz="0" w:space="0" w:color="auto"/>
        <w:bottom w:val="none" w:sz="0" w:space="0" w:color="auto"/>
        <w:right w:val="none" w:sz="0" w:space="0" w:color="auto"/>
      </w:divBdr>
    </w:div>
    <w:div w:id="1155537087">
      <w:bodyDiv w:val="1"/>
      <w:marLeft w:val="0"/>
      <w:marRight w:val="0"/>
      <w:marTop w:val="0"/>
      <w:marBottom w:val="0"/>
      <w:divBdr>
        <w:top w:val="none" w:sz="0" w:space="0" w:color="auto"/>
        <w:left w:val="none" w:sz="0" w:space="0" w:color="auto"/>
        <w:bottom w:val="none" w:sz="0" w:space="0" w:color="auto"/>
        <w:right w:val="none" w:sz="0" w:space="0" w:color="auto"/>
      </w:divBdr>
    </w:div>
    <w:div w:id="145197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Echo1</dc:creator>
  <cp:keywords/>
  <dc:description/>
  <cp:lastModifiedBy>Echo1</cp:lastModifiedBy>
  <cp:revision>4</cp:revision>
  <dcterms:created xsi:type="dcterms:W3CDTF">2015-09-29T13:17:00Z</dcterms:created>
  <dcterms:modified xsi:type="dcterms:W3CDTF">2015-09-30T07:08:00Z</dcterms:modified>
</cp:coreProperties>
</file>