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AF" w:rsidRPr="004943AF" w:rsidRDefault="004943AF">
      <w:pPr>
        <w:rPr>
          <w:rFonts w:hint="eastAsia"/>
          <w:b/>
          <w:sz w:val="32"/>
        </w:rPr>
      </w:pPr>
      <w:r w:rsidRPr="004943AF">
        <w:rPr>
          <w:rFonts w:hint="eastAsia"/>
          <w:b/>
          <w:sz w:val="32"/>
        </w:rPr>
        <w:t>실험 설계</w:t>
      </w:r>
    </w:p>
    <w:p w:rsidR="004943AF" w:rsidRDefault="004943AF">
      <w:r>
        <w:rPr>
          <w:rFonts w:hint="eastAsia"/>
        </w:rPr>
        <w:t xml:space="preserve">서버와 클라이언트 프로그램을 </w:t>
      </w:r>
      <w:r>
        <w:t>C</w:t>
      </w:r>
      <w:r>
        <w:rPr>
          <w:rFonts w:hint="eastAsia"/>
        </w:rPr>
        <w:t>언어로 만든다.</w:t>
      </w:r>
    </w:p>
    <w:p w:rsidR="004943AF" w:rsidRDefault="004943AF" w:rsidP="004943A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두 프로그램 모두 3개의 스레드를 만든다. </w:t>
      </w:r>
    </w:p>
    <w:p w:rsidR="004943AF" w:rsidRDefault="004943AF" w:rsidP="004943A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서버는 각 스레드에서 9001, 9002, 9003 포트의 소켓을 바인딩 및 리스닝을 한다.</w:t>
      </w:r>
    </w:p>
    <w:p w:rsidR="004943AF" w:rsidRDefault="004943AF" w:rsidP="004943A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클라이언트는 서버의 9001, 9002, 9003 포트에 접근하는 소켓을 만든다. </w:t>
      </w:r>
    </w:p>
    <w:p w:rsidR="004943AF" w:rsidRDefault="004943AF" w:rsidP="004943A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연결이 되면 종료신호가 오기 전까지 서버는 </w:t>
      </w:r>
      <w:r>
        <w:t>recv</w:t>
      </w:r>
      <w:r>
        <w:rPr>
          <w:rFonts w:hint="eastAsia"/>
        </w:rPr>
        <w:t xml:space="preserve">함수만, 클라이언트는 </w:t>
      </w:r>
      <w:r>
        <w:t>write</w:t>
      </w:r>
      <w:r>
        <w:rPr>
          <w:rFonts w:hint="eastAsia"/>
        </w:rPr>
        <w:t>함수만 사용한다.</w:t>
      </w:r>
    </w:p>
    <w:p w:rsidR="004943AF" w:rsidRDefault="004943AF" w:rsidP="004943A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서버는 패킷을 받을 때 마다 포트명으로 된(</w:t>
      </w:r>
      <w:r>
        <w:t xml:space="preserve">9001.txt, 9002.txt, 9003.txt) </w:t>
      </w:r>
      <w:r>
        <w:rPr>
          <w:rFonts w:hint="eastAsia"/>
        </w:rPr>
        <w:t>텍스트 파일에 현재 타임스탬프를 찍는다.</w:t>
      </w:r>
    </w:p>
    <w:p w:rsidR="004943AF" w:rsidRDefault="004943AF" w:rsidP="004943AF">
      <w:r>
        <w:rPr>
          <w:rFonts w:hint="eastAsia"/>
        </w:rPr>
        <w:t xml:space="preserve">프로그램의 컴파일 및 구동방법은 </w:t>
      </w:r>
      <w:r>
        <w:t>Readme.txt</w:t>
      </w:r>
      <w:r>
        <w:rPr>
          <w:rFonts w:hint="eastAsia"/>
        </w:rPr>
        <w:t>에 적혀있다.</w:t>
      </w:r>
    </w:p>
    <w:p w:rsidR="004943AF" w:rsidRDefault="004943AF" w:rsidP="004943AF"/>
    <w:p w:rsidR="004943AF" w:rsidRPr="004943AF" w:rsidRDefault="004943AF" w:rsidP="004943AF">
      <w:pPr>
        <w:rPr>
          <w:b/>
          <w:sz w:val="24"/>
        </w:rPr>
      </w:pPr>
      <w:r w:rsidRPr="004943AF">
        <w:rPr>
          <w:rFonts w:hint="eastAsia"/>
          <w:b/>
          <w:sz w:val="24"/>
        </w:rPr>
        <w:t>스레드</w:t>
      </w:r>
    </w:p>
    <w:p w:rsidR="004943AF" w:rsidRDefault="004943AF" w:rsidP="004943AF">
      <w:pPr>
        <w:rPr>
          <w:rFonts w:hint="eastAsia"/>
        </w:rPr>
      </w:pPr>
      <w:r>
        <w:rPr>
          <w:rFonts w:hint="eastAsia"/>
        </w:rPr>
        <w:t xml:space="preserve">스레드를 만들기 위해서 </w:t>
      </w:r>
      <w:r>
        <w:t xml:space="preserve">pthread </w:t>
      </w:r>
      <w:r>
        <w:rPr>
          <w:rFonts w:hint="eastAsia"/>
        </w:rPr>
        <w:t xml:space="preserve">라이브러리를 사용하였다. 스레드를 사용하는 이유는 소켓을 </w:t>
      </w:r>
      <w:r>
        <w:t xml:space="preserve">blocking </w:t>
      </w:r>
      <w:r>
        <w:rPr>
          <w:rFonts w:hint="eastAsia"/>
        </w:rPr>
        <w:t xml:space="preserve">모드로 사용하기 때문에, 3개의 포트를 운용한다고 하였을 경우 동시다발적으로 3개의 포트를 핸들링할 수 없기 때문이다. 스레드는 </w:t>
      </w:r>
      <w:r w:rsidRPr="004943AF">
        <w:t>pthread_create</w:t>
      </w:r>
      <w:r>
        <w:t xml:space="preserve"> </w:t>
      </w:r>
      <w:r>
        <w:rPr>
          <w:rFonts w:hint="eastAsia"/>
        </w:rPr>
        <w:t xml:space="preserve">함수로 생성할 수 있다. 컴파일시에 </w:t>
      </w:r>
      <w:r>
        <w:t>–lpthread</w:t>
      </w:r>
      <w:r>
        <w:rPr>
          <w:rFonts w:hint="eastAsia"/>
        </w:rPr>
        <w:t xml:space="preserve"> 를 달아줌으로서 라이브러리를 포함하여 정상적으로 컴파일 할 수 있도록 한다.</w:t>
      </w:r>
    </w:p>
    <w:p w:rsidR="004943AF" w:rsidRDefault="004943AF" w:rsidP="004943AF"/>
    <w:p w:rsidR="004943AF" w:rsidRPr="004943AF" w:rsidRDefault="004943AF" w:rsidP="004943AF">
      <w:pPr>
        <w:rPr>
          <w:b/>
          <w:sz w:val="24"/>
        </w:rPr>
      </w:pPr>
      <w:r w:rsidRPr="004943AF">
        <w:rPr>
          <w:rFonts w:hint="eastAsia"/>
          <w:b/>
          <w:sz w:val="24"/>
        </w:rPr>
        <w:t>네트워크</w:t>
      </w:r>
    </w:p>
    <w:p w:rsidR="004943AF" w:rsidRDefault="004943AF" w:rsidP="004943AF">
      <w:pPr>
        <w:rPr>
          <w:rFonts w:hint="eastAsia"/>
        </w:rPr>
      </w:pPr>
      <w:r>
        <w:rPr>
          <w:rFonts w:hint="eastAsia"/>
        </w:rPr>
        <w:t xml:space="preserve">서버와 클라이언트는 각기 다른 가상머신 위에서 돌아간다. 환경을 설정하기 위해서 </w:t>
      </w:r>
      <w:r>
        <w:t>virtualbox</w:t>
      </w:r>
      <w:r>
        <w:rPr>
          <w:rFonts w:hint="eastAsia"/>
        </w:rPr>
        <w:t>를 다음과 같이 설정한다.</w:t>
      </w:r>
    </w:p>
    <w:p w:rsidR="004943AF" w:rsidRDefault="004943AF" w:rsidP="004943AF"/>
    <w:p w:rsidR="004943AF" w:rsidRDefault="004943AF" w:rsidP="004943A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47.8pt">
            <v:imagedata r:id="rId5" o:title="ip설정"/>
          </v:shape>
        </w:pict>
      </w:r>
    </w:p>
    <w:p w:rsidR="004943AF" w:rsidRDefault="004943AF" w:rsidP="004943AF">
      <w:pPr>
        <w:rPr>
          <w:rFonts w:hint="eastAsia"/>
        </w:rPr>
      </w:pPr>
      <w:r>
        <w:t>2</w:t>
      </w:r>
      <w:r>
        <w:rPr>
          <w:rFonts w:hint="eastAsia"/>
        </w:rPr>
        <w:t xml:space="preserve">개의 가상머신을 만든 후, 두 가상머신 모두 네트워크 항목에서 </w:t>
      </w:r>
      <w:r>
        <w:t>“</w:t>
      </w:r>
      <w:r>
        <w:rPr>
          <w:rFonts w:hint="eastAsia"/>
        </w:rPr>
        <w:t>호스트 전용 어댑터</w:t>
      </w:r>
      <w:r>
        <w:t>”</w:t>
      </w:r>
      <w:r>
        <w:rPr>
          <w:rFonts w:hint="eastAsia"/>
        </w:rPr>
        <w:t>로 바꾼다. 같은 어댑터로 연결해야 한다.</w:t>
      </w:r>
    </w:p>
    <w:p w:rsidR="004943AF" w:rsidRDefault="004943AF" w:rsidP="004943AF">
      <w:r>
        <w:pict>
          <v:shape id="_x0000_i1026" type="#_x0000_t75" style="width:451.2pt;height:355.2pt">
            <v:imagedata r:id="rId6" o:title="네트워크카드설정"/>
          </v:shape>
        </w:pict>
      </w:r>
      <w:r>
        <w:br/>
      </w:r>
    </w:p>
    <w:p w:rsidR="004943AF" w:rsidRDefault="004943AF" w:rsidP="004943AF">
      <w:r>
        <w:rPr>
          <w:rFonts w:hint="eastAsia"/>
        </w:rPr>
        <w:lastRenderedPageBreak/>
        <w:t xml:space="preserve">호스트 전용 네트워크에는 흔히 공유기 머신의 </w:t>
      </w:r>
      <w:r>
        <w:t>ip</w:t>
      </w:r>
      <w:r>
        <w:rPr>
          <w:rFonts w:hint="eastAsia"/>
        </w:rPr>
        <w:t xml:space="preserve">주소가 </w:t>
      </w:r>
      <w:r>
        <w:t>192.168.0.1</w:t>
      </w:r>
      <w:r>
        <w:rPr>
          <w:rFonts w:hint="eastAsia"/>
        </w:rPr>
        <w:t xml:space="preserve">이듯 </w:t>
      </w:r>
      <w:r>
        <w:t>192.168.56.1</w:t>
      </w:r>
      <w:r>
        <w:rPr>
          <w:rFonts w:hint="eastAsia"/>
        </w:rPr>
        <w:t xml:space="preserve">같은 주소로 설정되어있다. 이제 각 가상머신의 </w:t>
      </w:r>
      <w:r>
        <w:t>ip</w:t>
      </w:r>
      <w:r>
        <w:rPr>
          <w:rFonts w:hint="eastAsia"/>
        </w:rPr>
        <w:t xml:space="preserve">주소를 </w:t>
      </w:r>
      <w:r>
        <w:t>192.168.56.</w:t>
      </w:r>
      <w:r>
        <w:rPr>
          <w:rFonts w:hint="eastAsia"/>
        </w:rPr>
        <w:t>N으로</w:t>
      </w:r>
      <w:r>
        <w:t xml:space="preserve"> </w:t>
      </w:r>
      <w:r>
        <w:rPr>
          <w:rFonts w:hint="eastAsia"/>
        </w:rPr>
        <w:t>셋팅되도록 하면 된다.</w:t>
      </w:r>
    </w:p>
    <w:p w:rsidR="004943AF" w:rsidRDefault="004943AF" w:rsidP="004943AF">
      <w:r w:rsidRPr="004943AF">
        <w:t>/etc/network/interfaces</w:t>
      </w:r>
      <w:r>
        <w:t xml:space="preserve"> </w:t>
      </w:r>
      <w:r>
        <w:rPr>
          <w:rFonts w:hint="eastAsia"/>
        </w:rPr>
        <w:t>문서 내에 아래와 같은 내용을 추가한다.</w:t>
      </w:r>
    </w:p>
    <w:p w:rsidR="004943AF" w:rsidRDefault="004943AF" w:rsidP="004943AF">
      <w:r>
        <w:t>auto eth0</w:t>
      </w:r>
    </w:p>
    <w:p w:rsidR="004943AF" w:rsidRDefault="004943AF" w:rsidP="004943AF">
      <w:r>
        <w:t>iface eth0 inet static</w:t>
      </w:r>
    </w:p>
    <w:p w:rsidR="004943AF" w:rsidRDefault="004943AF" w:rsidP="004943AF">
      <w:r>
        <w:t>address 192.168.56.N</w:t>
      </w:r>
    </w:p>
    <w:p w:rsidR="004943AF" w:rsidRDefault="004943AF" w:rsidP="004943AF">
      <w:r>
        <w:t>netmask 255.255.255.0</w:t>
      </w:r>
    </w:p>
    <w:p w:rsidR="004943AF" w:rsidRDefault="004943AF" w:rsidP="004943AF">
      <w:r>
        <w:rPr>
          <w:rFonts w:hint="eastAsia"/>
        </w:rPr>
        <w:t xml:space="preserve">본 실험에서는 서버는 </w:t>
      </w:r>
      <w:r>
        <w:t xml:space="preserve">192.168.56.3 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 xml:space="preserve">클라이언트는 </w:t>
      </w:r>
      <w:r>
        <w:t>192.168.56.2</w:t>
      </w:r>
      <w:r>
        <w:rPr>
          <w:rFonts w:hint="eastAsia"/>
        </w:rPr>
        <w:t>이다.</w:t>
      </w:r>
    </w:p>
    <w:p w:rsidR="00F36E67" w:rsidRDefault="00F36E67" w:rsidP="00F36E67">
      <w:pPr>
        <w:jc w:val="center"/>
      </w:pPr>
      <w:r>
        <w:pict>
          <v:shape id="_x0000_i1029" type="#_x0000_t75" style="width:450.6pt;height:141pt">
            <v:imagedata r:id="rId7" o:title="통신확인"/>
          </v:shape>
        </w:pict>
      </w:r>
    </w:p>
    <w:p w:rsidR="00F36E67" w:rsidRDefault="00F36E67" w:rsidP="004943AF">
      <w:r>
        <w:rPr>
          <w:rFonts w:hint="eastAsia"/>
        </w:rPr>
        <w:t>서버와 클라이언트 간 정상적으로 연결됨을 확인할 수 있다.</w:t>
      </w:r>
    </w:p>
    <w:p w:rsidR="004943AF" w:rsidRDefault="004943AF" w:rsidP="004943AF">
      <w:pPr>
        <w:widowControl/>
        <w:wordWrap/>
        <w:autoSpaceDE/>
        <w:autoSpaceDN/>
      </w:pPr>
    </w:p>
    <w:p w:rsidR="004943AF" w:rsidRDefault="004943AF" w:rsidP="004943AF">
      <w:pPr>
        <w:widowControl/>
        <w:wordWrap/>
        <w:autoSpaceDE/>
        <w:autoSpaceDN/>
        <w:rPr>
          <w:b/>
          <w:sz w:val="24"/>
        </w:rPr>
      </w:pPr>
      <w:r w:rsidRPr="004943AF">
        <w:rPr>
          <w:rFonts w:hint="eastAsia"/>
          <w:b/>
          <w:sz w:val="24"/>
        </w:rPr>
        <w:t xml:space="preserve">넷필터 </w:t>
      </w:r>
      <w:r w:rsidR="00F36E67">
        <w:rPr>
          <w:rFonts w:hint="eastAsia"/>
          <w:b/>
          <w:sz w:val="24"/>
        </w:rPr>
        <w:t xml:space="preserve">커널 </w:t>
      </w:r>
      <w:r w:rsidRPr="004943AF">
        <w:rPr>
          <w:rFonts w:hint="eastAsia"/>
          <w:b/>
          <w:sz w:val="24"/>
        </w:rPr>
        <w:t>모듈</w:t>
      </w:r>
    </w:p>
    <w:p w:rsidR="004943AF" w:rsidRDefault="00F36E67" w:rsidP="004943A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제 1차 과제에서 우리는 </w:t>
      </w:r>
      <w:r>
        <w:t xml:space="preserve">proc </w:t>
      </w:r>
      <w:r>
        <w:rPr>
          <w:rFonts w:hint="eastAsia"/>
        </w:rPr>
        <w:t xml:space="preserve">파일을 사용하는 방법을 배웠다. 그것에 착안하여 </w:t>
      </w:r>
      <w:r>
        <w:t>proc</w:t>
      </w:r>
      <w:r>
        <w:rPr>
          <w:rFonts w:hint="eastAsia"/>
        </w:rPr>
        <w:t xml:space="preserve">파일에 </w:t>
      </w:r>
      <w:r>
        <w:t>port</w:t>
      </w:r>
      <w:r>
        <w:rPr>
          <w:rFonts w:hint="eastAsia"/>
        </w:rPr>
        <w:t>번호를 넘기면 처리할 수 있는 코드를 만들었다.</w:t>
      </w:r>
    </w:p>
    <w:p w:rsidR="00F36E67" w:rsidRDefault="00F36E67" w:rsidP="004943A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006FFD4" wp14:editId="78D5F03F">
            <wp:extent cx="5731510" cy="2576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67" w:rsidRDefault="00F36E67" w:rsidP="004943A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특정 포트 번호가 들어오면 isPortBlocked라는 배열의 해당 포트번째 변수에 체킹을 한다. 후에 넷필터 후킹함수에서 </w:t>
      </w:r>
      <w:r>
        <w:t>dest-port</w:t>
      </w:r>
      <w:r>
        <w:rPr>
          <w:rFonts w:hint="eastAsia"/>
        </w:rPr>
        <w:t xml:space="preserve">에 해당하는 </w:t>
      </w:r>
      <w:r>
        <w:t xml:space="preserve">isPortBlocked </w:t>
      </w:r>
      <w:r>
        <w:rPr>
          <w:rFonts w:hint="eastAsia"/>
        </w:rPr>
        <w:t>배열내 변수가 체킹되었는지를 확인하는 방식으로 원하는 포트를 잠그기로 한다.</w:t>
      </w:r>
    </w:p>
    <w:p w:rsidR="00F36E67" w:rsidRDefault="00F36E67" w:rsidP="004943AF">
      <w:pPr>
        <w:widowControl/>
        <w:wordWrap/>
        <w:autoSpaceDE/>
        <w:autoSpaceDN/>
      </w:pPr>
      <w:r w:rsidRPr="00F36E67">
        <w:t>struct nf_hook_ops</w:t>
      </w:r>
      <w:r>
        <w:rPr>
          <w:rFonts w:hint="eastAsia"/>
        </w:rPr>
        <w:t>의 변수를 하나 선언 한 후, 내부의 값에 적절한 값을 넣음으로서 어떻게 후킹할 것인지를 설정할 수 있다.</w:t>
      </w:r>
    </w:p>
    <w:p w:rsidR="00F36E67" w:rsidRDefault="00F36E67" w:rsidP="004943AF">
      <w:pPr>
        <w:widowControl/>
        <w:wordWrap/>
        <w:autoSpaceDE/>
        <w:autoSpaceDN/>
      </w:pPr>
      <w:r>
        <w:rPr>
          <w:rFonts w:hint="eastAsia"/>
        </w:rPr>
        <w:t xml:space="preserve">본 실험에서는 </w:t>
      </w:r>
    </w:p>
    <w:p w:rsidR="00F36E67" w:rsidRDefault="00F36E67" w:rsidP="00F36E67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t xml:space="preserve">main_hook </w:t>
      </w:r>
      <w:r>
        <w:rPr>
          <w:rFonts w:hint="eastAsia"/>
        </w:rPr>
        <w:t>라는 함수로 후킹이 핸들링되도록</w:t>
      </w:r>
    </w:p>
    <w:p w:rsidR="00F36E67" w:rsidRDefault="00F36E67" w:rsidP="00F36E67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INET</w:t>
      </w:r>
      <w:r>
        <w:t xml:space="preserve"> </w:t>
      </w:r>
      <w:r>
        <w:rPr>
          <w:rFonts w:hint="eastAsia"/>
        </w:rPr>
        <w:t>패킷을</w:t>
      </w:r>
    </w:p>
    <w:p w:rsidR="00F36E67" w:rsidRDefault="00F36E67" w:rsidP="00F36E67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LOCAL_IN일 때</w:t>
      </w:r>
    </w:p>
    <w:p w:rsidR="00F36E67" w:rsidRDefault="00F36E67" w:rsidP="00F36E67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가장 빨리(</w:t>
      </w:r>
      <w:r>
        <w:t>PRI_FIRST)</w:t>
      </w:r>
    </w:p>
    <w:p w:rsidR="00F36E67" w:rsidRDefault="00F36E67" w:rsidP="00F36E6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라는 위 4가지를 셋팅하였다.</w:t>
      </w:r>
      <w:r>
        <w:t xml:space="preserve"> </w:t>
      </w:r>
      <w:r>
        <w:rPr>
          <w:rFonts w:hint="eastAsia"/>
        </w:rPr>
        <w:t xml:space="preserve">그 후 그 변수를 </w:t>
      </w:r>
      <w:r>
        <w:t xml:space="preserve">nf_register_hook) </w:t>
      </w:r>
      <w:r>
        <w:rPr>
          <w:rFonts w:hint="eastAsia"/>
        </w:rPr>
        <w:t>함수를 이용하여 후킹을 등록한다.</w:t>
      </w:r>
    </w:p>
    <w:p w:rsidR="00F36E67" w:rsidRDefault="00F36E67" w:rsidP="00F36E6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25AE65F" wp14:editId="3C357F31">
            <wp:extent cx="36099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67" w:rsidRDefault="00F36E67" w:rsidP="00F36E67">
      <w:pPr>
        <w:widowControl/>
        <w:wordWrap/>
        <w:autoSpaceDE/>
        <w:autoSpaceDN/>
        <w:jc w:val="left"/>
      </w:pPr>
      <w:r>
        <w:t>M</w:t>
      </w:r>
      <w:r>
        <w:rPr>
          <w:rFonts w:hint="eastAsia"/>
        </w:rPr>
        <w:t>ain_</w:t>
      </w:r>
      <w:r>
        <w:t xml:space="preserve">hook </w:t>
      </w:r>
      <w:r>
        <w:rPr>
          <w:rFonts w:hint="eastAsia"/>
        </w:rPr>
        <w:t xml:space="preserve">함수에서는 </w:t>
      </w:r>
    </w:p>
    <w:p w:rsidR="00F36E67" w:rsidRDefault="00F36E67" w:rsidP="00F36E67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TCP 패킷이며</w:t>
      </w:r>
    </w:p>
    <w:p w:rsidR="00F36E67" w:rsidRDefault="00F36E67" w:rsidP="00F36E67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t>D</w:t>
      </w:r>
      <w:r>
        <w:rPr>
          <w:rFonts w:hint="eastAsia"/>
        </w:rPr>
        <w:t xml:space="preserve">est-port가 </w:t>
      </w:r>
      <w:r>
        <w:t>isPortBlocked</w:t>
      </w:r>
      <w:r>
        <w:rPr>
          <w:rFonts w:hint="eastAsia"/>
        </w:rPr>
        <w:t>에 체킹되어있으면</w:t>
      </w:r>
    </w:p>
    <w:p w:rsidR="00F36E67" w:rsidRDefault="00F36E67" w:rsidP="00F36E6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 xml:space="preserve">위 두가지를 만족하면 </w:t>
      </w:r>
      <w:r>
        <w:t>drop</w:t>
      </w:r>
      <w:r>
        <w:rPr>
          <w:rFonts w:hint="eastAsia"/>
        </w:rPr>
        <w:t>이 되도록 하였다.</w:t>
      </w:r>
      <w:r>
        <w:t xml:space="preserve"> </w:t>
      </w:r>
      <w:r>
        <w:rPr>
          <w:rFonts w:hint="eastAsia"/>
        </w:rPr>
        <w:t xml:space="preserve">해당 함수에서 주의해야 할 점은 네트워크 패킷은 엔디안이 다르기 때문에 꼭 </w:t>
      </w:r>
      <w:r>
        <w:t xml:space="preserve">htons </w:t>
      </w:r>
      <w:r>
        <w:rPr>
          <w:rFonts w:hint="eastAsia"/>
        </w:rPr>
        <w:t xml:space="preserve">혹은 </w:t>
      </w:r>
      <w:r>
        <w:t xml:space="preserve">ntohs </w:t>
      </w:r>
      <w:r>
        <w:rPr>
          <w:rFonts w:hint="eastAsia"/>
        </w:rPr>
        <w:t>함수를 적절히 사용해야 한다.</w:t>
      </w:r>
    </w:p>
    <w:p w:rsidR="00F36E67" w:rsidRDefault="00F36E67" w:rsidP="00F36E6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A6690FA" wp14:editId="55AE67A8">
            <wp:extent cx="4251960" cy="3190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24" cy="31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67" w:rsidRDefault="00F36E67" w:rsidP="00F36E6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만들어진 모듈을 </w:t>
      </w:r>
      <w:r>
        <w:t xml:space="preserve">insmod </w:t>
      </w:r>
      <w:r>
        <w:rPr>
          <w:rFonts w:hint="eastAsia"/>
        </w:rPr>
        <w:t xml:space="preserve">명령어로 등록하며, </w:t>
      </w:r>
      <w:r>
        <w:t xml:space="preserve">echo 9001 &gt; /proc/myproc/myproc </w:t>
      </w:r>
      <w:r>
        <w:rPr>
          <w:rFonts w:hint="eastAsia"/>
        </w:rPr>
        <w:t>명령어로 원하는 포트번호를 입력한다.</w:t>
      </w:r>
    </w:p>
    <w:p w:rsidR="00F36E67" w:rsidRDefault="00F36E67" w:rsidP="00F36E67">
      <w:pPr>
        <w:widowControl/>
        <w:wordWrap/>
        <w:autoSpaceDE/>
        <w:autoSpaceDN/>
        <w:jc w:val="center"/>
      </w:pPr>
      <w:r>
        <w:pict>
          <v:shape id="_x0000_i1027" type="#_x0000_t75" style="width:420.6pt;height:79.2pt">
            <v:imagedata r:id="rId11" o:title="proc"/>
          </v:shape>
        </w:pict>
      </w:r>
    </w:p>
    <w:p w:rsidR="00F36E67" w:rsidRDefault="00F36E67" w:rsidP="00F36E67">
      <w:pPr>
        <w:widowControl/>
        <w:wordWrap/>
        <w:autoSpaceDE/>
        <w:autoSpaceDN/>
        <w:jc w:val="center"/>
      </w:pPr>
      <w:r>
        <w:rPr>
          <w:rFonts w:hint="eastAsia"/>
        </w:rPr>
        <w:pict>
          <v:shape id="_x0000_i1028" type="#_x0000_t75" style="width:267pt;height:2in">
            <v:imagedata r:id="rId12" o:title="dmesg"/>
          </v:shape>
        </w:pict>
      </w:r>
    </w:p>
    <w:p w:rsidR="00F36E67" w:rsidRDefault="00F36E67" w:rsidP="00F36E67">
      <w:pPr>
        <w:widowControl/>
        <w:wordWrap/>
        <w:autoSpaceDE/>
        <w:autoSpaceDN/>
        <w:jc w:val="left"/>
        <w:rPr>
          <w:b/>
          <w:sz w:val="24"/>
        </w:rPr>
      </w:pPr>
      <w:r w:rsidRPr="00F36E67">
        <w:rPr>
          <w:rFonts w:hint="eastAsia"/>
          <w:b/>
          <w:sz w:val="24"/>
        </w:rPr>
        <w:t>결과물</w:t>
      </w:r>
    </w:p>
    <w:p w:rsidR="00F36E67" w:rsidRDefault="00F36E67" w:rsidP="00F36E6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각 포트별 패킷이 들어온 타임스탬프가 찍혀있는 파일이 3개(9001.txt, 9002.txt, 9003.txt</w:t>
      </w:r>
      <w:r>
        <w:t>)</w:t>
      </w:r>
      <w:r>
        <w:rPr>
          <w:rFonts w:hint="eastAsia"/>
        </w:rPr>
        <w:t>가 있다. 이제 이 3개의 파일을 하나로 묶을 것이다.</w:t>
      </w:r>
      <w:r>
        <w:t xml:space="preserve"> </w:t>
      </w:r>
      <w:r>
        <w:rPr>
          <w:rFonts w:hint="eastAsia"/>
        </w:rPr>
        <w:t>1초에 각 포트당 몇개의 패킷이 들어왔는지를 정리하였다.</w:t>
      </w:r>
      <w:r>
        <w:t xml:space="preserve"> </w:t>
      </w:r>
      <w:r>
        <w:rPr>
          <w:rFonts w:hint="eastAsia"/>
        </w:rPr>
        <w:t>그 결과물은 다음과 같다.</w:t>
      </w:r>
    </w:p>
    <w:p w:rsidR="00F36E67" w:rsidRDefault="00F36E67" w:rsidP="00F36E67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5DB9A8DB" wp14:editId="41EDA136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6E67" w:rsidRDefault="00F36E67" w:rsidP="00F36E6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본 실험에서는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9001번 포트를 끄고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9002번 포트를 끄고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9003번 포트를 끄고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9001번 포트를 키고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9002번 포트를 키고</w:t>
      </w:r>
    </w:p>
    <w:p w:rsidR="00F36E67" w:rsidRDefault="00F36E67" w:rsidP="00F36E67">
      <w:pPr>
        <w:pStyle w:val="ListParagraph"/>
        <w:widowControl/>
        <w:numPr>
          <w:ilvl w:val="0"/>
          <w:numId w:val="5"/>
        </w:numPr>
        <w:wordWrap/>
        <w:autoSpaceDE/>
        <w:autoSpaceDN/>
        <w:ind w:leftChars="0"/>
        <w:jc w:val="left"/>
      </w:pPr>
      <w:r>
        <w:rPr>
          <w:rFonts w:hint="eastAsia"/>
        </w:rPr>
        <w:t>9003번 포트를 키고</w:t>
      </w:r>
    </w:p>
    <w:p w:rsidR="00F36E67" w:rsidRPr="00F36E67" w:rsidRDefault="00F36E67" w:rsidP="00F36E67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위 같은 순서대로 진행하였다. 그에 따라 패킷이 정상적으로 도착됨을 알 수 있다. 본 보고서와 함께 위 데이터의 </w:t>
      </w:r>
      <w:r>
        <w:t xml:space="preserve">raw </w:t>
      </w:r>
      <w:r>
        <w:rPr>
          <w:rFonts w:hint="eastAsia"/>
        </w:rPr>
        <w:t>text file을 첨부하였다.</w:t>
      </w:r>
      <w:bookmarkStart w:id="0" w:name="_GoBack"/>
      <w:bookmarkEnd w:id="0"/>
    </w:p>
    <w:sectPr w:rsidR="00F36E67" w:rsidRPr="00F36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31B"/>
    <w:multiLevelType w:val="hybridMultilevel"/>
    <w:tmpl w:val="FDA2EF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65F10"/>
    <w:multiLevelType w:val="hybridMultilevel"/>
    <w:tmpl w:val="53DEC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2A7711"/>
    <w:multiLevelType w:val="hybridMultilevel"/>
    <w:tmpl w:val="4D287F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5C74F1"/>
    <w:multiLevelType w:val="hybridMultilevel"/>
    <w:tmpl w:val="2AE6FD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0E715D"/>
    <w:multiLevelType w:val="hybridMultilevel"/>
    <w:tmpl w:val="8B301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AF"/>
    <w:rsid w:val="000239F7"/>
    <w:rsid w:val="0020151E"/>
    <w:rsid w:val="004943AF"/>
    <w:rsid w:val="00547573"/>
    <w:rsid w:val="005A01A5"/>
    <w:rsid w:val="005A3BE2"/>
    <w:rsid w:val="00797996"/>
    <w:rsid w:val="00F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A106-67F1-4ABC-B88B-76E8DF1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패킷 수신량 </a:t>
            </a:r>
            <a:r>
              <a:rPr lang="en-US" altLang="ko-KR"/>
              <a:t>(</a:t>
            </a:r>
            <a:r>
              <a:rPr lang="ko-KR" altLang="en-US"/>
              <a:t>초당</a:t>
            </a:r>
            <a:r>
              <a:rPr lang="en-US" altLang="ko-KR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9001번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</c:numCache>
            </c:numRef>
          </c:cat>
          <c:val>
            <c:numRef>
              <c:f>Sheet1!$B$2:$B$46</c:f>
              <c:numCache>
                <c:formatCode>General</c:formatCode>
                <c:ptCount val="45"/>
                <c:pt idx="0">
                  <c:v>687</c:v>
                </c:pt>
                <c:pt idx="1">
                  <c:v>639</c:v>
                </c:pt>
                <c:pt idx="2">
                  <c:v>633</c:v>
                </c:pt>
                <c:pt idx="3">
                  <c:v>373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230</c:v>
                </c:pt>
                <c:pt idx="30">
                  <c:v>688</c:v>
                </c:pt>
                <c:pt idx="31">
                  <c:v>675</c:v>
                </c:pt>
                <c:pt idx="32">
                  <c:v>668</c:v>
                </c:pt>
                <c:pt idx="33">
                  <c:v>707</c:v>
                </c:pt>
                <c:pt idx="34">
                  <c:v>667</c:v>
                </c:pt>
                <c:pt idx="35">
                  <c:v>667</c:v>
                </c:pt>
                <c:pt idx="36">
                  <c:v>671</c:v>
                </c:pt>
                <c:pt idx="37">
                  <c:v>671</c:v>
                </c:pt>
                <c:pt idx="38">
                  <c:v>665</c:v>
                </c:pt>
                <c:pt idx="39">
                  <c:v>670</c:v>
                </c:pt>
                <c:pt idx="40">
                  <c:v>666</c:v>
                </c:pt>
                <c:pt idx="41">
                  <c:v>651</c:v>
                </c:pt>
                <c:pt idx="42">
                  <c:v>632</c:v>
                </c:pt>
                <c:pt idx="43">
                  <c:v>666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9002번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</c:numCache>
            </c:numRef>
          </c:cat>
          <c:val>
            <c:numRef>
              <c:f>Sheet1!$C$2:$C$46</c:f>
              <c:numCache>
                <c:formatCode>General</c:formatCode>
                <c:ptCount val="45"/>
                <c:pt idx="0">
                  <c:v>688</c:v>
                </c:pt>
                <c:pt idx="1">
                  <c:v>638</c:v>
                </c:pt>
                <c:pt idx="2">
                  <c:v>633</c:v>
                </c:pt>
                <c:pt idx="3">
                  <c:v>649</c:v>
                </c:pt>
                <c:pt idx="4">
                  <c:v>660</c:v>
                </c:pt>
                <c:pt idx="5">
                  <c:v>665</c:v>
                </c:pt>
                <c:pt idx="6">
                  <c:v>657</c:v>
                </c:pt>
                <c:pt idx="7">
                  <c:v>662</c:v>
                </c:pt>
                <c:pt idx="8">
                  <c:v>668</c:v>
                </c:pt>
                <c:pt idx="9">
                  <c:v>361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221</c:v>
                </c:pt>
                <c:pt idx="36">
                  <c:v>672</c:v>
                </c:pt>
                <c:pt idx="37">
                  <c:v>671</c:v>
                </c:pt>
                <c:pt idx="38">
                  <c:v>665</c:v>
                </c:pt>
                <c:pt idx="39">
                  <c:v>670</c:v>
                </c:pt>
                <c:pt idx="40">
                  <c:v>667</c:v>
                </c:pt>
                <c:pt idx="41">
                  <c:v>651</c:v>
                </c:pt>
                <c:pt idx="42">
                  <c:v>633</c:v>
                </c:pt>
                <c:pt idx="43">
                  <c:v>666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9003번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Sheet1!$A$2:$A$46</c:f>
              <c:numCache>
                <c:formatCode>General</c:formatCode>
                <c:ptCount val="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</c:numCache>
            </c:numRef>
          </c:cat>
          <c:val>
            <c:numRef>
              <c:f>Sheet1!$D$2:$D$46</c:f>
              <c:numCache>
                <c:formatCode>General</c:formatCode>
                <c:ptCount val="45"/>
                <c:pt idx="0">
                  <c:v>688</c:v>
                </c:pt>
                <c:pt idx="1">
                  <c:v>640</c:v>
                </c:pt>
                <c:pt idx="2">
                  <c:v>634</c:v>
                </c:pt>
                <c:pt idx="3">
                  <c:v>649</c:v>
                </c:pt>
                <c:pt idx="4">
                  <c:v>659</c:v>
                </c:pt>
                <c:pt idx="5">
                  <c:v>664</c:v>
                </c:pt>
                <c:pt idx="6">
                  <c:v>657</c:v>
                </c:pt>
                <c:pt idx="7">
                  <c:v>663</c:v>
                </c:pt>
                <c:pt idx="8">
                  <c:v>668</c:v>
                </c:pt>
                <c:pt idx="9">
                  <c:v>660</c:v>
                </c:pt>
                <c:pt idx="10">
                  <c:v>662</c:v>
                </c:pt>
                <c:pt idx="11">
                  <c:v>665</c:v>
                </c:pt>
                <c:pt idx="12">
                  <c:v>675</c:v>
                </c:pt>
                <c:pt idx="13">
                  <c:v>671</c:v>
                </c:pt>
                <c:pt idx="14">
                  <c:v>673</c:v>
                </c:pt>
                <c:pt idx="15">
                  <c:v>182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385</c:v>
                </c:pt>
                <c:pt idx="42">
                  <c:v>633</c:v>
                </c:pt>
                <c:pt idx="43">
                  <c:v>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519424"/>
        <c:axId val="620520512"/>
      </c:lineChart>
      <c:catAx>
        <c:axId val="62051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0520512"/>
        <c:crosses val="autoZero"/>
        <c:auto val="1"/>
        <c:lblAlgn val="ctr"/>
        <c:lblOffset val="100"/>
        <c:noMultiLvlLbl val="0"/>
      </c:catAx>
      <c:valAx>
        <c:axId val="62052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051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2015-12-10T21:13:00Z</dcterms:created>
  <dcterms:modified xsi:type="dcterms:W3CDTF">2015-12-10T21:36:00Z</dcterms:modified>
</cp:coreProperties>
</file>