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96275" w14:textId="32248EB4" w:rsidR="00F54425" w:rsidRPr="004A0616" w:rsidRDefault="004A0616">
      <w:pPr>
        <w:pStyle w:val="Title"/>
        <w:rPr>
          <w:rFonts w:eastAsia="SimSun" w:hint="eastAsia"/>
          <w:b/>
          <w:bCs/>
          <w:sz w:val="36"/>
          <w:szCs w:val="36"/>
          <w:lang w:val="en-HK" w:eastAsia="zh-CN"/>
        </w:rPr>
      </w:pPr>
      <w:r w:rsidRPr="004A0616">
        <w:rPr>
          <w:b/>
          <w:bCs/>
          <w:sz w:val="36"/>
          <w:szCs w:val="36"/>
          <w:lang w:val="en-HK"/>
        </w:rPr>
        <w:t xml:space="preserve"/>
      </w:r>
      <w:r w:rsidRPr="004A0616">
        <w:rPr>
          <w:b/>
          <w:bCs/>
          <w:sz w:val="36"/>
          <w:szCs w:val="36"/>
          <w:lang w:val="en-HK"/>
        </w:rPr>
        <w:t/>
      </w:r>
      <w:r w:rsidRPr="004A0616">
        <w:rPr>
          <w:b/>
          <w:bCs/>
          <w:sz w:val="36"/>
          <w:szCs w:val="36"/>
          <w:lang w:val="en-HK"/>
        </w:rPr>
        <w:t xml:space="preserve">Farming, Neighbors, and Everyday Moments in Petit Planet</w:t>
      </w:r>
    </w:p>
    <w:p w14:paraId="6B73D90E" w14:textId="4ACCE249" w:rsidR="00F54425" w:rsidRPr="004A0616" w:rsidRDefault="00000000">
      <w:pPr>
        <w:rPr>
          <w:rFonts w:eastAsia="SimSun" w:hint="eastAsia"/>
          <w:lang w:eastAsia="zh-CN"/>
        </w:rPr>
      </w:pPr>
      <w:r>
        <w:t>What makes a game world feel personal? Sometimes it is an activity you enjoy; sometimes it is a place you have decorated or a character you want to know. Petit Planet is a cozy galactic life sim from HoYoverse. Farming, planet building and decorating, and befriending Neighbors are among its core activities. You tend your own small planet and travel the Starsea to discover other worlds.</w:t>
      </w:r>
    </w:p>
    <w:p w14:paraId="565AE2F9" w14:textId="77777777" w:rsidR="00F54425" w:rsidRDefault="00000000">
      <w:pPr>
        <w:pStyle w:val="Heading1"/>
      </w:pPr>
      <w:r>
        <w:t>Discover the details that interest you</w:t>
      </w:r>
    </w:p>
    <w:p w14:paraId="77C25214" w14:textId="77777777" w:rsidR="00F54425" w:rsidRDefault="00000000">
      <w:r>
        <w:t>If you enjoy games for the experiences you remember, start with these four parts of planet life.</w:t>
      </w:r>
    </w:p>
    <w:p w14:paraId="74D3D17B" w14:textId="77777777" w:rsidR="00F54425" w:rsidRDefault="00000000">
      <w:pPr>
        <w:pStyle w:val="ListBullet"/>
      </w:pPr>
      <w:r>
        <w:rPr>
          <w:b/>
        </w:rPr>
        <w:t>Everyday activities.</w:t>
      </w:r>
      <w:r>
        <w:t xml:space="preserve"> Farming, fishing, beachcombing, gathering, and cooking offer different interests to explore. Which activity would you want to learn about first?</w:t>
      </w:r>
    </w:p>
    <w:p w14:paraId="7D186493" w14:textId="77777777" w:rsidR="00F54425" w:rsidRDefault="00000000">
      <w:pPr>
        <w:pStyle w:val="ListBullet"/>
      </w:pPr>
      <w:r>
        <w:rPr>
          <w:b/>
        </w:rPr>
        <w:t>A place to express your ideas.</w:t>
      </w:r>
      <w:r>
        <w:t xml:space="preserve"> Planet building and decorating let you customize your own small planet. Think about a mood, a color palette, or a decorating idea you would enjoy bringing to that setting.</w:t>
      </w:r>
    </w:p>
    <w:p w14:paraId="2BD75636" w14:textId="77777777" w:rsidR="00F54425" w:rsidRDefault="00000000">
      <w:pPr>
        <w:pStyle w:val="ListBullet"/>
      </w:pPr>
      <w:r>
        <w:rPr>
          <w:b/>
        </w:rPr>
        <w:t>Characters alongside everyday life.</w:t>
      </w:r>
      <w:r>
        <w:t xml:space="preserve"> Neighbors are the characters you get to know in Petit Planet. Befriending them is a core activity, giving character-focused players another part of the world to discover.</w:t>
      </w:r>
    </w:p>
    <w:p w14:paraId="7F13245D" w14:textId="77777777" w:rsidR="00F54425" w:rsidRDefault="00000000">
      <w:pPr>
        <w:pStyle w:val="ListBullet"/>
      </w:pPr>
      <w:r>
        <w:rPr>
          <w:b/>
        </w:rPr>
        <w:t>A wider world.</w:t>
      </w:r>
      <w:r>
        <w:t xml:space="preserve"> Your own small planet is the place you tend. Beyond it, you travel the Starsea to discover other worlds, with exploration sites called Islets.</w:t>
      </w:r>
    </w:p>
    <w:tbl>
      <w:tblPr>
        <w:tblStyle w:val="TableGrid"/>
        <w:tblW w:w="0" w:type="auto"/>
        <w:tblLook w:val="04A0" w:firstRow="1" w:lastRow="0" w:firstColumn="1" w:lastColumn="0" w:noHBand="0" w:noVBand="1"/>
      </w:tblPr>
      <w:tblGrid>
        <w:gridCol w:w="4320"/>
        <w:gridCol w:w="4320"/>
      </w:tblGrid>
      <w:tr w:rsidR="00F54425" w14:paraId="7FF6F29D" w14:textId="77777777">
        <w:tc>
          <w:tcPr>
            <w:tcW w:w="4320" w:type="dxa"/>
            <w:shd w:val="clear" w:color="auto" w:fill="F2F2F2"/>
          </w:tcPr>
          <w:p w14:paraId="1C670052" w14:textId="77777777" w:rsidR="00F54425" w:rsidRDefault="00000000">
            <w:r>
              <w:rPr>
                <w:b/>
                <w:sz w:val="20"/>
              </w:rPr>
              <w:t>What pulls you in</w:t>
            </w:r>
          </w:p>
        </w:tc>
        <w:tc>
          <w:tcPr>
            <w:tcW w:w="4320" w:type="dxa"/>
            <w:shd w:val="clear" w:color="auto" w:fill="F2F2F2"/>
          </w:tcPr>
          <w:p w14:paraId="3683F912" w14:textId="77777777" w:rsidR="00F54425" w:rsidRDefault="00000000">
            <w:r>
              <w:rPr>
                <w:b/>
                <w:sz w:val="20"/>
              </w:rPr>
              <w:t>Discover in Petit Planet</w:t>
            </w:r>
          </w:p>
        </w:tc>
      </w:tr>
      <w:tr w:rsidR="00F54425" w14:paraId="7450326B" w14:textId="77777777">
        <w:tc>
          <w:tcPr>
            <w:tcW w:w="4320" w:type="dxa"/>
          </w:tcPr>
          <w:p w14:paraId="3FC67163" w14:textId="77777777" w:rsidR="00F54425" w:rsidRDefault="00000000">
            <w:r>
              <w:rPr>
                <w:sz w:val="20"/>
              </w:rPr>
              <w:t>A place to make your own</w:t>
            </w:r>
          </w:p>
        </w:tc>
        <w:tc>
          <w:tcPr>
            <w:tcW w:w="4320" w:type="dxa"/>
          </w:tcPr>
          <w:p w14:paraId="3AF8C2A6" w14:textId="77777777" w:rsidR="00F54425" w:rsidRDefault="00000000">
            <w:r>
              <w:rPr>
                <w:sz w:val="20"/>
              </w:rPr>
              <w:t>You tend and decorate your own small planet</w:t>
            </w:r>
          </w:p>
        </w:tc>
      </w:tr>
      <w:tr w:rsidR="00F54425" w14:paraId="2F21D388" w14:textId="77777777">
        <w:tc>
          <w:tcPr>
            <w:tcW w:w="4320" w:type="dxa"/>
          </w:tcPr>
          <w:p w14:paraId="43AB2416" w14:textId="77777777" w:rsidR="00F54425" w:rsidRDefault="00000000">
            <w:r>
              <w:rPr>
                <w:sz w:val="20"/>
              </w:rPr>
              <w:t>Neighbors</w:t>
            </w:r>
          </w:p>
        </w:tc>
        <w:tc>
          <w:tcPr>
            <w:tcW w:w="4320" w:type="dxa"/>
          </w:tcPr>
          <w:p w14:paraId="17944B84" w14:textId="77777777" w:rsidR="00F54425" w:rsidRDefault="00000000">
            <w:r>
              <w:rPr>
                <w:sz w:val="20"/>
              </w:rPr>
              <w:t>Befriending Neighbors</w:t>
            </w:r>
          </w:p>
        </w:tc>
      </w:tr>
      <w:tr w:rsidR="00F54425" w14:paraId="3D02C3AD" w14:textId="77777777">
        <w:tc>
          <w:tcPr>
            <w:tcW w:w="4320" w:type="dxa"/>
          </w:tcPr>
          <w:p w14:paraId="3FBCD44F" w14:textId="77777777" w:rsidR="00F54425" w:rsidRDefault="00000000">
            <w:r>
              <w:rPr>
                <w:sz w:val="20"/>
              </w:rPr>
              <w:t>Somewhere new to go</w:t>
            </w:r>
          </w:p>
        </w:tc>
        <w:tc>
          <w:tcPr>
            <w:tcW w:w="4320" w:type="dxa"/>
          </w:tcPr>
          <w:p w14:paraId="4A29B49D" w14:textId="77777777" w:rsidR="00F54425" w:rsidRDefault="00000000">
            <w:r>
              <w:rPr>
                <w:sz w:val="20"/>
              </w:rPr>
              <w:t>Traveling the Starsea and discovering other worlds</w:t>
            </w:r>
          </w:p>
        </w:tc>
      </w:tr>
      <w:tr w:rsidR="00F54425" w14:paraId="40E510BB" w14:textId="77777777">
        <w:tc>
          <w:tcPr>
            <w:tcW w:w="4320" w:type="dxa"/>
          </w:tcPr>
          <w:p w14:paraId="2E19991E" w14:textId="77777777" w:rsidR="00F54425" w:rsidRDefault="00000000">
            <w:r>
              <w:rPr>
                <w:sz w:val="20"/>
              </w:rPr>
              <w:t>Company</w:t>
            </w:r>
          </w:p>
        </w:tc>
        <w:tc>
          <w:tcPr>
            <w:tcW w:w="4320" w:type="dxa"/>
          </w:tcPr>
          <w:p w14:paraId="2713E280" w14:textId="77777777" w:rsidR="00F54425" w:rsidRDefault="00000000">
            <w:r>
              <w:rPr>
                <w:sz w:val="20"/>
              </w:rPr>
              <w:t>Playing with friends; meeting at the Galactic Bazaar</w:t>
            </w:r>
          </w:p>
        </w:tc>
      </w:tr>
    </w:tbl>
    <w:p w14:paraId="2EBFB3AC" w14:textId="77777777" w:rsidR="00F54425" w:rsidRDefault="00F54425"/>
    <w:p w14:paraId="0B5C89E1" w14:textId="77777777" w:rsidR="00F54425" w:rsidRDefault="00000000">
      <w:pPr>
        <w:pStyle w:val="Heading1"/>
      </w:pPr>
      <w:r>
        <w:t>How do farming and social features fit together in Petit Planet?</w:t>
      </w:r>
    </w:p>
    <w:p w14:paraId="78223FA5" w14:textId="77777777" w:rsidR="00F54425" w:rsidRDefault="00000000">
      <w:r>
        <w:t>Farming and playing with friends are both core activities in Petit Planet. Players meet friends at the Galactic Bazaar. You can also befriend Neighbors, the characters you get to know in the game. These friendships sit alongside farming, fishing, beachcombing, gathering, and cooking.</w:t>
      </w:r>
    </w:p>
    <w:p w14:paraId="598475B9" w14:textId="77777777" w:rsidR="004A0616" w:rsidRDefault="004A0616" w:rsidP="004A0616">
      <w:pPr>
        <w:pStyle w:val="Heading1"/>
      </w:pPr>
      <w:r>
        <w:lastRenderedPageBreak/>
        <w:t>Where can I see more of planet life?</w:t>
      </w:r>
    </w:p>
    <w:p w14:paraId="49A510C0" w14:textId="4927AC51" w:rsidR="004A0616" w:rsidRDefault="004A0616" w:rsidP="004A0616">
      <w:r>
        <w:t>The official HoYoLAB article More to Enjoy in Planet Life offers a closer look at the game's activities. The official YouTube channel, PetitPlanetGame, is another place to explore its cute, charming, and whimsical look.</w:t>
      </w:r>
    </w:p>
    <w:p w14:paraId="5C8067B8" w14:textId="77777777" w:rsidR="004A0616" w:rsidRDefault="004A0616" w:rsidP="004A0616">
      <w:pPr>
        <w:pStyle w:val="Heading1"/>
      </w:pPr>
      <w:r>
        <w:t>Can I explore beyond my planet?</w:t>
      </w:r>
    </w:p>
    <w:p w14:paraId="4517F31B" w14:textId="2B866399" w:rsidR="004A0616" w:rsidRDefault="004A0616" w:rsidP="004A0616">
      <w:r>
        <w:t xml:space="preserve">Yes. You can travel the Starsea to discover other worlds and explore its Islets. Your own small planet is the place you tend, build, and decorate.</w:t>
      </w:r>
      <w:proofErr w:type="gramStart"/>
      <w:r>
        <w:t/>
      </w:r>
      <w:proofErr w:type="gramEnd"/>
      <w:r>
        <w:t xml:space="preserve"/>
      </w:r>
    </w:p>
    <w:p w14:paraId="5D40AE71" w14:textId="77777777" w:rsidR="00F54425" w:rsidRDefault="00000000">
      <w:pPr>
        <w:pStyle w:val="Heading1"/>
      </w:pPr>
      <w:r>
        <w:t>Can I play with friends?</w:t>
      </w:r>
    </w:p>
    <w:p w14:paraId="15711A9E" w14:textId="77777777" w:rsidR="00F54425" w:rsidRDefault="00000000">
      <w:r>
        <w:t>Yes. Playing with friends is a core activity, and the Galactic Bazaar is where players meet friends.</w:t>
      </w:r>
    </w:p>
    <w:p w14:paraId="2F16D2A7" w14:textId="77777777" w:rsidR="00F54425" w:rsidRDefault="00000000">
      <w:pPr>
        <w:pStyle w:val="Heading1"/>
      </w:pPr>
      <w:r>
        <w:t>Which platforms are confirmed for Petit Planet?</w:t>
      </w:r>
    </w:p>
    <w:p w14:paraId="199C0D70" w14:textId="77777777" w:rsidR="00F54425" w:rsidRDefault="00000000">
      <w:r>
        <w:t>The confirmed platforms for Petit Planet are HoYoPlay, iOS, Google Play, and the Epic Games Store.</w:t>
      </w:r>
    </w:p>
    <w:p w14:paraId="12BC4114" w14:textId="77777777" w:rsidR="00F54425" w:rsidRDefault="00000000">
      <w:pPr>
        <w:pStyle w:val="Heading1"/>
      </w:pPr>
      <w:r>
        <w:t>Follow Petit Planet before launch</w:t>
      </w:r>
    </w:p>
    <w:p w14:paraId="78EC1176" w14:textId="00A984BF" w:rsidR="00F54425" w:rsidRPr="004A0616" w:rsidRDefault="00000000">
      <w:pPr>
        <w:rPr>
          <w:rFonts w:eastAsia="SimSun" w:hint="eastAsia"/>
          <w:lang w:eastAsia="zh-CN"/>
        </w:rPr>
      </w:pPr>
      <w:r>
        <w:t xml:space="preserve">Pre-register for Petit Planet and follow the official website for updates. The Final Beta has begun, the launch window is Winter 2026, and pre-registration is open on the App Store, Google Play, the Epic Games Store and the official website.</w:t>
      </w:r>
    </w:p>
    <w:sectPr w:rsidR="00F54425" w:rsidRPr="004A0616"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275DBF" w14:textId="77777777" w:rsidR="00C65570" w:rsidRDefault="00C65570" w:rsidP="004A0616">
      <w:pPr>
        <w:spacing w:after="0" w:line="240" w:lineRule="auto"/>
      </w:pPr>
      <w:r>
        <w:separator/>
      </w:r>
    </w:p>
  </w:endnote>
  <w:endnote w:type="continuationSeparator" w:id="0">
    <w:p w14:paraId="17906705" w14:textId="77777777" w:rsidR="00C65570" w:rsidRDefault="00C65570" w:rsidP="004A06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FEF51D" w14:textId="77777777" w:rsidR="00C65570" w:rsidRDefault="00C65570" w:rsidP="004A0616">
      <w:pPr>
        <w:spacing w:after="0" w:line="240" w:lineRule="auto"/>
      </w:pPr>
      <w:r>
        <w:separator/>
      </w:r>
    </w:p>
  </w:footnote>
  <w:footnote w:type="continuationSeparator" w:id="0">
    <w:p w14:paraId="09903C20" w14:textId="77777777" w:rsidR="00C65570" w:rsidRDefault="00C65570" w:rsidP="004A06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7619677">
    <w:abstractNumId w:val="8"/>
  </w:num>
  <w:num w:numId="2" w16cid:durableId="2030136663">
    <w:abstractNumId w:val="6"/>
  </w:num>
  <w:num w:numId="3" w16cid:durableId="40718669">
    <w:abstractNumId w:val="5"/>
  </w:num>
  <w:num w:numId="4" w16cid:durableId="1655379444">
    <w:abstractNumId w:val="4"/>
  </w:num>
  <w:num w:numId="5" w16cid:durableId="2130470069">
    <w:abstractNumId w:val="7"/>
  </w:num>
  <w:num w:numId="6" w16cid:durableId="1183517497">
    <w:abstractNumId w:val="3"/>
  </w:num>
  <w:num w:numId="7" w16cid:durableId="1762411195">
    <w:abstractNumId w:val="2"/>
  </w:num>
  <w:num w:numId="8" w16cid:durableId="1506437059">
    <w:abstractNumId w:val="1"/>
  </w:num>
  <w:num w:numId="9" w16cid:durableId="4629670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A0616"/>
    <w:rsid w:val="0086690E"/>
    <w:rsid w:val="00AA1D8D"/>
    <w:rsid w:val="00B47730"/>
    <w:rsid w:val="00C65570"/>
    <w:rsid w:val="00CB0664"/>
    <w:rsid w:val="00F5442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B272959"/>
  <w14:defaultImageDpi w14:val="300"/>
  <w15:docId w15:val="{B033464C-F44F-44B4-9F5C-252B517E6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eastAsia="Calibri" w:hAnsi="Calibri" w:cs="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F7964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F7964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F7964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F7964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F7964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F7964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F79646"/>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F79646"/>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F79646"/>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F79646"/>
    </w:rPr>
  </w:style>
  <w:style w:type="paragraph" w:styleId="Title">
    <w:name w:val="Title"/>
    <w:basedOn w:val="Normal"/>
    <w:next w:val="Normal"/>
    <w:link w:val="TitleChar"/>
    <w:uiPriority w:val="10"/>
    <w:qFormat/>
    <w:rsid w:val="00FC693F"/>
    <w:pPr>
      <w:pBdr>
        <w:bottom w:val="single" w:sz="8" w:space="4" w:color="F79646"/>
      </w:pBdr>
      <w:spacing w:after="300" w:line="240" w:lineRule="auto"/>
      <w:contextualSpacing/>
    </w:pPr>
    <w:rPr>
      <w:rFonts w:asciiTheme="majorHAnsi" w:eastAsiaTheme="majorEastAsia" w:hAnsiTheme="majorHAnsi" w:cstheme="majorBidi"/>
      <w:color w:val="F7964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F79646"/>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F7964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F79646"/>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F7964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F7964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F7964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F79646"/>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F7964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F79646"/>
      </w:pBdr>
      <w:spacing w:before="200" w:after="280"/>
      <w:ind w:left="936" w:right="936"/>
    </w:pPr>
    <w:rPr>
      <w:b/>
      <w:bCs/>
      <w:i/>
      <w:iCs/>
      <w:color w:val="F79646"/>
    </w:rPr>
  </w:style>
  <w:style w:type="character" w:customStyle="1" w:styleId="IntenseQuoteChar">
    <w:name w:val="Intense Quote Char"/>
    <w:basedOn w:val="DefaultParagraphFont"/>
    <w:link w:val="IntenseQuote"/>
    <w:uiPriority w:val="30"/>
    <w:rsid w:val="00FC693F"/>
    <w:rPr>
      <w:b/>
      <w:bCs/>
      <w:i/>
      <w:iCs/>
      <w:color w:val="F79646"/>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F79646"/>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Calibri" w:eastAsia="Calibri"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F79646"/>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79646"/>
      </w:tcPr>
    </w:tblStylePr>
    <w:tblStylePr w:type="band1Horz">
      <w:tblPr/>
      <w:tcPr>
        <w:tcBorders>
          <w:left w:val="nil"/>
          <w:right w:val="nil"/>
          <w:insideH w:val="nil"/>
          <w:insideV w:val="nil"/>
        </w:tcBorders>
        <w:shd w:val="clear" w:color="auto" w:fill="F79646"/>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F79646"/>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79646"/>
      </w:tcPr>
    </w:tblStylePr>
    <w:tblStylePr w:type="band1Horz">
      <w:tblPr/>
      <w:tcPr>
        <w:tcBorders>
          <w:left w:val="nil"/>
          <w:right w:val="nil"/>
          <w:insideH w:val="nil"/>
          <w:insideV w:val="nil"/>
        </w:tcBorders>
        <w:shd w:val="clear" w:color="auto" w:fill="F79646"/>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themeColor="background1"/>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themeColor="background1"/>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79646"/>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79646"/>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79646"/>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79646"/>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tblBorders>
    </w:tblPr>
    <w:tblStylePr w:type="firstRow">
      <w:pPr>
        <w:spacing w:before="0" w:after="0" w:line="240" w:lineRule="auto"/>
      </w:pPr>
      <w:rPr>
        <w:b/>
        <w:bCs/>
        <w:color w:val="FFFFFF" w:themeColor="background1"/>
      </w:rPr>
      <w:tblPr/>
      <w:tcPr>
        <w:tcBorders>
          <w:top w:val="single" w:sz="8" w:space="0" w:color="F79646"/>
          <w:left w:val="single" w:sz="8" w:space="0" w:color="F79646"/>
          <w:bottom w:val="single" w:sz="8" w:space="0" w:color="F79646"/>
          <w:right w:val="single" w:sz="8" w:space="0" w:color="F79646"/>
          <w:insideH w:val="nil"/>
          <w:insideV w:val="nil"/>
        </w:tcBorders>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insideH w:val="nil"/>
          <w:insideV w:val="nil"/>
        </w:tcBorders>
      </w:tcPr>
    </w:tblStylePr>
    <w:tblStylePr w:type="firstCol">
      <w:rPr>
        <w:b/>
        <w:bCs/>
      </w:rPr>
    </w:tblStylePr>
    <w:tblStylePr w:type="lastCol">
      <w:rPr>
        <w:b/>
        <w:bCs/>
      </w:rPr>
    </w:tblStylePr>
    <w:tblStylePr w:type="band1Vert">
      <w:tblPr/>
      <w:tcPr>
        <w:shd w:val="clear" w:color="auto" w:fill="F79646"/>
      </w:tcPr>
    </w:tblStylePr>
    <w:tblStylePr w:type="band1Horz">
      <w:tblPr/>
      <w:tcPr>
        <w:tcBorders>
          <w:insideH w:val="nil"/>
          <w:insideV w:val="nil"/>
        </w:tcBorders>
        <w:shd w:val="clear" w:color="auto" w:fill="F79646"/>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tblBorders>
    </w:tblPr>
    <w:tblStylePr w:type="firstRow">
      <w:pPr>
        <w:spacing w:before="0" w:after="0" w:line="240" w:lineRule="auto"/>
      </w:pPr>
      <w:rPr>
        <w:b/>
        <w:bCs/>
        <w:color w:val="FFFFFF" w:themeColor="background1"/>
      </w:rPr>
      <w:tblPr/>
      <w:tcPr>
        <w:tcBorders>
          <w:top w:val="single" w:sz="8" w:space="0" w:color="F79646"/>
          <w:left w:val="single" w:sz="8" w:space="0" w:color="F79646"/>
          <w:bottom w:val="single" w:sz="8" w:space="0" w:color="F79646"/>
          <w:right w:val="single" w:sz="8" w:space="0" w:color="F79646"/>
          <w:insideH w:val="nil"/>
          <w:insideV w:val="nil"/>
        </w:tcBorders>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insideH w:val="nil"/>
          <w:insideV w:val="nil"/>
        </w:tcBorders>
      </w:tcPr>
    </w:tblStylePr>
    <w:tblStylePr w:type="firstCol">
      <w:rPr>
        <w:b/>
        <w:bCs/>
      </w:rPr>
    </w:tblStylePr>
    <w:tblStylePr w:type="lastCol">
      <w:rPr>
        <w:b/>
        <w:bCs/>
      </w:rPr>
    </w:tblStylePr>
    <w:tblStylePr w:type="band1Vert">
      <w:tblPr/>
      <w:tcPr>
        <w:shd w:val="clear" w:color="auto" w:fill="F79646"/>
      </w:tcPr>
    </w:tblStylePr>
    <w:tblStylePr w:type="band1Horz">
      <w:tblPr/>
      <w:tcPr>
        <w:tcBorders>
          <w:insideH w:val="nil"/>
          <w:insideV w:val="nil"/>
        </w:tcBorders>
        <w:shd w:val="clear" w:color="auto" w:fill="F79646"/>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cPr>
    </w:tblStylePr>
    <w:tblStylePr w:type="lastCol">
      <w:rPr>
        <w:b/>
        <w:bCs/>
        <w:color w:val="FFFFFF" w:themeColor="background1"/>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cPr>
    </w:tblStylePr>
    <w:tblStylePr w:type="lastCol">
      <w:rPr>
        <w:b/>
        <w:bCs/>
        <w:color w:val="FFFFFF" w:themeColor="background1"/>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F79646"/>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F79646"/>
        <w:bottom w:val="single" w:sz="8" w:space="0" w:color="F79646"/>
      </w:tblBorders>
    </w:tblPr>
    <w:tblStylePr w:type="firstRow">
      <w:rPr>
        <w:rFonts w:asciiTheme="majorHAnsi" w:eastAsiaTheme="majorEastAsia" w:hAnsiTheme="majorHAnsi" w:cstheme="majorBidi"/>
      </w:rPr>
      <w:tblPr/>
      <w:tcPr>
        <w:tcBorders>
          <w:top w:val="nil"/>
          <w:bottom w:val="single" w:sz="8" w:space="0" w:color="F79646"/>
        </w:tcBorders>
      </w:tcPr>
    </w:tblStylePr>
    <w:tblStylePr w:type="lastRow">
      <w:rPr>
        <w:b/>
        <w:bCs/>
        <w:color w:val="F79646"/>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79646"/>
      </w:tcPr>
    </w:tblStylePr>
    <w:tblStylePr w:type="band1Horz">
      <w:tblPr/>
      <w:tcPr>
        <w:shd w:val="clear" w:color="auto" w:fill="F79646"/>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F79646"/>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F79646"/>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F79646"/>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F79646"/>
        <w:bottom w:val="single" w:sz="8" w:space="0" w:color="F79646"/>
      </w:tblBorders>
    </w:tblPr>
    <w:tblStylePr w:type="firstRow">
      <w:rPr>
        <w:rFonts w:asciiTheme="majorHAnsi" w:eastAsiaTheme="majorEastAsia" w:hAnsiTheme="majorHAnsi" w:cstheme="majorBidi"/>
      </w:rPr>
      <w:tblPr/>
      <w:tcPr>
        <w:tcBorders>
          <w:top w:val="nil"/>
          <w:bottom w:val="single" w:sz="8" w:space="0" w:color="F79646"/>
        </w:tcBorders>
      </w:tcPr>
    </w:tblStylePr>
    <w:tblStylePr w:type="lastRow">
      <w:rPr>
        <w:b/>
        <w:bCs/>
        <w:color w:val="F79646"/>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79646"/>
      </w:tcPr>
    </w:tblStylePr>
    <w:tblStylePr w:type="band1Horz">
      <w:tblPr/>
      <w:tcPr>
        <w:shd w:val="clear" w:color="auto" w:fill="F79646"/>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F79646"/>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hemeFill="background1"/>
      </w:tcPr>
    </w:tblStylePr>
    <w:tblStylePr w:type="lastRow">
      <w:tblPr/>
      <w:tcPr>
        <w:tcBorders>
          <w:top w:val="single" w:sz="8" w:space="0" w:color="F7964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insideH w:val="nil"/>
          <w:insideV w:val="nil"/>
        </w:tcBorders>
        <w:shd w:val="clear" w:color="auto" w:fill="FFFFFF" w:themeFill="background1"/>
      </w:tcPr>
    </w:tblStylePr>
    <w:tblStylePr w:type="lastCol">
      <w:tblPr/>
      <w:tcPr>
        <w:tcBorders>
          <w:top w:val="nil"/>
          <w:left w:val="single" w:sz="8" w:space="0" w:color="F7964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79646"/>
      </w:tcPr>
    </w:tblStylePr>
    <w:tblStylePr w:type="band1Horz">
      <w:tblPr/>
      <w:tcPr>
        <w:tcBorders>
          <w:top w:val="nil"/>
          <w:bottom w:val="nil"/>
          <w:insideH w:val="nil"/>
          <w:insideV w:val="nil"/>
        </w:tcBorders>
        <w:shd w:val="clear" w:color="auto" w:fill="F79646"/>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hemeFill="background1"/>
      </w:tcPr>
    </w:tblStylePr>
    <w:tblStylePr w:type="lastRow">
      <w:tblPr/>
      <w:tcPr>
        <w:tcBorders>
          <w:top w:val="single" w:sz="8" w:space="0" w:color="F7964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insideH w:val="nil"/>
          <w:insideV w:val="nil"/>
        </w:tcBorders>
        <w:shd w:val="clear" w:color="auto" w:fill="FFFFFF" w:themeFill="background1"/>
      </w:tcPr>
    </w:tblStylePr>
    <w:tblStylePr w:type="lastCol">
      <w:tblPr/>
      <w:tcPr>
        <w:tcBorders>
          <w:top w:val="nil"/>
          <w:left w:val="single" w:sz="8" w:space="0" w:color="F7964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79646"/>
      </w:tcPr>
    </w:tblStylePr>
    <w:tblStylePr w:type="band1Horz">
      <w:tblPr/>
      <w:tcPr>
        <w:tcBorders>
          <w:top w:val="nil"/>
          <w:bottom w:val="nil"/>
          <w:insideH w:val="nil"/>
          <w:insideV w:val="nil"/>
        </w:tcBorders>
        <w:shd w:val="clear" w:color="auto" w:fill="F79646"/>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79646"/>
    </w:tcPr>
    <w:tblStylePr w:type="firstRow">
      <w:rPr>
        <w:b/>
        <w:bCs/>
      </w:rPr>
    </w:tblStylePr>
    <w:tblStylePr w:type="lastRow">
      <w:rPr>
        <w:b/>
        <w:bCs/>
      </w:rPr>
      <w:tblPr/>
      <w:tcPr>
        <w:tcBorders>
          <w:top w:val="single" w:sz="18" w:space="0" w:color="F79646"/>
        </w:tcBorders>
      </w:tcPr>
    </w:tblStylePr>
    <w:tblStylePr w:type="firstCol">
      <w:rPr>
        <w:b/>
        <w:bCs/>
      </w:rPr>
    </w:tblStylePr>
    <w:tblStylePr w:type="lastCol">
      <w:rPr>
        <w:b/>
        <w:bCs/>
      </w:rPr>
    </w:tblStylePr>
    <w:tblStylePr w:type="band1Vert">
      <w:tblPr/>
      <w:tcPr>
        <w:shd w:val="clear" w:color="auto" w:fill="F79646"/>
      </w:tcPr>
    </w:tblStylePr>
    <w:tblStylePr w:type="band1Horz">
      <w:tblPr/>
      <w:tcPr>
        <w:shd w:val="clear" w:color="auto" w:fill="F79646"/>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79646"/>
    </w:tcPr>
    <w:tblStylePr w:type="firstRow">
      <w:rPr>
        <w:b/>
        <w:bCs/>
      </w:rPr>
    </w:tblStylePr>
    <w:tblStylePr w:type="lastRow">
      <w:rPr>
        <w:b/>
        <w:bCs/>
      </w:rPr>
      <w:tblPr/>
      <w:tcPr>
        <w:tcBorders>
          <w:top w:val="single" w:sz="18" w:space="0" w:color="F79646"/>
        </w:tcBorders>
      </w:tcPr>
    </w:tblStylePr>
    <w:tblStylePr w:type="firstCol">
      <w:rPr>
        <w:b/>
        <w:bCs/>
      </w:rPr>
    </w:tblStylePr>
    <w:tblStylePr w:type="lastCol">
      <w:rPr>
        <w:b/>
        <w:bCs/>
      </w:rPr>
    </w:tblStylePr>
    <w:tblStylePr w:type="band1Vert">
      <w:tblPr/>
      <w:tcPr>
        <w:shd w:val="clear" w:color="auto" w:fill="F79646"/>
      </w:tcPr>
    </w:tblStylePr>
    <w:tblStylePr w:type="band1Horz">
      <w:tblPr/>
      <w:tcPr>
        <w:shd w:val="clear" w:color="auto" w:fill="F79646"/>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79646"/>
    </w:tcPr>
    <w:tblStylePr w:type="firstRow">
      <w:rPr>
        <w:b/>
        <w:bCs/>
        <w:color w:val="000000" w:themeColor="text1"/>
      </w:rPr>
      <w:tblPr/>
      <w:tcPr>
        <w:shd w:val="clear" w:color="auto" w:fill="F79646"/>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79646"/>
      </w:tcPr>
    </w:tblStylePr>
    <w:tblStylePr w:type="band1Vert">
      <w:tblPr/>
      <w:tcPr>
        <w:shd w:val="clear" w:color="auto" w:fill="F79646"/>
      </w:tcPr>
    </w:tblStylePr>
    <w:tblStylePr w:type="band1Horz">
      <w:tblPr/>
      <w:tcPr>
        <w:tcBorders>
          <w:insideH w:val="single" w:sz="6" w:space="0" w:color="F79646"/>
          <w:insideV w:val="single" w:sz="6" w:space="0" w:color="F79646"/>
        </w:tcBorders>
        <w:shd w:val="clear" w:color="auto" w:fill="F79646"/>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79646"/>
    </w:tcPr>
    <w:tblStylePr w:type="firstRow">
      <w:rPr>
        <w:b/>
        <w:bCs/>
        <w:color w:val="000000" w:themeColor="text1"/>
      </w:rPr>
      <w:tblPr/>
      <w:tcPr>
        <w:shd w:val="clear" w:color="auto" w:fill="F79646"/>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79646"/>
      </w:tcPr>
    </w:tblStylePr>
    <w:tblStylePr w:type="band1Vert">
      <w:tblPr/>
      <w:tcPr>
        <w:shd w:val="clear" w:color="auto" w:fill="F79646"/>
      </w:tcPr>
    </w:tblStylePr>
    <w:tblStylePr w:type="band1Horz">
      <w:tblPr/>
      <w:tcPr>
        <w:tcBorders>
          <w:insideH w:val="single" w:sz="6" w:space="0" w:color="F79646"/>
          <w:insideV w:val="single" w:sz="6" w:space="0" w:color="F79646"/>
        </w:tcBorders>
        <w:shd w:val="clear" w:color="auto" w:fill="F79646"/>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79646"/>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79646"/>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79646"/>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79646"/>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79646"/>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79646"/>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F7964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F79646"/>
      </w:tcPr>
    </w:tblStylePr>
    <w:tblStylePr w:type="firstCol">
      <w:tblPr/>
      <w:tcPr>
        <w:tcBorders>
          <w:top w:val="nil"/>
          <w:left w:val="nil"/>
          <w:bottom w:val="nil"/>
          <w:right w:val="single" w:sz="18" w:space="0" w:color="FFFFFF" w:themeColor="background1"/>
          <w:insideH w:val="nil"/>
          <w:insideV w:val="nil"/>
        </w:tcBorders>
        <w:shd w:val="clear" w:color="auto" w:fill="F79646"/>
      </w:tcPr>
    </w:tblStylePr>
    <w:tblStylePr w:type="lastCol">
      <w:tblPr/>
      <w:tcPr>
        <w:tcBorders>
          <w:top w:val="nil"/>
          <w:left w:val="single" w:sz="18" w:space="0" w:color="FFFFFF" w:themeColor="background1"/>
          <w:bottom w:val="nil"/>
          <w:right w:val="nil"/>
          <w:insideH w:val="nil"/>
          <w:insideV w:val="nil"/>
        </w:tcBorders>
        <w:shd w:val="clear" w:color="auto" w:fill="F79646"/>
      </w:tcPr>
    </w:tblStylePr>
    <w:tblStylePr w:type="band1Vert">
      <w:tblPr/>
      <w:tcPr>
        <w:tcBorders>
          <w:top w:val="nil"/>
          <w:left w:val="nil"/>
          <w:bottom w:val="nil"/>
          <w:right w:val="nil"/>
          <w:insideH w:val="nil"/>
          <w:insideV w:val="nil"/>
        </w:tcBorders>
        <w:shd w:val="clear" w:color="auto" w:fill="F79646"/>
      </w:tcPr>
    </w:tblStylePr>
    <w:tblStylePr w:type="band1Horz">
      <w:tblPr/>
      <w:tcPr>
        <w:tcBorders>
          <w:top w:val="nil"/>
          <w:left w:val="nil"/>
          <w:bottom w:val="nil"/>
          <w:right w:val="nil"/>
          <w:insideH w:val="nil"/>
          <w:insideV w:val="nil"/>
        </w:tcBorders>
        <w:shd w:val="clear" w:color="auto" w:fill="F79646"/>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F7964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F79646"/>
      </w:tcPr>
    </w:tblStylePr>
    <w:tblStylePr w:type="firstCol">
      <w:tblPr/>
      <w:tcPr>
        <w:tcBorders>
          <w:top w:val="nil"/>
          <w:left w:val="nil"/>
          <w:bottom w:val="nil"/>
          <w:right w:val="single" w:sz="18" w:space="0" w:color="FFFFFF" w:themeColor="background1"/>
          <w:insideH w:val="nil"/>
          <w:insideV w:val="nil"/>
        </w:tcBorders>
        <w:shd w:val="clear" w:color="auto" w:fill="F79646"/>
      </w:tcPr>
    </w:tblStylePr>
    <w:tblStylePr w:type="lastCol">
      <w:tblPr/>
      <w:tcPr>
        <w:tcBorders>
          <w:top w:val="nil"/>
          <w:left w:val="single" w:sz="18" w:space="0" w:color="FFFFFF" w:themeColor="background1"/>
          <w:bottom w:val="nil"/>
          <w:right w:val="nil"/>
          <w:insideH w:val="nil"/>
          <w:insideV w:val="nil"/>
        </w:tcBorders>
        <w:shd w:val="clear" w:color="auto" w:fill="F79646"/>
      </w:tcPr>
    </w:tblStylePr>
    <w:tblStylePr w:type="band1Vert">
      <w:tblPr/>
      <w:tcPr>
        <w:tcBorders>
          <w:top w:val="nil"/>
          <w:left w:val="nil"/>
          <w:bottom w:val="nil"/>
          <w:right w:val="nil"/>
          <w:insideH w:val="nil"/>
          <w:insideV w:val="nil"/>
        </w:tcBorders>
        <w:shd w:val="clear" w:color="auto" w:fill="F79646"/>
      </w:tcPr>
    </w:tblStylePr>
    <w:tblStylePr w:type="band1Horz">
      <w:tblPr/>
      <w:tcPr>
        <w:tcBorders>
          <w:top w:val="nil"/>
          <w:left w:val="nil"/>
          <w:bottom w:val="nil"/>
          <w:right w:val="nil"/>
          <w:insideH w:val="nil"/>
          <w:insideV w:val="nil"/>
        </w:tcBorders>
        <w:shd w:val="clear" w:color="auto" w:fill="F79646"/>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F79646"/>
        <w:bottom w:val="single" w:sz="4" w:space="0" w:color="F79646"/>
        <w:right w:val="single" w:sz="4" w:space="0" w:color="F79646"/>
        <w:insideH w:val="single" w:sz="4" w:space="0" w:color="FFFFFF" w:themeColor="background1"/>
        <w:insideV w:val="single" w:sz="4" w:space="0" w:color="FFFFFF" w:themeColor="background1"/>
      </w:tblBorders>
    </w:tblPr>
    <w:tcPr>
      <w:shd w:val="clear" w:color="auto" w:fill="F79646"/>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F79646"/>
      </w:tcPr>
    </w:tblStylePr>
    <w:tblStylePr w:type="firstCol">
      <w:rPr>
        <w:color w:val="FFFFFF" w:themeColor="background1"/>
      </w:rPr>
      <w:tblPr/>
      <w:tcPr>
        <w:tcBorders>
          <w:top w:val="nil"/>
          <w:left w:val="nil"/>
          <w:bottom w:val="nil"/>
          <w:right w:val="nil"/>
          <w:insideH w:val="single" w:sz="4" w:space="0" w:color="F79646"/>
          <w:insideV w:val="nil"/>
        </w:tcBorders>
        <w:shd w:val="clear" w:color="auto" w:fill="F79646"/>
      </w:tcPr>
    </w:tblStylePr>
    <w:tblStylePr w:type="lastCol">
      <w:rPr>
        <w:color w:val="FFFFFF" w:themeColor="background1"/>
      </w:rPr>
      <w:tblPr/>
      <w:tcPr>
        <w:tcBorders>
          <w:top w:val="nil"/>
          <w:left w:val="nil"/>
          <w:bottom w:val="nil"/>
          <w:right w:val="nil"/>
          <w:insideH w:val="nil"/>
          <w:insideV w:val="nil"/>
        </w:tcBorders>
        <w:shd w:val="clear" w:color="auto" w:fill="F79646"/>
      </w:tcPr>
    </w:tblStylePr>
    <w:tblStylePr w:type="band1Vert">
      <w:tblPr/>
      <w:tcPr>
        <w:shd w:val="clear" w:color="auto" w:fill="F79646"/>
      </w:tcPr>
    </w:tblStylePr>
    <w:tblStylePr w:type="band1Horz">
      <w:tblPr/>
      <w:tcPr>
        <w:shd w:val="clear" w:color="auto" w:fill="F79646"/>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F79646"/>
        <w:bottom w:val="single" w:sz="4" w:space="0" w:color="F79646"/>
        <w:right w:val="single" w:sz="4" w:space="0" w:color="F79646"/>
        <w:insideH w:val="single" w:sz="4" w:space="0" w:color="FFFFFF" w:themeColor="background1"/>
        <w:insideV w:val="single" w:sz="4" w:space="0" w:color="FFFFFF" w:themeColor="background1"/>
      </w:tblBorders>
    </w:tblPr>
    <w:tcPr>
      <w:shd w:val="clear" w:color="auto" w:fill="F79646"/>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F79646"/>
      </w:tcPr>
    </w:tblStylePr>
    <w:tblStylePr w:type="firstCol">
      <w:rPr>
        <w:color w:val="FFFFFF" w:themeColor="background1"/>
      </w:rPr>
      <w:tblPr/>
      <w:tcPr>
        <w:tcBorders>
          <w:top w:val="nil"/>
          <w:left w:val="nil"/>
          <w:bottom w:val="nil"/>
          <w:right w:val="nil"/>
          <w:insideH w:val="single" w:sz="4" w:space="0" w:color="F79646"/>
          <w:insideV w:val="nil"/>
        </w:tcBorders>
        <w:shd w:val="clear" w:color="auto" w:fill="F79646"/>
      </w:tcPr>
    </w:tblStylePr>
    <w:tblStylePr w:type="lastCol">
      <w:rPr>
        <w:color w:val="FFFFFF" w:themeColor="background1"/>
      </w:rPr>
      <w:tblPr/>
      <w:tcPr>
        <w:tcBorders>
          <w:top w:val="nil"/>
          <w:left w:val="nil"/>
          <w:bottom w:val="nil"/>
          <w:right w:val="nil"/>
          <w:insideH w:val="nil"/>
          <w:insideV w:val="nil"/>
        </w:tcBorders>
        <w:shd w:val="clear" w:color="auto" w:fill="F79646"/>
      </w:tcPr>
    </w:tblStylePr>
    <w:tblStylePr w:type="band1Vert">
      <w:tblPr/>
      <w:tcPr>
        <w:shd w:val="clear" w:color="auto" w:fill="F79646"/>
      </w:tcPr>
    </w:tblStylePr>
    <w:tblStylePr w:type="band1Horz">
      <w:tblPr/>
      <w:tcPr>
        <w:shd w:val="clear" w:color="auto" w:fill="F79646"/>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F79646"/>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F7964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F79646"/>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79646"/>
      </w:tcPr>
    </w:tblStylePr>
    <w:tblStylePr w:type="band1Horz">
      <w:tblPr/>
      <w:tcPr>
        <w:shd w:val="clear" w:color="auto" w:fill="F79646"/>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F79646"/>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79646"/>
      </w:tcPr>
    </w:tblStylePr>
    <w:tblStylePr w:type="band1Horz">
      <w:tblPr/>
      <w:tcPr>
        <w:shd w:val="clear" w:color="auto" w:fill="F79646"/>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F79646"/>
      </w:tcPr>
    </w:tblStylePr>
    <w:tblStylePr w:type="lastRow">
      <w:rPr>
        <w:b/>
        <w:bCs/>
        <w:color w:val="F79646"/>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79646"/>
    </w:tcPr>
    <w:tblStylePr w:type="firstRow">
      <w:rPr>
        <w:b/>
        <w:bCs/>
      </w:rPr>
      <w:tblPr/>
      <w:tcPr>
        <w:shd w:val="clear" w:color="auto" w:fill="F79646"/>
      </w:tcPr>
    </w:tblStylePr>
    <w:tblStylePr w:type="lastRow">
      <w:rPr>
        <w:b/>
        <w:bCs/>
        <w:color w:val="000000" w:themeColor="text1"/>
      </w:rPr>
      <w:tblPr/>
      <w:tcPr>
        <w:shd w:val="clear" w:color="auto" w:fill="F79646"/>
      </w:tcPr>
    </w:tblStylePr>
    <w:tblStylePr w:type="firstCol">
      <w:rPr>
        <w:color w:val="FFFFFF" w:themeColor="background1"/>
      </w:rPr>
      <w:tblPr/>
      <w:tcPr>
        <w:shd w:val="clear" w:color="auto" w:fill="F79646"/>
      </w:tcPr>
    </w:tblStylePr>
    <w:tblStylePr w:type="lastCol">
      <w:rPr>
        <w:color w:val="FFFFFF" w:themeColor="background1"/>
      </w:rPr>
      <w:tblPr/>
      <w:tcPr>
        <w:shd w:val="clear" w:color="auto" w:fill="F79646"/>
      </w:tcPr>
    </w:tblStylePr>
    <w:tblStylePr w:type="band1Vert">
      <w:tblPr/>
      <w:tcPr>
        <w:shd w:val="clear" w:color="auto" w:fill="F79646"/>
      </w:tcPr>
    </w:tblStylePr>
    <w:tblStylePr w:type="band1Horz">
      <w:tblPr/>
      <w:tcPr>
        <w:shd w:val="clear" w:color="auto" w:fill="F79646"/>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79646"/>
    </w:tcPr>
    <w:tblStylePr w:type="firstRow">
      <w:rPr>
        <w:b/>
        <w:bCs/>
      </w:rPr>
      <w:tblPr/>
      <w:tcPr>
        <w:shd w:val="clear" w:color="auto" w:fill="F79646"/>
      </w:tcPr>
    </w:tblStylePr>
    <w:tblStylePr w:type="lastRow">
      <w:rPr>
        <w:b/>
        <w:bCs/>
        <w:color w:val="000000" w:themeColor="text1"/>
      </w:rPr>
      <w:tblPr/>
      <w:tcPr>
        <w:shd w:val="clear" w:color="auto" w:fill="F79646"/>
      </w:tcPr>
    </w:tblStylePr>
    <w:tblStylePr w:type="firstCol">
      <w:rPr>
        <w:color w:val="FFFFFF" w:themeColor="background1"/>
      </w:rPr>
      <w:tblPr/>
      <w:tcPr>
        <w:shd w:val="clear" w:color="auto" w:fill="F79646"/>
      </w:tcPr>
    </w:tblStylePr>
    <w:tblStylePr w:type="lastCol">
      <w:rPr>
        <w:color w:val="FFFFFF" w:themeColor="background1"/>
      </w:rPr>
      <w:tblPr/>
      <w:tcPr>
        <w:shd w:val="clear" w:color="auto" w:fill="F79646"/>
      </w:tcPr>
    </w:tblStylePr>
    <w:tblStylePr w:type="band1Vert">
      <w:tblPr/>
      <w:tcPr>
        <w:shd w:val="clear" w:color="auto" w:fill="F79646"/>
      </w:tcPr>
    </w:tblStylePr>
    <w:tblStylePr w:type="band1Horz">
      <w:tblPr/>
      <w:tcPr>
        <w:shd w:val="clear" w:color="auto" w:fill="F79646"/>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F79646"/>
      </a:dk2>
      <a:lt2>
        <a:srgbClr val="EEECE1"/>
      </a:lt2>
      <a:accent1>
        <a:srgbClr val="F79646"/>
      </a:accent1>
      <a:accent2>
        <a:srgbClr val="C0504D"/>
      </a:accent2>
      <a:accent3>
        <a:srgbClr val="9BBB59"/>
      </a:accent3>
      <a:accent4>
        <a:srgbClr val="8064A2"/>
      </a:accent4>
      <a:accent5>
        <a:srgbClr val="F79646"/>
      </a:accent5>
      <a:accent6>
        <a:srgbClr val="F79646"/>
      </a:accent6>
      <a:hlink>
        <a:srgbClr val="F79646"/>
      </a:hlink>
      <a:folHlink>
        <a:srgbClr val="800080"/>
      </a:folHlink>
    </a:clrScheme>
    <a:fontScheme name="Office">
      <a:majorFont>
        <a:latin typeface="Calibri"/>
        <a:ea typeface=""/>
        <a:cs typeface=""/>
        <a:font script="Jpan" typeface=""/>
        <a:font script="Hang" typeface=""/>
        <a:font script="Hans" typeface=""/>
        <a:font script="Hant" typeface=""/>
        <a:font script="Arab" typeface=""/>
        <a:font script="Hebr" typeface=""/>
        <a:font script="Thai" typeface=""/>
        <a:font script="Ethi" typeface=""/>
        <a:font script="Beng" typeface=""/>
        <a:font script="Gujr" typeface=""/>
        <a:font script="Khmr" typeface=""/>
        <a:font script="Knda" typeface=""/>
        <a:font script="Guru" typeface=""/>
        <a:font script="Cans" typeface=""/>
        <a:font script="Cher" typeface=""/>
        <a:font script="Yiii" typeface=""/>
        <a:font script="Tibt" typeface=""/>
        <a:font script="Thaa" typeface=""/>
        <a:font script="Deva" typeface=""/>
        <a:font script="Telu" typeface=""/>
        <a:font script="Taml" typeface=""/>
        <a:font script="Syrc" typeface=""/>
        <a:font script="Orya" typeface=""/>
        <a:font script="Mlym" typeface=""/>
        <a:font script="Laoo" typeface=""/>
        <a:font script="Sinh" typeface=""/>
        <a:font script="Mong" typeface=""/>
        <a:font script="Viet" typeface=""/>
        <a:font script="Uigh" typeface=""/>
        <a:font script="Geor" typeface=""/>
      </a:majorFont>
      <a:minorFont>
        <a:latin typeface="Cambria"/>
        <a:ea typeface=""/>
        <a:cs typeface=""/>
        <a:font script="Jpan" typeface=""/>
        <a:font script="Hang" typeface=""/>
        <a:font script="Hans" typeface=""/>
        <a:font script="Hant" typeface=""/>
        <a:font script="Arab" typeface=""/>
        <a:font script="Hebr" typeface=""/>
        <a:font script="Thai" typeface=""/>
        <a:font script="Ethi" typeface=""/>
        <a:font script="Beng" typeface=""/>
        <a:font script="Gujr" typeface=""/>
        <a:font script="Khmr" typeface=""/>
        <a:font script="Knda" typeface=""/>
        <a:font script="Guru" typeface=""/>
        <a:font script="Cans" typeface=""/>
        <a:font script="Cher" typeface=""/>
        <a:font script="Yiii" typeface=""/>
        <a:font script="Tibt" typeface=""/>
        <a:font script="Thaa" typeface=""/>
        <a:font script="Deva" typeface=""/>
        <a:font script="Telu" typeface=""/>
        <a:font script="Taml" typeface=""/>
        <a:font script="Syrc" typeface=""/>
        <a:font script="Orya" typeface=""/>
        <a:font script="Mlym" typeface=""/>
        <a:font script="Laoo" typeface=""/>
        <a:font script="Sinh" typeface=""/>
        <a:font script="Mong" typeface=""/>
        <a:font script="Viet" typeface=""/>
        <a:font script="Uigh" typeface=""/>
        <a:font script="Geo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444</Words>
  <Characters>2533</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Nancy Zhuang</cp:lastModifiedBy>
  <cp:revision>2</cp:revision>
  <dcterms:created xsi:type="dcterms:W3CDTF">2013-12-23T23:15:00Z</dcterms:created>
  <dcterms:modified xsi:type="dcterms:W3CDTF">2026-10-13T03:15:00Z</dcterms:modified>
  <cp:category/>
</cp:coreProperties>
</file>