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D62B" w14:textId="77777777" w:rsidR="00437FB7" w:rsidRDefault="00437FB7" w:rsidP="00437FB7">
      <w:pPr>
        <w:pStyle w:val="BodyText"/>
        <w:rPr>
          <w:rFonts w:ascii="Verdana" w:hAnsi="Verdana"/>
          <w:noProof/>
          <w:lang w:eastAsia="ko-KR"/>
        </w:rPr>
      </w:pPr>
    </w:p>
    <w:p w14:paraId="7C2B15BF" w14:textId="1BEB3528" w:rsidR="00437FB7" w:rsidRDefault="00421B7F" w:rsidP="00437FB7">
      <w:pPr>
        <w:pStyle w:val="Heading2"/>
        <w:rPr>
          <w:b/>
        </w:rPr>
      </w:pPr>
      <w:bookmarkStart w:id="0" w:name="_Toc78560406"/>
      <w:r w:rsidRPr="00421B7F">
        <w:rPr>
          <w:b/>
        </w:rPr>
        <w:t>[hotfix AVN</w:t>
      </w:r>
      <w:r w:rsidR="00F76031">
        <w:rPr>
          <w:b/>
          <w:lang w:val="en-US"/>
        </w:rPr>
        <w:t xml:space="preserve"> </w:t>
      </w:r>
      <w:r w:rsidRPr="00421B7F">
        <w:rPr>
          <w:b/>
        </w:rPr>
        <w:t>W02] Tính lương - xử lý khóa đối tượng</w:t>
      </w:r>
      <w:r>
        <w:rPr>
          <w:b/>
          <w:lang w:val="en-US"/>
        </w:rPr>
        <w:t xml:space="preserve"> </w:t>
      </w:r>
      <w:r w:rsidR="00437FB7">
        <w:rPr>
          <w:b/>
        </w:rPr>
        <w:t>&lt;</w:t>
      </w:r>
      <w:r w:rsidR="004479F6" w:rsidRPr="004479F6">
        <w:rPr>
          <w:b/>
        </w:rPr>
        <w:t>01395</w:t>
      </w:r>
      <w:r w:rsidR="007455D4">
        <w:rPr>
          <w:b/>
          <w:lang w:val="en-US"/>
        </w:rPr>
        <w:t>4</w:t>
      </w:r>
      <w:r w:rsidR="00051D86">
        <w:rPr>
          <w:b/>
          <w:lang w:val="en-US"/>
        </w:rPr>
        <w:t>5</w:t>
      </w:r>
      <w:r w:rsidR="00437FB7">
        <w:rPr>
          <w:b/>
        </w:rPr>
        <w:t>&gt;</w:t>
      </w:r>
      <w:bookmarkEnd w:id="0"/>
    </w:p>
    <w:p w14:paraId="1BEE3055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 xml:space="preserve">Yêu cầu khách hàng </w:t>
      </w:r>
    </w:p>
    <w:p w14:paraId="0CF69A35" w14:textId="085D8BEC" w:rsidR="004479F6" w:rsidRPr="004479F6" w:rsidRDefault="00437FB7" w:rsidP="004479F6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>Yêu cầu / Đề xuất giải pháp PE</w:t>
      </w:r>
    </w:p>
    <w:p w14:paraId="286F4063" w14:textId="388D6B2A" w:rsidR="004479F6" w:rsidRPr="004479F6" w:rsidRDefault="004479F6" w:rsidP="004479F6">
      <w:pPr>
        <w:pStyle w:val="BodyText"/>
        <w:rPr>
          <w:rFonts w:ascii="Verdana" w:eastAsia="Times New Roman" w:hAnsi="Verdana"/>
          <w:color w:val="000000"/>
        </w:rPr>
      </w:pPr>
      <w:r>
        <w:rPr>
          <w:rFonts w:ascii="Verdana" w:hAnsi="Verdana"/>
          <w:lang w:eastAsia="ko-KR"/>
        </w:rPr>
        <w:t xml:space="preserve">Yêu cầu 1. </w:t>
      </w:r>
      <w:r w:rsidRPr="004479F6">
        <w:rPr>
          <w:rFonts w:ascii="Verdana" w:eastAsia="Times New Roman" w:hAnsi="Verdana"/>
          <w:color w:val="000000"/>
        </w:rPr>
        <w:t>AVN xử dụng khóa chi tiết, Sys_LockObjectByProfile</w:t>
      </w:r>
    </w:p>
    <w:p w14:paraId="2B90B84E" w14:textId="5172FD18" w:rsidR="004479F6" w:rsidRDefault="004479F6" w:rsidP="004479F6">
      <w:pPr>
        <w:pStyle w:val="BodyText"/>
        <w:jc w:val="left"/>
        <w:rPr>
          <w:rFonts w:ascii="Verdana" w:eastAsia="Times New Roman" w:hAnsi="Verdana"/>
          <w:color w:val="000000"/>
        </w:rPr>
      </w:pPr>
      <w:r w:rsidRPr="004479F6">
        <w:rPr>
          <w:rFonts w:ascii="Verdana" w:eastAsia="Times New Roman" w:hAnsi="Verdana"/>
          <w:color w:val="000000"/>
        </w:rPr>
        <w:t xml:space="preserve">Vì thế, khi khóa đối tượng chi tiết. Chỉ tính </w:t>
      </w:r>
      <w:r w:rsidR="00421B7F">
        <w:rPr>
          <w:rFonts w:ascii="Verdana" w:eastAsia="Times New Roman" w:hAnsi="Verdana"/>
          <w:color w:val="000000"/>
        </w:rPr>
        <w:t>lương</w:t>
      </w:r>
      <w:r w:rsidRPr="004479F6">
        <w:rPr>
          <w:rFonts w:ascii="Verdana" w:eastAsia="Times New Roman" w:hAnsi="Verdana"/>
          <w:color w:val="000000"/>
        </w:rPr>
        <w:t xml:space="preserve"> cho nhóm đối tượng chưa bị khóa chi tiết, nhóm đối tượng bị khóa chi tiết thì không tính và được đếm ở Mô tả</w:t>
      </w:r>
    </w:p>
    <w:p w14:paraId="7668E3AD" w14:textId="5571A37A" w:rsidR="004479F6" w:rsidRDefault="004479F6" w:rsidP="004479F6">
      <w:pPr>
        <w:pStyle w:val="BodyText"/>
        <w:rPr>
          <w:rFonts w:ascii="Verdana" w:hAnsi="Verdana"/>
          <w:lang w:val="vi-VN" w:eastAsia="ko-KR"/>
        </w:rPr>
      </w:pPr>
      <w:r w:rsidRPr="004479F6">
        <w:rPr>
          <w:rFonts w:ascii="Verdana" w:hAnsi="Verdana"/>
          <w:lang w:val="vi-VN" w:eastAsia="ko-KR"/>
        </w:rPr>
        <w:t xml:space="preserve">Hiện trạng: nếu tồn tại nhân viên bị khóa </w:t>
      </w:r>
      <w:r w:rsidR="00421B7F">
        <w:rPr>
          <w:rFonts w:ascii="Verdana" w:hAnsi="Verdana"/>
          <w:lang w:eastAsia="ko-KR"/>
        </w:rPr>
        <w:t>lương</w:t>
      </w:r>
      <w:r w:rsidRPr="004479F6">
        <w:rPr>
          <w:rFonts w:ascii="Verdana" w:hAnsi="Verdana"/>
          <w:lang w:val="vi-VN" w:eastAsia="ko-KR"/>
        </w:rPr>
        <w:t xml:space="preserve"> =&gt; chặn không cho tính</w:t>
      </w:r>
    </w:p>
    <w:p w14:paraId="11378682" w14:textId="06A34681" w:rsidR="00421B7F" w:rsidRDefault="00421B7F" w:rsidP="004479F6">
      <w:pPr>
        <w:pStyle w:val="BodyText"/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Mong muốn: tính thành công và đếm ở mô tả</w:t>
      </w:r>
    </w:p>
    <w:p w14:paraId="143D9C7C" w14:textId="77777777" w:rsidR="00421B7F" w:rsidRDefault="00421B7F" w:rsidP="004479F6">
      <w:pPr>
        <w:pStyle w:val="BodyText"/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Ví dụ: </w:t>
      </w:r>
    </w:p>
    <w:p w14:paraId="54CBCDA8" w14:textId="3BB4DE69" w:rsidR="00421B7F" w:rsidRDefault="00421B7F" w:rsidP="004479F6">
      <w:pPr>
        <w:pStyle w:val="BodyText"/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 + 2 nhân viên, 1 nhân viên bị khóa lương, 1 nhân viên không bị khóa =&gt; Tính thành công và đếm theo từng loại ở mô tả</w:t>
      </w:r>
    </w:p>
    <w:p w14:paraId="310F78CB" w14:textId="40D47058" w:rsidR="00421B7F" w:rsidRDefault="00421B7F" w:rsidP="004479F6">
      <w:pPr>
        <w:pStyle w:val="BodyText"/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 + 2 nhân viên, cả 2 nhân viên bị khóa lương=&gt; Tính thành công và đếm ở mô tả</w:t>
      </w:r>
    </w:p>
    <w:p w14:paraId="30E6C3A0" w14:textId="15829F35" w:rsidR="00421B7F" w:rsidRDefault="00421B7F" w:rsidP="004479F6">
      <w:pPr>
        <w:pStyle w:val="BodyText"/>
        <w:jc w:val="left"/>
        <w:rPr>
          <w:rFonts w:ascii="Verdana" w:hAnsi="Verdana"/>
          <w:lang w:eastAsia="ko-KR"/>
        </w:rPr>
      </w:pPr>
    </w:p>
    <w:p w14:paraId="4F227F08" w14:textId="7CB0A85B" w:rsidR="00421B7F" w:rsidRDefault="00421B7F" w:rsidP="004479F6">
      <w:pPr>
        <w:pStyle w:val="BodyText"/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Tương tự logic khóa chi tiết =&gt; Cho phép chỉnh sửa/ xóa những dòng thông tin lương của nhân viên thuộc ds đối tượng chưa khóa</w:t>
      </w:r>
    </w:p>
    <w:p w14:paraId="78F5C2BE" w14:textId="1C8A4ABE" w:rsidR="00421B7F" w:rsidRPr="00D2177D" w:rsidRDefault="00421B7F" w:rsidP="00D2177D">
      <w:pPr>
        <w:pStyle w:val="BodyText"/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 Hiện trạng: Bảng lương tháng trạng thái đã khóa </w:t>
      </w:r>
      <w:r w:rsidR="00D2177D" w:rsidRPr="00D2177D">
        <w:rPr>
          <w:rFonts w:ascii="Verdana" w:hAnsi="Verdana"/>
          <w:lang w:eastAsia="ko-KR"/>
        </w:rPr>
        <w:t>Sys_LockObject.Status = E_APPROVED</w:t>
      </w:r>
    </w:p>
    <w:p w14:paraId="35D3DC38" w14:textId="39FF7606" w:rsidR="00421B7F" w:rsidRDefault="00421B7F" w:rsidP="004479F6">
      <w:pPr>
        <w:pStyle w:val="BodyText"/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 + Màn hình </w:t>
      </w:r>
      <w:r w:rsidRPr="00421B7F">
        <w:rPr>
          <w:rFonts w:ascii="Verdana" w:hAnsi="Verdana"/>
          <w:lang w:eastAsia="ko-KR"/>
        </w:rPr>
        <w:t>Sal_ReportSalaryTableMonth/Index</w:t>
      </w:r>
      <w:r>
        <w:rPr>
          <w:rFonts w:ascii="Verdana" w:hAnsi="Verdana"/>
          <w:lang w:eastAsia="ko-KR"/>
        </w:rPr>
        <w:t>:</w:t>
      </w:r>
    </w:p>
    <w:p w14:paraId="185F85D2" w14:textId="193B1A9E" w:rsidR="00421B7F" w:rsidRDefault="00421B7F" w:rsidP="00D2177D">
      <w:pPr>
        <w:pStyle w:val="BodyText"/>
        <w:ind w:left="720"/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Nếu nhân viên thuộc ds đối tượng chưa khóa</w:t>
      </w:r>
      <w:r w:rsidR="00D2177D">
        <w:rPr>
          <w:rFonts w:ascii="Verdana" w:hAnsi="Verdana"/>
          <w:lang w:eastAsia="ko-KR"/>
        </w:rPr>
        <w:t xml:space="preserve"> hoặc ds đối tượng đã khóa  =&gt; chặn không cho sửa/ xóa</w:t>
      </w:r>
    </w:p>
    <w:p w14:paraId="0B78ECBA" w14:textId="016906A5" w:rsidR="00D2177D" w:rsidRDefault="00D2177D" w:rsidP="00D2177D">
      <w:pPr>
        <w:pStyle w:val="BodyText"/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 + Màn hình </w:t>
      </w:r>
      <w:r w:rsidRPr="00D2177D">
        <w:rPr>
          <w:rFonts w:ascii="Verdana" w:hAnsi="Verdana"/>
          <w:lang w:eastAsia="ko-KR"/>
        </w:rPr>
        <w:t>Sal_UnusualPay/Index</w:t>
      </w:r>
      <w:r>
        <w:rPr>
          <w:rFonts w:ascii="Verdana" w:hAnsi="Verdana"/>
          <w:lang w:eastAsia="ko-KR"/>
        </w:rPr>
        <w:t xml:space="preserve"> lưới tìm kiếm</w:t>
      </w:r>
    </w:p>
    <w:p w14:paraId="3530A05D" w14:textId="3E660169" w:rsidR="00D2177D" w:rsidRDefault="00D2177D" w:rsidP="00D2177D">
      <w:pPr>
        <w:pStyle w:val="BodyText"/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ab/>
        <w:t>Nếu nhân viên thuộc ds đối tượng chưa khóa =&gt; Cho phép sửa/ xóa</w:t>
      </w:r>
    </w:p>
    <w:p w14:paraId="33A6682E" w14:textId="6CF4EE36" w:rsidR="00D2177D" w:rsidRDefault="00D2177D" w:rsidP="00D2177D">
      <w:pPr>
        <w:pStyle w:val="BodyText"/>
        <w:ind w:left="720"/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Nếu nhân viên thuộc ds đối tượng đã khóa =&gt; Cho phép sửa nhưng không cho phép xóa =&gt; button Xóa đã đúng với logic </w:t>
      </w:r>
    </w:p>
    <w:p w14:paraId="0B638C40" w14:textId="050825D5" w:rsidR="00D2177D" w:rsidRDefault="00D2177D" w:rsidP="00D2177D">
      <w:pPr>
        <w:pStyle w:val="BodyText"/>
        <w:jc w:val="left"/>
        <w:rPr>
          <w:rFonts w:ascii="Verdana" w:hAnsi="Verdana"/>
          <w:lang w:eastAsia="ko-KR"/>
        </w:rPr>
      </w:pPr>
    </w:p>
    <w:p w14:paraId="1F60623E" w14:textId="37DB8FCF" w:rsidR="00D2177D" w:rsidRDefault="00D2177D" w:rsidP="00D2177D">
      <w:pPr>
        <w:pStyle w:val="BodyText"/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Mong muốn: Nếu Bảng lương tháng trạng thái đã khóa </w:t>
      </w:r>
      <w:r w:rsidRPr="00D2177D">
        <w:rPr>
          <w:rFonts w:ascii="Verdana" w:hAnsi="Verdana"/>
          <w:lang w:eastAsia="ko-KR"/>
        </w:rPr>
        <w:t>Sys_LockObject.Status = E_APPROVED</w:t>
      </w:r>
    </w:p>
    <w:p w14:paraId="24A000CC" w14:textId="097B5484" w:rsidR="00D2177D" w:rsidRDefault="00D2177D" w:rsidP="00D2177D">
      <w:pPr>
        <w:pStyle w:val="BodyText"/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lastRenderedPageBreak/>
        <w:t xml:space="preserve"> + Nếu nhân viên thuộc ds đối tượng chưa khóa thì cho phép sửa/ xóa toàn bộ dữ liệu lương</w:t>
      </w:r>
    </w:p>
    <w:p w14:paraId="6A50FAD9" w14:textId="7D28CCF1" w:rsidR="00D2177D" w:rsidRDefault="00D2177D" w:rsidP="00D2177D">
      <w:pPr>
        <w:pStyle w:val="BodyText"/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 + Nếu nhân viên thuộc ds đối tượng đã khóa thì chặn sửa/ xóa toàn bộ dữ liệu lương</w:t>
      </w:r>
    </w:p>
    <w:p w14:paraId="406A4B1C" w14:textId="729D0B5E" w:rsidR="00D2177D" w:rsidRDefault="00D2177D" w:rsidP="004479F6">
      <w:pPr>
        <w:pStyle w:val="BodyText"/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ab/>
      </w:r>
    </w:p>
    <w:p w14:paraId="2CA37314" w14:textId="77777777" w:rsidR="00421B7F" w:rsidRPr="00421B7F" w:rsidRDefault="00421B7F" w:rsidP="004479F6">
      <w:pPr>
        <w:pStyle w:val="BodyText"/>
        <w:jc w:val="left"/>
        <w:rPr>
          <w:rFonts w:ascii="Verdana" w:hAnsi="Verdana"/>
          <w:lang w:eastAsia="ko-KR"/>
        </w:rPr>
      </w:pPr>
    </w:p>
    <w:p w14:paraId="0106E5F7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 xml:space="preserve">Hiện trạng </w:t>
      </w:r>
    </w:p>
    <w:p w14:paraId="00B0E178" w14:textId="77777777" w:rsidR="00437FB7" w:rsidRDefault="00437FB7" w:rsidP="00437FB7">
      <w:pPr>
        <w:pStyle w:val="BodyText"/>
        <w:rPr>
          <w:rFonts w:ascii="Verdana" w:hAnsi="Verdana"/>
          <w:lang w:val="vi-VN" w:eastAsia="ko-KR"/>
        </w:rPr>
      </w:pPr>
      <w:r>
        <w:rPr>
          <w:rFonts w:ascii="Verdana" w:hAnsi="Verdana"/>
          <w:lang w:val="vi-VN" w:eastAsia="ko-KR"/>
        </w:rPr>
        <w:t>Hê thống chưa có chức năng này.</w:t>
      </w:r>
    </w:p>
    <w:p w14:paraId="1CC65692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>Đề xuất giải pháp</w:t>
      </w:r>
    </w:p>
    <w:p w14:paraId="7FF3D0D3" w14:textId="77777777" w:rsidR="00437FB7" w:rsidRDefault="00437FB7" w:rsidP="00437FB7">
      <w:pPr>
        <w:pStyle w:val="Heading4"/>
        <w:ind w:left="270"/>
        <w:rPr>
          <w:noProof/>
        </w:rPr>
      </w:pPr>
      <w:r>
        <w:rPr>
          <w:noProof/>
        </w:rPr>
        <w:t>Quy trình nghiệp vụ</w:t>
      </w:r>
    </w:p>
    <w:p w14:paraId="479F1F88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Quy trình</w:t>
      </w:r>
    </w:p>
    <w:p w14:paraId="3E8983CA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Mô tả quy trình</w:t>
      </w:r>
    </w:p>
    <w:p w14:paraId="3C91BEFD" w14:textId="77777777" w:rsidR="00437FB7" w:rsidRDefault="00437FB7" w:rsidP="00437FB7">
      <w:pPr>
        <w:pStyle w:val="Heading4"/>
        <w:ind w:left="270"/>
      </w:pPr>
      <w:r>
        <w:t>User story 1: Bổ sung enum phiếu lương ứng theo mẫu</w:t>
      </w:r>
    </w:p>
    <w:p w14:paraId="3E58CB40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Nghiệp vụ</w:t>
      </w:r>
    </w:p>
    <w:p w14:paraId="6F7A19D5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Giao diện</w:t>
      </w:r>
    </w:p>
    <w:p w14:paraId="3A3DFA70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Xử lý</w:t>
      </w:r>
    </w:p>
    <w:p w14:paraId="615553FC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Phạm vi ảnh hưởng</w:t>
      </w:r>
    </w:p>
    <w:p w14:paraId="5AC39116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Use Case</w:t>
      </w:r>
    </w:p>
    <w:p w14:paraId="1BA1EBA3" w14:textId="77777777" w:rsidR="00437FB7" w:rsidRDefault="00437FB7" w:rsidP="00437FB7">
      <w:pPr>
        <w:pStyle w:val="BodyText"/>
        <w:rPr>
          <w:rFonts w:ascii="Verdana" w:hAnsi="Verdana"/>
        </w:rPr>
      </w:pPr>
    </w:p>
    <w:p w14:paraId="2DD97C3F" w14:textId="77777777" w:rsidR="00437FB7" w:rsidRDefault="00437FB7" w:rsidP="00437FB7">
      <w:pPr>
        <w:pStyle w:val="Heading4"/>
        <w:ind w:left="270"/>
      </w:pPr>
      <w:r>
        <w:t>User story 2: Bổ sung phần tử tính lương ứng</w:t>
      </w:r>
    </w:p>
    <w:p w14:paraId="0B8040ED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Nghiệp vụ</w:t>
      </w:r>
    </w:p>
    <w:p w14:paraId="524774E0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Giao diện</w:t>
      </w:r>
    </w:p>
    <w:p w14:paraId="3CA3FC9B" w14:textId="07905C78" w:rsidR="00437FB7" w:rsidRPr="00872D3B" w:rsidRDefault="00437FB7" w:rsidP="00872D3B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Xử lý</w:t>
      </w:r>
    </w:p>
    <w:p w14:paraId="7A1E9774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Phạm vi ảnh hưởng</w:t>
      </w:r>
    </w:p>
    <w:p w14:paraId="168E5D8C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Use Case</w:t>
      </w:r>
    </w:p>
    <w:p w14:paraId="6EA77490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</w:rPr>
        <w:lastRenderedPageBreak/>
        <w:t>Testcase</w:t>
      </w:r>
      <w:r>
        <w:rPr>
          <w:b/>
          <w:noProof/>
          <w:lang w:val="vi-VN"/>
        </w:rPr>
        <w:t xml:space="preserve"> </w:t>
      </w:r>
    </w:p>
    <w:p w14:paraId="292FABB4" w14:textId="77777777" w:rsidR="00437FB7" w:rsidRDefault="00437FB7" w:rsidP="00437FB7">
      <w:pPr>
        <w:pStyle w:val="Heading4"/>
        <w:ind w:left="270"/>
        <w:rPr>
          <w:noProof/>
        </w:rPr>
      </w:pPr>
      <w:r>
        <w:rPr>
          <w:noProof/>
        </w:rPr>
        <w:t>Thông tin data test</w:t>
      </w:r>
    </w:p>
    <w:p w14:paraId="5FCE6992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Main: https://avn.vnresource.net:2502/</w:t>
      </w:r>
    </w:p>
    <w:p w14:paraId="0CB4F4B7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Por: https://avn.vnresource.net:2503/</w:t>
      </w:r>
    </w:p>
    <w:p w14:paraId="151CBF77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admin: khang.nguyen / 123</w:t>
      </w:r>
    </w:p>
    <w:p w14:paraId="0AE9E770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sa: admin / 123</w:t>
      </w:r>
    </w:p>
    <w:p w14:paraId="4A6077CC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</w:p>
    <w:p w14:paraId="71E0AB37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3. Remote desktop</w:t>
      </w:r>
    </w:p>
    <w:p w14:paraId="53156294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IP: 125.212.226.105:1368</w:t>
      </w:r>
    </w:p>
    <w:p w14:paraId="76739C82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PEHCM2 / NYSs@#5TE7QQasWC7Z</w:t>
      </w:r>
    </w:p>
    <w:p w14:paraId="4C4811C6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</w:p>
    <w:p w14:paraId="03DEBE29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4. SQL Server</w:t>
      </w:r>
    </w:p>
    <w:p w14:paraId="1331ED95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Server name: 125.212.226.105,1968</w:t>
      </w:r>
    </w:p>
    <w:p w14:paraId="7D7439ED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User: sa</w:t>
      </w:r>
    </w:p>
    <w:p w14:paraId="6EDF4044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Pass: TGn&lt;@7qY</w:t>
      </w:r>
    </w:p>
    <w:p w14:paraId="05B1649F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DB Name: HRM9_AVN</w:t>
      </w:r>
    </w:p>
    <w:p w14:paraId="04DEEE0E" w14:textId="2A735167" w:rsidR="00855C58" w:rsidRDefault="00437FB7" w:rsidP="00437FB7">
      <w:pPr>
        <w:pStyle w:val="Heading4"/>
        <w:ind w:left="270"/>
        <w:rPr>
          <w:noProof/>
        </w:rPr>
      </w:pPr>
      <w:r>
        <w:rPr>
          <w:noProof/>
        </w:rPr>
        <w:t>Kịch bản / Data test</w:t>
      </w:r>
    </w:p>
    <w:p w14:paraId="363774B7" w14:textId="683B770A" w:rsidR="004479F6" w:rsidRPr="004479F6" w:rsidRDefault="004479F6" w:rsidP="004479F6">
      <w:pPr>
        <w:pStyle w:val="BodyText"/>
        <w:ind w:firstLine="270"/>
        <w:rPr>
          <w:rFonts w:ascii="Verdana" w:hAnsi="Verdana"/>
          <w:lang w:eastAsia="ko-KR"/>
        </w:rPr>
      </w:pPr>
      <w:r w:rsidRPr="004479F6">
        <w:rPr>
          <w:rFonts w:ascii="Verdana" w:hAnsi="Verdana"/>
          <w:lang w:eastAsia="ko-KR"/>
        </w:rPr>
        <w:t>Bảng công tháng 2/2022 trạng thái khóa, IsLockProfile = 1</w:t>
      </w:r>
    </w:p>
    <w:p w14:paraId="2A8F0439" w14:textId="510411C1" w:rsidR="002E0DAA" w:rsidRDefault="004479F6" w:rsidP="004479F6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Nhân viên 20171121003 đã khóa bảng công</w:t>
      </w:r>
    </w:p>
    <w:p w14:paraId="7EF1726F" w14:textId="3736F4AE" w:rsidR="004479F6" w:rsidRDefault="004479F6" w:rsidP="004479F6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Nhân viên </w:t>
      </w:r>
      <w:r w:rsidRPr="004479F6">
        <w:rPr>
          <w:rFonts w:ascii="Verdana" w:hAnsi="Verdana"/>
          <w:lang w:eastAsia="ko-KR"/>
        </w:rPr>
        <w:t>20191017001</w:t>
      </w:r>
      <w:r>
        <w:rPr>
          <w:rFonts w:ascii="Verdana" w:hAnsi="Verdana"/>
          <w:lang w:eastAsia="ko-KR"/>
        </w:rPr>
        <w:t xml:space="preserve"> chưa khóa bảng công</w:t>
      </w:r>
    </w:p>
    <w:p w14:paraId="52558C67" w14:textId="36F8396A" w:rsidR="00D2177D" w:rsidRDefault="00D2177D" w:rsidP="004479F6">
      <w:pPr>
        <w:pStyle w:val="BodyText"/>
        <w:ind w:firstLine="270"/>
        <w:rPr>
          <w:rFonts w:ascii="Verdana" w:hAnsi="Verdana"/>
          <w:lang w:eastAsia="ko-KR"/>
        </w:rPr>
      </w:pPr>
    </w:p>
    <w:p w14:paraId="48305595" w14:textId="3F2187A6" w:rsidR="00D2177D" w:rsidRPr="004479F6" w:rsidRDefault="00D2177D" w:rsidP="00D2177D">
      <w:pPr>
        <w:pStyle w:val="BodyText"/>
        <w:ind w:firstLine="270"/>
        <w:rPr>
          <w:rFonts w:ascii="Verdana" w:hAnsi="Verdana"/>
          <w:lang w:eastAsia="ko-KR"/>
        </w:rPr>
      </w:pPr>
      <w:r w:rsidRPr="004479F6">
        <w:rPr>
          <w:rFonts w:ascii="Verdana" w:hAnsi="Verdana"/>
          <w:lang w:eastAsia="ko-KR"/>
        </w:rPr>
        <w:t xml:space="preserve">Bảng </w:t>
      </w:r>
      <w:r>
        <w:rPr>
          <w:rFonts w:ascii="Verdana" w:hAnsi="Verdana"/>
          <w:lang w:eastAsia="ko-KR"/>
        </w:rPr>
        <w:t>lương</w:t>
      </w:r>
      <w:r w:rsidRPr="004479F6">
        <w:rPr>
          <w:rFonts w:ascii="Verdana" w:hAnsi="Verdana"/>
          <w:lang w:eastAsia="ko-KR"/>
        </w:rPr>
        <w:t xml:space="preserve"> tháng 2/2022 trạng thái khóa, IsLockProfile = 1</w:t>
      </w:r>
    </w:p>
    <w:p w14:paraId="6BBF63DB" w14:textId="4DE84C8F" w:rsidR="00D2177D" w:rsidRDefault="00D2177D" w:rsidP="004479F6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Nhân viên 20171121003 chưa khóa bảng lương</w:t>
      </w:r>
    </w:p>
    <w:p w14:paraId="63CDF40C" w14:textId="278E0CCE" w:rsidR="00D2177D" w:rsidRDefault="00D2177D" w:rsidP="004479F6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Nhân viên  </w:t>
      </w:r>
      <w:r w:rsidRPr="00D2177D">
        <w:rPr>
          <w:rFonts w:ascii="Verdana" w:hAnsi="Verdana"/>
          <w:lang w:eastAsia="ko-KR"/>
        </w:rPr>
        <w:t>20080701002 đã khóa bảng lương</w:t>
      </w:r>
    </w:p>
    <w:p w14:paraId="0F8DF343" w14:textId="53B9FC33" w:rsidR="009E1685" w:rsidRDefault="009E1685" w:rsidP="004479F6">
      <w:pPr>
        <w:pStyle w:val="BodyText"/>
        <w:ind w:firstLine="270"/>
        <w:rPr>
          <w:rFonts w:ascii="Verdana" w:hAnsi="Verdana"/>
          <w:lang w:eastAsia="ko-KR"/>
        </w:rPr>
      </w:pPr>
    </w:p>
    <w:p w14:paraId="3F29FEF8" w14:textId="3757CCBD" w:rsidR="009E1685" w:rsidRPr="004479F6" w:rsidRDefault="009E1685" w:rsidP="009E1685">
      <w:pPr>
        <w:pStyle w:val="BodyText"/>
        <w:ind w:firstLine="270"/>
        <w:rPr>
          <w:rFonts w:ascii="Verdana" w:hAnsi="Verdana"/>
          <w:lang w:eastAsia="ko-KR"/>
        </w:rPr>
      </w:pPr>
      <w:r w:rsidRPr="004479F6">
        <w:rPr>
          <w:rFonts w:ascii="Verdana" w:hAnsi="Verdana"/>
          <w:lang w:eastAsia="ko-KR"/>
        </w:rPr>
        <w:t xml:space="preserve">Bảng </w:t>
      </w:r>
      <w:r>
        <w:rPr>
          <w:rFonts w:ascii="Verdana" w:hAnsi="Verdana"/>
          <w:lang w:eastAsia="ko-KR"/>
        </w:rPr>
        <w:t>lương tạm úng</w:t>
      </w:r>
      <w:r w:rsidRPr="004479F6">
        <w:rPr>
          <w:rFonts w:ascii="Verdana" w:hAnsi="Verdana"/>
          <w:lang w:eastAsia="ko-KR"/>
        </w:rPr>
        <w:t xml:space="preserve"> tháng 2/2022 trạng thái khóa, IsLockProfile = 1</w:t>
      </w:r>
    </w:p>
    <w:p w14:paraId="024C5303" w14:textId="77777777" w:rsidR="009E1685" w:rsidRDefault="009E1685" w:rsidP="009E1685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Nhân viên  </w:t>
      </w:r>
      <w:r w:rsidRPr="00D2177D">
        <w:rPr>
          <w:rFonts w:ascii="Verdana" w:hAnsi="Verdana"/>
          <w:lang w:eastAsia="ko-KR"/>
        </w:rPr>
        <w:t>20080701002 đã khóa bảng lương</w:t>
      </w:r>
    </w:p>
    <w:p w14:paraId="210D0679" w14:textId="77777777" w:rsidR="009E1685" w:rsidRDefault="009E1685" w:rsidP="004479F6">
      <w:pPr>
        <w:pStyle w:val="BodyText"/>
        <w:ind w:firstLine="270"/>
        <w:rPr>
          <w:rFonts w:ascii="Verdana" w:hAnsi="Verdana"/>
          <w:lang w:eastAsia="ko-KR"/>
        </w:rPr>
      </w:pPr>
    </w:p>
    <w:p w14:paraId="14004DE1" w14:textId="50F5E44A" w:rsidR="005A05E0" w:rsidRDefault="005A05E0" w:rsidP="004479F6">
      <w:pPr>
        <w:pStyle w:val="BodyText"/>
        <w:ind w:firstLine="270"/>
        <w:rPr>
          <w:rFonts w:ascii="Verdana" w:hAnsi="Verdana"/>
          <w:lang w:eastAsia="ko-KR"/>
        </w:rPr>
      </w:pPr>
    </w:p>
    <w:p w14:paraId="0443D01D" w14:textId="77777777" w:rsidR="00D2177D" w:rsidRDefault="00D2177D" w:rsidP="004479F6">
      <w:pPr>
        <w:pStyle w:val="BodyText"/>
        <w:ind w:firstLine="270"/>
        <w:rPr>
          <w:rFonts w:ascii="Verdana" w:hAnsi="Verdana"/>
          <w:lang w:eastAsia="ko-KR"/>
        </w:rPr>
      </w:pPr>
    </w:p>
    <w:p w14:paraId="40BB0EB4" w14:textId="4CDCFD55" w:rsidR="005A05E0" w:rsidRDefault="005A05E0" w:rsidP="004479F6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lastRenderedPageBreak/>
        <w:t>Case1</w:t>
      </w:r>
    </w:p>
    <w:p w14:paraId="7979BF60" w14:textId="3817012F" w:rsidR="004479F6" w:rsidRDefault="004479F6" w:rsidP="004479F6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B1.</w:t>
      </w:r>
      <w:r w:rsidR="00D2177D">
        <w:rPr>
          <w:rFonts w:ascii="Verdana" w:hAnsi="Verdana"/>
          <w:lang w:eastAsia="ko-KR"/>
        </w:rPr>
        <w:t>Tính lương – Tính lương</w:t>
      </w:r>
    </w:p>
    <w:p w14:paraId="635E90A1" w14:textId="7C87E606" w:rsidR="004479F6" w:rsidRPr="004479F6" w:rsidRDefault="004479F6" w:rsidP="004479F6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B2. Chọn kỳ 2/2022 Nhân viên 20171121003,</w:t>
      </w:r>
      <w:r w:rsidRPr="004479F6">
        <w:rPr>
          <w:rFonts w:ascii="Verdana" w:hAnsi="Verdana"/>
          <w:lang w:eastAsia="ko-KR"/>
        </w:rPr>
        <w:t xml:space="preserve"> 20191017001</w:t>
      </w:r>
      <w:r w:rsidR="00D2177D">
        <w:rPr>
          <w:rFonts w:ascii="Verdana" w:hAnsi="Verdana"/>
          <w:lang w:eastAsia="ko-KR"/>
        </w:rPr>
        <w:t xml:space="preserve">, </w:t>
      </w:r>
      <w:r w:rsidR="00D2177D" w:rsidRPr="00D2177D">
        <w:rPr>
          <w:rFonts w:ascii="Verdana" w:hAnsi="Verdana"/>
          <w:lang w:eastAsia="ko-KR"/>
        </w:rPr>
        <w:t>20080701002</w:t>
      </w:r>
    </w:p>
    <w:p w14:paraId="35C39B09" w14:textId="7A97BEB4" w:rsidR="004479F6" w:rsidRPr="004479F6" w:rsidRDefault="004479F6" w:rsidP="004479F6">
      <w:pPr>
        <w:pStyle w:val="BodyText"/>
        <w:ind w:firstLine="270"/>
        <w:rPr>
          <w:rFonts w:ascii="Verdana" w:hAnsi="Verdana"/>
          <w:lang w:eastAsia="ko-KR"/>
        </w:rPr>
      </w:pPr>
      <w:r w:rsidRPr="004479F6">
        <w:rPr>
          <w:rFonts w:ascii="Verdana" w:hAnsi="Verdana"/>
          <w:lang w:eastAsia="ko-KR"/>
        </w:rPr>
        <w:t xml:space="preserve">B3. Tính </w:t>
      </w:r>
      <w:r w:rsidR="00D2177D">
        <w:rPr>
          <w:rFonts w:ascii="Verdana" w:hAnsi="Verdana"/>
          <w:lang w:eastAsia="ko-KR"/>
        </w:rPr>
        <w:t>lương</w:t>
      </w:r>
    </w:p>
    <w:p w14:paraId="70A56F46" w14:textId="1376E189" w:rsidR="004479F6" w:rsidRPr="004479F6" w:rsidRDefault="004479F6" w:rsidP="004479F6">
      <w:pPr>
        <w:pStyle w:val="BodyText"/>
        <w:ind w:left="270"/>
        <w:rPr>
          <w:rFonts w:ascii="Verdana" w:hAnsi="Verdana"/>
          <w:lang w:eastAsia="ko-KR"/>
        </w:rPr>
      </w:pPr>
      <w:r w:rsidRPr="004479F6">
        <w:rPr>
          <w:rFonts w:ascii="Verdana" w:hAnsi="Verdana"/>
          <w:lang w:eastAsia="ko-KR"/>
        </w:rPr>
        <w:t xml:space="preserve">Kết quả mong muốn: Tính </w:t>
      </w:r>
      <w:r w:rsidR="00D2177D">
        <w:rPr>
          <w:rFonts w:ascii="Verdana" w:hAnsi="Verdana"/>
          <w:lang w:eastAsia="ko-KR"/>
        </w:rPr>
        <w:t>lương</w:t>
      </w:r>
      <w:r w:rsidRPr="004479F6">
        <w:rPr>
          <w:rFonts w:ascii="Verdana" w:hAnsi="Verdana"/>
          <w:lang w:eastAsia="ko-KR"/>
        </w:rPr>
        <w:t xml:space="preserve"> thành công, khi bấm vô mô tả =&gt; popup</w:t>
      </w:r>
      <w:r>
        <w:rPr>
          <w:rFonts w:ascii="Verdana" w:hAnsi="Verdana"/>
          <w:lang w:eastAsia="ko-KR"/>
        </w:rPr>
        <w:t xml:space="preserve"> thông tin</w:t>
      </w:r>
      <w:r w:rsidRPr="004479F6">
        <w:rPr>
          <w:rFonts w:ascii="Verdana" w:hAnsi="Verdana"/>
          <w:lang w:eastAsia="ko-KR"/>
        </w:rPr>
        <w:t xml:space="preserve"> như sau</w:t>
      </w:r>
      <w:r>
        <w:rPr>
          <w:rFonts w:ascii="Verdana" w:hAnsi="Verdana"/>
          <w:lang w:eastAsia="ko-KR"/>
        </w:rPr>
        <w:t xml:space="preserve"> :</w:t>
      </w:r>
    </w:p>
    <w:p w14:paraId="36617492" w14:textId="77777777" w:rsidR="004479F6" w:rsidRDefault="004479F6" w:rsidP="004479F6">
      <w:pPr>
        <w:pStyle w:val="BodyText"/>
        <w:ind w:firstLine="270"/>
        <w:rPr>
          <w:rFonts w:ascii="Verdana" w:hAnsi="Verdana"/>
          <w:lang w:eastAsia="ko-KR"/>
        </w:rPr>
      </w:pPr>
    </w:p>
    <w:p w14:paraId="150EF048" w14:textId="19C11EEF" w:rsidR="004479F6" w:rsidRPr="004479F6" w:rsidRDefault="004479F6" w:rsidP="004479F6">
      <w:pPr>
        <w:pStyle w:val="BodyText"/>
        <w:ind w:firstLine="270"/>
        <w:rPr>
          <w:rFonts w:ascii="Verdana" w:hAnsi="Verdana"/>
          <w:lang w:eastAsia="ko-KR"/>
        </w:rPr>
      </w:pPr>
      <w:r w:rsidRPr="004479F6">
        <w:rPr>
          <w:rFonts w:ascii="Verdana" w:hAnsi="Verdana"/>
          <w:lang w:eastAsia="ko-KR"/>
        </w:rPr>
        <w:t xml:space="preserve">Tổng số nhân viên tính </w:t>
      </w:r>
      <w:r w:rsidR="00D2177D">
        <w:rPr>
          <w:rFonts w:ascii="Verdana" w:hAnsi="Verdana"/>
          <w:lang w:eastAsia="ko-KR"/>
        </w:rPr>
        <w:t>lương</w:t>
      </w:r>
      <w:r w:rsidRPr="004479F6">
        <w:rPr>
          <w:rFonts w:ascii="Verdana" w:hAnsi="Verdana"/>
          <w:lang w:eastAsia="ko-KR"/>
        </w:rPr>
        <w:t xml:space="preserve"> thành công: 1</w:t>
      </w:r>
    </w:p>
    <w:p w14:paraId="05E1A0A0" w14:textId="7E2B38B6" w:rsidR="004479F6" w:rsidRPr="004479F6" w:rsidRDefault="004479F6" w:rsidP="004479F6">
      <w:pPr>
        <w:pStyle w:val="BodyText"/>
        <w:ind w:firstLine="270"/>
        <w:rPr>
          <w:rFonts w:ascii="Verdana" w:hAnsi="Verdana"/>
          <w:lang w:eastAsia="ko-KR"/>
        </w:rPr>
      </w:pPr>
      <w:r w:rsidRPr="004479F6">
        <w:rPr>
          <w:rFonts w:ascii="Verdana" w:hAnsi="Verdana"/>
          <w:lang w:eastAsia="ko-KR"/>
        </w:rPr>
        <w:t xml:space="preserve">Tổng số NV không được tính </w:t>
      </w:r>
      <w:r w:rsidR="00D2177D">
        <w:rPr>
          <w:rFonts w:ascii="Verdana" w:hAnsi="Verdana"/>
          <w:lang w:eastAsia="ko-KR"/>
        </w:rPr>
        <w:t>lương</w:t>
      </w:r>
      <w:r w:rsidRPr="004479F6">
        <w:rPr>
          <w:rFonts w:ascii="Verdana" w:hAnsi="Verdana"/>
          <w:lang w:eastAsia="ko-KR"/>
        </w:rPr>
        <w:t xml:space="preserve">: </w:t>
      </w:r>
      <w:r w:rsidR="00D2177D">
        <w:rPr>
          <w:rFonts w:ascii="Verdana" w:hAnsi="Verdana"/>
          <w:lang w:eastAsia="ko-KR"/>
        </w:rPr>
        <w:t>2</w:t>
      </w:r>
    </w:p>
    <w:p w14:paraId="0A3D58DE" w14:textId="26A5E0A3" w:rsidR="004479F6" w:rsidRDefault="004479F6" w:rsidP="004479F6">
      <w:pPr>
        <w:pStyle w:val="BodyText"/>
        <w:ind w:firstLine="270"/>
        <w:rPr>
          <w:rFonts w:ascii="Verdana" w:hAnsi="Verdana"/>
          <w:lang w:eastAsia="ko-KR"/>
        </w:rPr>
      </w:pPr>
      <w:r w:rsidRPr="004479F6">
        <w:rPr>
          <w:rFonts w:ascii="Verdana" w:hAnsi="Verdana"/>
          <w:lang w:eastAsia="ko-KR"/>
        </w:rPr>
        <w:tab/>
      </w:r>
      <w:r w:rsidR="00D2177D" w:rsidRPr="004479F6">
        <w:rPr>
          <w:rFonts w:ascii="Verdana" w:hAnsi="Verdana"/>
          <w:lang w:eastAsia="ko-KR"/>
        </w:rPr>
        <w:t xml:space="preserve">NV </w:t>
      </w:r>
      <w:r w:rsidR="00D2177D">
        <w:rPr>
          <w:rFonts w:ascii="Verdana" w:hAnsi="Verdana"/>
          <w:lang w:eastAsia="ko-KR"/>
        </w:rPr>
        <w:t>chưa</w:t>
      </w:r>
      <w:r w:rsidR="00D2177D" w:rsidRPr="004479F6">
        <w:rPr>
          <w:rFonts w:ascii="Verdana" w:hAnsi="Verdana"/>
          <w:lang w:eastAsia="ko-KR"/>
        </w:rPr>
        <w:t xml:space="preserve"> khóa dữ liệu công </w:t>
      </w:r>
      <w:r w:rsidR="00D2177D">
        <w:rPr>
          <w:rFonts w:ascii="Verdana" w:hAnsi="Verdana"/>
          <w:lang w:eastAsia="ko-KR"/>
        </w:rPr>
        <w:t>: 1</w:t>
      </w:r>
    </w:p>
    <w:p w14:paraId="68ED5086" w14:textId="74B7F9C5" w:rsidR="00D2177D" w:rsidRDefault="00D2177D" w:rsidP="004479F6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ab/>
      </w:r>
      <w:r w:rsidRPr="004479F6">
        <w:rPr>
          <w:rFonts w:ascii="Verdana" w:hAnsi="Verdana"/>
          <w:lang w:eastAsia="ko-KR"/>
        </w:rPr>
        <w:t xml:space="preserve">NV đã khóa dữ liệu </w:t>
      </w:r>
      <w:r>
        <w:rPr>
          <w:rFonts w:ascii="Verdana" w:hAnsi="Verdana"/>
          <w:lang w:eastAsia="ko-KR"/>
        </w:rPr>
        <w:t>lương</w:t>
      </w:r>
      <w:r w:rsidRPr="004479F6">
        <w:rPr>
          <w:rFonts w:ascii="Verdana" w:hAnsi="Verdana"/>
          <w:lang w:eastAsia="ko-KR"/>
        </w:rPr>
        <w:t xml:space="preserve"> </w:t>
      </w:r>
      <w:r>
        <w:rPr>
          <w:rFonts w:ascii="Verdana" w:hAnsi="Verdana"/>
          <w:lang w:eastAsia="ko-KR"/>
        </w:rPr>
        <w:t>: 1</w:t>
      </w:r>
    </w:p>
    <w:p w14:paraId="6A77A483" w14:textId="77777777" w:rsidR="005A05E0" w:rsidRPr="004479F6" w:rsidRDefault="005A05E0" w:rsidP="00D2177D">
      <w:pPr>
        <w:pStyle w:val="BodyText"/>
        <w:rPr>
          <w:rFonts w:ascii="Verdana" w:hAnsi="Verdana"/>
          <w:lang w:eastAsia="ko-KR"/>
        </w:rPr>
      </w:pPr>
    </w:p>
    <w:p w14:paraId="14EA610A" w14:textId="141C7683" w:rsidR="005A05E0" w:rsidRDefault="005A05E0" w:rsidP="005A05E0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Case2</w:t>
      </w:r>
    </w:p>
    <w:p w14:paraId="437F6EA6" w14:textId="77777777" w:rsidR="00D2177D" w:rsidRDefault="00D2177D" w:rsidP="00D2177D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B1.Tính lương – Tính lương</w:t>
      </w:r>
    </w:p>
    <w:p w14:paraId="0AC4B564" w14:textId="19352F1B" w:rsidR="00D2177D" w:rsidRPr="004479F6" w:rsidRDefault="00D2177D" w:rsidP="00D2177D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B2. Chọn kỳ 2/2022 Nhân viên </w:t>
      </w:r>
      <w:r w:rsidRPr="00D2177D">
        <w:rPr>
          <w:rFonts w:ascii="Verdana" w:hAnsi="Verdana"/>
          <w:lang w:eastAsia="ko-KR"/>
        </w:rPr>
        <w:t>20080701002</w:t>
      </w:r>
    </w:p>
    <w:p w14:paraId="376F8410" w14:textId="77777777" w:rsidR="00D2177D" w:rsidRPr="004479F6" w:rsidRDefault="00D2177D" w:rsidP="00D2177D">
      <w:pPr>
        <w:pStyle w:val="BodyText"/>
        <w:ind w:firstLine="270"/>
        <w:rPr>
          <w:rFonts w:ascii="Verdana" w:hAnsi="Verdana"/>
          <w:lang w:eastAsia="ko-KR"/>
        </w:rPr>
      </w:pPr>
      <w:r w:rsidRPr="004479F6">
        <w:rPr>
          <w:rFonts w:ascii="Verdana" w:hAnsi="Verdana"/>
          <w:lang w:eastAsia="ko-KR"/>
        </w:rPr>
        <w:t xml:space="preserve">B3. Tính </w:t>
      </w:r>
      <w:r>
        <w:rPr>
          <w:rFonts w:ascii="Verdana" w:hAnsi="Verdana"/>
          <w:lang w:eastAsia="ko-KR"/>
        </w:rPr>
        <w:t>lương</w:t>
      </w:r>
    </w:p>
    <w:p w14:paraId="6982D5A2" w14:textId="77777777" w:rsidR="00D2177D" w:rsidRPr="004479F6" w:rsidRDefault="00D2177D" w:rsidP="00D2177D">
      <w:pPr>
        <w:pStyle w:val="BodyText"/>
        <w:ind w:left="270"/>
        <w:rPr>
          <w:rFonts w:ascii="Verdana" w:hAnsi="Verdana"/>
          <w:lang w:eastAsia="ko-KR"/>
        </w:rPr>
      </w:pPr>
      <w:r w:rsidRPr="004479F6">
        <w:rPr>
          <w:rFonts w:ascii="Verdana" w:hAnsi="Verdana"/>
          <w:lang w:eastAsia="ko-KR"/>
        </w:rPr>
        <w:t xml:space="preserve">Kết quả mong muốn: Tính </w:t>
      </w:r>
      <w:r>
        <w:rPr>
          <w:rFonts w:ascii="Verdana" w:hAnsi="Verdana"/>
          <w:lang w:eastAsia="ko-KR"/>
        </w:rPr>
        <w:t>lương</w:t>
      </w:r>
      <w:r w:rsidRPr="004479F6">
        <w:rPr>
          <w:rFonts w:ascii="Verdana" w:hAnsi="Verdana"/>
          <w:lang w:eastAsia="ko-KR"/>
        </w:rPr>
        <w:t xml:space="preserve"> thành công, khi bấm vô mô tả =&gt; popup</w:t>
      </w:r>
      <w:r>
        <w:rPr>
          <w:rFonts w:ascii="Verdana" w:hAnsi="Verdana"/>
          <w:lang w:eastAsia="ko-KR"/>
        </w:rPr>
        <w:t xml:space="preserve"> thông tin</w:t>
      </w:r>
      <w:r w:rsidRPr="004479F6">
        <w:rPr>
          <w:rFonts w:ascii="Verdana" w:hAnsi="Verdana"/>
          <w:lang w:eastAsia="ko-KR"/>
        </w:rPr>
        <w:t xml:space="preserve"> như sau</w:t>
      </w:r>
      <w:r>
        <w:rPr>
          <w:rFonts w:ascii="Verdana" w:hAnsi="Verdana"/>
          <w:lang w:eastAsia="ko-KR"/>
        </w:rPr>
        <w:t xml:space="preserve"> :</w:t>
      </w:r>
    </w:p>
    <w:p w14:paraId="5B4A9E3D" w14:textId="77777777" w:rsidR="00D2177D" w:rsidRDefault="00D2177D" w:rsidP="00D2177D">
      <w:pPr>
        <w:pStyle w:val="BodyText"/>
        <w:ind w:firstLine="270"/>
        <w:rPr>
          <w:rFonts w:ascii="Verdana" w:hAnsi="Verdana"/>
          <w:lang w:eastAsia="ko-KR"/>
        </w:rPr>
      </w:pPr>
    </w:p>
    <w:p w14:paraId="58A563B3" w14:textId="462FBEB5" w:rsidR="00D2177D" w:rsidRPr="004479F6" w:rsidRDefault="00D2177D" w:rsidP="00D2177D">
      <w:pPr>
        <w:pStyle w:val="BodyText"/>
        <w:ind w:firstLine="270"/>
        <w:rPr>
          <w:rFonts w:ascii="Verdana" w:hAnsi="Verdana"/>
          <w:lang w:eastAsia="ko-KR"/>
        </w:rPr>
      </w:pPr>
      <w:r w:rsidRPr="004479F6">
        <w:rPr>
          <w:rFonts w:ascii="Verdana" w:hAnsi="Verdana"/>
          <w:lang w:eastAsia="ko-KR"/>
        </w:rPr>
        <w:t xml:space="preserve">Tổng số nhân viên tính </w:t>
      </w:r>
      <w:r>
        <w:rPr>
          <w:rFonts w:ascii="Verdana" w:hAnsi="Verdana"/>
          <w:lang w:eastAsia="ko-KR"/>
        </w:rPr>
        <w:t>lương</w:t>
      </w:r>
      <w:r w:rsidRPr="004479F6">
        <w:rPr>
          <w:rFonts w:ascii="Verdana" w:hAnsi="Verdana"/>
          <w:lang w:eastAsia="ko-KR"/>
        </w:rPr>
        <w:t xml:space="preserve"> thành công: </w:t>
      </w:r>
      <w:r>
        <w:rPr>
          <w:rFonts w:ascii="Verdana" w:hAnsi="Verdana"/>
          <w:lang w:eastAsia="ko-KR"/>
        </w:rPr>
        <w:t>0</w:t>
      </w:r>
    </w:p>
    <w:p w14:paraId="5BEEA630" w14:textId="04081FE7" w:rsidR="00D2177D" w:rsidRPr="004479F6" w:rsidRDefault="00D2177D" w:rsidP="00D2177D">
      <w:pPr>
        <w:pStyle w:val="BodyText"/>
        <w:ind w:firstLine="270"/>
        <w:rPr>
          <w:rFonts w:ascii="Verdana" w:hAnsi="Verdana"/>
          <w:lang w:eastAsia="ko-KR"/>
        </w:rPr>
      </w:pPr>
      <w:r w:rsidRPr="004479F6">
        <w:rPr>
          <w:rFonts w:ascii="Verdana" w:hAnsi="Verdana"/>
          <w:lang w:eastAsia="ko-KR"/>
        </w:rPr>
        <w:t xml:space="preserve">Tổng số NV không được tính </w:t>
      </w:r>
      <w:r>
        <w:rPr>
          <w:rFonts w:ascii="Verdana" w:hAnsi="Verdana"/>
          <w:lang w:eastAsia="ko-KR"/>
        </w:rPr>
        <w:t>lương</w:t>
      </w:r>
      <w:r w:rsidRPr="004479F6">
        <w:rPr>
          <w:rFonts w:ascii="Verdana" w:hAnsi="Verdana"/>
          <w:lang w:eastAsia="ko-KR"/>
        </w:rPr>
        <w:t xml:space="preserve">: </w:t>
      </w:r>
      <w:r>
        <w:rPr>
          <w:rFonts w:ascii="Verdana" w:hAnsi="Verdana"/>
          <w:lang w:eastAsia="ko-KR"/>
        </w:rPr>
        <w:t>1</w:t>
      </w:r>
    </w:p>
    <w:p w14:paraId="2656EECA" w14:textId="2F87394E" w:rsidR="00D2177D" w:rsidRDefault="00D2177D" w:rsidP="00D2177D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ab/>
      </w:r>
      <w:r w:rsidRPr="004479F6">
        <w:rPr>
          <w:rFonts w:ascii="Verdana" w:hAnsi="Verdana"/>
          <w:lang w:eastAsia="ko-KR"/>
        </w:rPr>
        <w:t xml:space="preserve">NV đã khóa dữ liệu </w:t>
      </w:r>
      <w:r>
        <w:rPr>
          <w:rFonts w:ascii="Verdana" w:hAnsi="Verdana"/>
          <w:lang w:eastAsia="ko-KR"/>
        </w:rPr>
        <w:t>lương</w:t>
      </w:r>
      <w:r w:rsidRPr="004479F6">
        <w:rPr>
          <w:rFonts w:ascii="Verdana" w:hAnsi="Verdana"/>
          <w:lang w:eastAsia="ko-KR"/>
        </w:rPr>
        <w:t xml:space="preserve"> </w:t>
      </w:r>
      <w:r>
        <w:rPr>
          <w:rFonts w:ascii="Verdana" w:hAnsi="Verdana"/>
          <w:lang w:eastAsia="ko-KR"/>
        </w:rPr>
        <w:t>: 1</w:t>
      </w:r>
    </w:p>
    <w:p w14:paraId="71AE27C2" w14:textId="41382B6F" w:rsidR="00A430A0" w:rsidRDefault="00A430A0" w:rsidP="00D2177D">
      <w:pPr>
        <w:pStyle w:val="BodyText"/>
        <w:ind w:firstLine="270"/>
        <w:rPr>
          <w:rFonts w:ascii="Verdana" w:hAnsi="Verdana"/>
          <w:lang w:eastAsia="ko-KR"/>
        </w:rPr>
      </w:pPr>
    </w:p>
    <w:p w14:paraId="0F788756" w14:textId="77777777" w:rsidR="009E1685" w:rsidRDefault="009E1685" w:rsidP="009E1685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Case 3</w:t>
      </w:r>
    </w:p>
    <w:p w14:paraId="1DECABE9" w14:textId="77777777" w:rsidR="009E1685" w:rsidRDefault="009E1685" w:rsidP="009E1685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B1.Lương – bảng lương- Bảng lương tháng</w:t>
      </w:r>
    </w:p>
    <w:p w14:paraId="1B8BCFEE" w14:textId="77777777" w:rsidR="009E1685" w:rsidRDefault="009E1685" w:rsidP="009E1685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B2.Chọn kỳ lương 2/2022</w:t>
      </w:r>
    </w:p>
    <w:p w14:paraId="5DB49F79" w14:textId="77777777" w:rsidR="009E1685" w:rsidRDefault="009E1685" w:rsidP="009E1685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B3. Bấm xóa dòng Nhân viên </w:t>
      </w:r>
      <w:r w:rsidRPr="00D2177D">
        <w:rPr>
          <w:rFonts w:ascii="Verdana" w:hAnsi="Verdana"/>
          <w:lang w:eastAsia="ko-KR"/>
        </w:rPr>
        <w:t>20080701002</w:t>
      </w:r>
      <w:r>
        <w:rPr>
          <w:rFonts w:ascii="Verdana" w:hAnsi="Verdana"/>
          <w:lang w:eastAsia="ko-KR"/>
        </w:rPr>
        <w:t xml:space="preserve"> =&gt; Chặn</w:t>
      </w:r>
    </w:p>
    <w:p w14:paraId="7556BFC4" w14:textId="77777777" w:rsidR="009E1685" w:rsidRDefault="009E1685" w:rsidP="009E1685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lastRenderedPageBreak/>
        <w:t>B4. Bấm xóa dòng Nhân viên 20171121003 =&gt; thành công</w:t>
      </w:r>
    </w:p>
    <w:p w14:paraId="0C67E7DC" w14:textId="4C9A030F" w:rsidR="009E1685" w:rsidRDefault="009E1685" w:rsidP="00E353F8">
      <w:pPr>
        <w:pStyle w:val="BodyText"/>
        <w:ind w:firstLine="270"/>
        <w:rPr>
          <w:rFonts w:ascii="Verdana" w:hAnsi="Verdana"/>
          <w:lang w:eastAsia="ko-KR"/>
        </w:rPr>
      </w:pPr>
    </w:p>
    <w:p w14:paraId="420EA855" w14:textId="5550608A" w:rsidR="009E1685" w:rsidRPr="004A004D" w:rsidRDefault="009E1685" w:rsidP="009E1685">
      <w:pPr>
        <w:pStyle w:val="BodyText"/>
        <w:ind w:firstLine="270"/>
        <w:rPr>
          <w:rFonts w:ascii="Verdana" w:hAnsi="Verdana"/>
          <w:color w:val="FF0000"/>
          <w:highlight w:val="yellow"/>
          <w:lang w:eastAsia="ko-KR"/>
        </w:rPr>
      </w:pPr>
      <w:r w:rsidRPr="004A004D">
        <w:rPr>
          <w:rFonts w:ascii="Verdana" w:hAnsi="Verdana"/>
          <w:color w:val="FF0000"/>
          <w:highlight w:val="yellow"/>
          <w:lang w:eastAsia="ko-KR"/>
        </w:rPr>
        <w:t>Case 4</w:t>
      </w:r>
    </w:p>
    <w:p w14:paraId="389DE7CC" w14:textId="77777777" w:rsidR="009E1685" w:rsidRPr="004A004D" w:rsidRDefault="009E1685" w:rsidP="009E1685">
      <w:pPr>
        <w:pStyle w:val="BodyText"/>
        <w:ind w:firstLine="270"/>
        <w:rPr>
          <w:rFonts w:ascii="Verdana" w:hAnsi="Verdana"/>
          <w:color w:val="FF0000"/>
          <w:highlight w:val="yellow"/>
          <w:lang w:eastAsia="ko-KR"/>
        </w:rPr>
      </w:pPr>
      <w:r w:rsidRPr="004A004D">
        <w:rPr>
          <w:rFonts w:ascii="Verdana" w:hAnsi="Verdana"/>
          <w:color w:val="FF0000"/>
          <w:highlight w:val="yellow"/>
          <w:lang w:eastAsia="ko-KR"/>
        </w:rPr>
        <w:t xml:space="preserve">B1.Lương – tạm ứng lương- tạm ứng lương </w:t>
      </w:r>
    </w:p>
    <w:p w14:paraId="47CBC44F" w14:textId="4D141ACD" w:rsidR="009E1685" w:rsidRPr="004A004D" w:rsidRDefault="009E1685" w:rsidP="009E1685">
      <w:pPr>
        <w:pStyle w:val="BodyText"/>
        <w:ind w:firstLine="270"/>
        <w:rPr>
          <w:rFonts w:ascii="Verdana" w:hAnsi="Verdana"/>
          <w:color w:val="FF0000"/>
          <w:highlight w:val="yellow"/>
          <w:lang w:eastAsia="ko-KR"/>
        </w:rPr>
      </w:pPr>
      <w:r w:rsidRPr="004A004D">
        <w:rPr>
          <w:rFonts w:ascii="Verdana" w:hAnsi="Verdana"/>
          <w:color w:val="FF0000"/>
          <w:highlight w:val="yellow"/>
          <w:lang w:eastAsia="ko-KR"/>
        </w:rPr>
        <w:t>B2. Ở header tìm kiếm trên lưới Chọn kỳ lương 2/2022</w:t>
      </w:r>
    </w:p>
    <w:p w14:paraId="1754F87A" w14:textId="01B46996" w:rsidR="009E1685" w:rsidRPr="004A004D" w:rsidRDefault="009E1685" w:rsidP="009E1685">
      <w:pPr>
        <w:pStyle w:val="BodyText"/>
        <w:ind w:firstLine="270"/>
        <w:rPr>
          <w:rFonts w:ascii="Verdana" w:hAnsi="Verdana"/>
          <w:color w:val="FF0000"/>
          <w:highlight w:val="yellow"/>
          <w:lang w:eastAsia="ko-KR"/>
        </w:rPr>
      </w:pPr>
      <w:r w:rsidRPr="004A004D">
        <w:rPr>
          <w:rFonts w:ascii="Verdana" w:hAnsi="Verdana"/>
          <w:color w:val="FF0000"/>
          <w:highlight w:val="yellow"/>
          <w:lang w:eastAsia="ko-KR"/>
        </w:rPr>
        <w:t>B3. Lọc nhân viên 20080701002</w:t>
      </w:r>
    </w:p>
    <w:p w14:paraId="6F36DE18" w14:textId="3108C20E" w:rsidR="009E1685" w:rsidRPr="004A004D" w:rsidRDefault="009E1685" w:rsidP="009E1685">
      <w:pPr>
        <w:pStyle w:val="BodyText"/>
        <w:ind w:left="270"/>
        <w:rPr>
          <w:rFonts w:ascii="Verdana" w:hAnsi="Verdana"/>
          <w:color w:val="FF0000"/>
          <w:highlight w:val="yellow"/>
          <w:lang w:eastAsia="ko-KR"/>
        </w:rPr>
      </w:pPr>
      <w:r w:rsidRPr="004A004D">
        <w:rPr>
          <w:rFonts w:ascii="Verdana" w:hAnsi="Verdana"/>
          <w:color w:val="FF0000"/>
          <w:highlight w:val="yellow"/>
          <w:lang w:eastAsia="ko-KR"/>
        </w:rPr>
        <w:t>B4. Chọn dòng nhân viên 20080701002 &gt; chỉnh sửa chi tiết &gt; Chặn popup thông báo “ nhân viên bị khóa lương ứng” ( hoặc có thể chặn khi lưu popup chỉnh sửa chi tiết )</w:t>
      </w:r>
    </w:p>
    <w:p w14:paraId="26F31EEE" w14:textId="50A8D39B" w:rsidR="009E1685" w:rsidRPr="004A004D" w:rsidRDefault="009E1685" w:rsidP="009E1685">
      <w:pPr>
        <w:pStyle w:val="BodyText"/>
        <w:ind w:firstLine="270"/>
        <w:rPr>
          <w:rFonts w:ascii="Verdana" w:hAnsi="Verdana"/>
          <w:color w:val="FF0000"/>
          <w:lang w:eastAsia="ko-KR"/>
        </w:rPr>
      </w:pPr>
      <w:r w:rsidRPr="004A004D">
        <w:rPr>
          <w:rFonts w:ascii="Verdana" w:hAnsi="Verdana"/>
          <w:color w:val="FF0000"/>
          <w:highlight w:val="yellow"/>
          <w:lang w:eastAsia="ko-KR"/>
        </w:rPr>
        <w:t>B5. Bấm xóa dòng Nhân viên 20080701002 =&gt; Chặn</w:t>
      </w:r>
    </w:p>
    <w:p w14:paraId="4B742726" w14:textId="77777777" w:rsidR="009E1685" w:rsidRDefault="009E1685" w:rsidP="00E353F8">
      <w:pPr>
        <w:pStyle w:val="BodyText"/>
        <w:ind w:firstLine="270"/>
        <w:rPr>
          <w:rFonts w:ascii="Verdana" w:hAnsi="Verdana"/>
          <w:lang w:eastAsia="ko-KR"/>
        </w:rPr>
      </w:pPr>
    </w:p>
    <w:p w14:paraId="0FF7E46D" w14:textId="3402E1CC" w:rsidR="009E1685" w:rsidRDefault="009E1685" w:rsidP="00E353F8">
      <w:pPr>
        <w:pStyle w:val="BodyText"/>
        <w:ind w:firstLine="270"/>
        <w:rPr>
          <w:rFonts w:ascii="Verdana" w:hAnsi="Verdana"/>
          <w:lang w:eastAsia="ko-KR"/>
        </w:rPr>
      </w:pPr>
    </w:p>
    <w:p w14:paraId="6D9D0B6D" w14:textId="77777777" w:rsidR="009E1685" w:rsidRPr="002E0DAA" w:rsidRDefault="009E1685" w:rsidP="00E353F8">
      <w:pPr>
        <w:pStyle w:val="BodyText"/>
        <w:ind w:firstLine="270"/>
        <w:rPr>
          <w:rFonts w:ascii="Verdana" w:hAnsi="Verdana"/>
          <w:lang w:eastAsia="ko-KR"/>
        </w:rPr>
      </w:pPr>
    </w:p>
    <w:sectPr w:rsidR="009E1685" w:rsidRPr="002E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0DF4"/>
    <w:multiLevelType w:val="hybridMultilevel"/>
    <w:tmpl w:val="83803B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32170"/>
    <w:multiLevelType w:val="hybridMultilevel"/>
    <w:tmpl w:val="5BC4E7D2"/>
    <w:lvl w:ilvl="0" w:tplc="4C00F682">
      <w:numFmt w:val="bullet"/>
      <w:lvlText w:val="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6FCD"/>
    <w:multiLevelType w:val="hybridMultilevel"/>
    <w:tmpl w:val="49106DC8"/>
    <w:lvl w:ilvl="0" w:tplc="F9B429A6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C41D9"/>
    <w:multiLevelType w:val="hybridMultilevel"/>
    <w:tmpl w:val="DDD02B8E"/>
    <w:lvl w:ilvl="0" w:tplc="563CB0B6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88D"/>
    <w:multiLevelType w:val="hybridMultilevel"/>
    <w:tmpl w:val="E71CA7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305196"/>
    <w:multiLevelType w:val="hybridMultilevel"/>
    <w:tmpl w:val="50A05A4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410073B"/>
    <w:multiLevelType w:val="multilevel"/>
    <w:tmpl w:val="EDAEDCA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450" w:firstLine="0"/>
      </w:p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A423C92"/>
    <w:multiLevelType w:val="hybridMultilevel"/>
    <w:tmpl w:val="F2F8C260"/>
    <w:lvl w:ilvl="0" w:tplc="828EF1EE">
      <w:numFmt w:val="bullet"/>
      <w:lvlText w:val=""/>
      <w:lvlJc w:val="left"/>
      <w:pPr>
        <w:ind w:left="1080" w:hanging="360"/>
      </w:pPr>
      <w:rPr>
        <w:rFonts w:ascii="Wingdings" w:eastAsia="SimSun" w:hAnsi="Wingdings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C86C32"/>
    <w:multiLevelType w:val="hybridMultilevel"/>
    <w:tmpl w:val="0278F64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0A05481"/>
    <w:multiLevelType w:val="hybridMultilevel"/>
    <w:tmpl w:val="4880A7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BA14971"/>
    <w:multiLevelType w:val="hybridMultilevel"/>
    <w:tmpl w:val="29841F5A"/>
    <w:lvl w:ilvl="0" w:tplc="F79CB222">
      <w:numFmt w:val="bullet"/>
      <w:lvlText w:val="-"/>
      <w:lvlJc w:val="left"/>
      <w:pPr>
        <w:ind w:left="720" w:hanging="360"/>
      </w:pPr>
      <w:rPr>
        <w:rFonts w:ascii="Verdana" w:eastAsia="SimSu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B67B62">
      <w:numFmt w:val="bullet"/>
      <w:lvlText w:val=""/>
      <w:lvlJc w:val="left"/>
      <w:pPr>
        <w:ind w:left="2880" w:hanging="360"/>
      </w:pPr>
      <w:rPr>
        <w:rFonts w:ascii="Symbol" w:eastAsia="SimSun" w:hAnsi="Symbol" w:cs="Times New Roman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7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3"/>
  </w:num>
  <w:num w:numId="14">
    <w:abstractNumId w:val="2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B7"/>
    <w:rsid w:val="00051D86"/>
    <w:rsid w:val="00052AA5"/>
    <w:rsid w:val="000867A7"/>
    <w:rsid w:val="001D7360"/>
    <w:rsid w:val="002E0DAA"/>
    <w:rsid w:val="00421B7F"/>
    <w:rsid w:val="00437FB7"/>
    <w:rsid w:val="004479F6"/>
    <w:rsid w:val="004A004D"/>
    <w:rsid w:val="004F67F5"/>
    <w:rsid w:val="005A05E0"/>
    <w:rsid w:val="006651E6"/>
    <w:rsid w:val="00681887"/>
    <w:rsid w:val="00693324"/>
    <w:rsid w:val="007455D4"/>
    <w:rsid w:val="007A50A5"/>
    <w:rsid w:val="007E4829"/>
    <w:rsid w:val="00855C58"/>
    <w:rsid w:val="00872D3B"/>
    <w:rsid w:val="0095115F"/>
    <w:rsid w:val="009A0EEF"/>
    <w:rsid w:val="009C06D6"/>
    <w:rsid w:val="009C57BE"/>
    <w:rsid w:val="009E1685"/>
    <w:rsid w:val="00A430A0"/>
    <w:rsid w:val="00B45AE9"/>
    <w:rsid w:val="00BA04ED"/>
    <w:rsid w:val="00BD1DFA"/>
    <w:rsid w:val="00C338B6"/>
    <w:rsid w:val="00D2177D"/>
    <w:rsid w:val="00E02060"/>
    <w:rsid w:val="00E353F8"/>
    <w:rsid w:val="00E81599"/>
    <w:rsid w:val="00F7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B77A"/>
  <w15:chartTrackingRefBased/>
  <w15:docId w15:val="{07FB9524-0948-4FB2-9735-91AF5A3A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ection,Main Heading,Titre2,Head1,H1,Attribute Heading 1,dd heading 1,dh1,h1,L1,1 ghost,g,PA,Chapter,H1sara,Level 1 Topic Heading,Part,style1,??? 1,chaptertext,Proposal Chapter Heading,SAHeading 1,Main heading,Heading 10,Para1,Top 1,ParaLevel1"/>
    <w:next w:val="BodyText"/>
    <w:link w:val="Heading1Char"/>
    <w:autoRedefine/>
    <w:qFormat/>
    <w:rsid w:val="00437FB7"/>
    <w:pPr>
      <w:keepNext/>
      <w:pageBreakBefore/>
      <w:widowControl w:val="0"/>
      <w:numPr>
        <w:numId w:val="1"/>
      </w:numPr>
      <w:shd w:val="pct15" w:color="auto" w:fill="auto"/>
      <w:adjustRightInd w:val="0"/>
      <w:spacing w:before="240" w:after="240" w:line="288" w:lineRule="auto"/>
      <w:jc w:val="both"/>
      <w:outlineLvl w:val="0"/>
    </w:pPr>
    <w:rPr>
      <w:rFonts w:ascii="Arial" w:eastAsia="Batang" w:hAnsi="Arial" w:cs="Arial"/>
      <w:iCs/>
      <w:kern w:val="28"/>
      <w:sz w:val="36"/>
      <w:szCs w:val="34"/>
      <w:lang w:eastAsia="ko-KR"/>
    </w:rPr>
  </w:style>
  <w:style w:type="paragraph" w:styleId="Heading2">
    <w:name w:val="heading 2"/>
    <w:aliases w:val="Char,Sub-section,h2,H2,Header 2,Func Header,Header 21,Func Header1,Header 22,Func Header2,Header 23,Func Header3,Header 24,Func Header4,Header 211,Func Header11,Header 221,Func Header21,Header 231,Func Header31,Header 25,Func Header5,Header 26"/>
    <w:next w:val="BodyText"/>
    <w:link w:val="Heading2Char"/>
    <w:autoRedefine/>
    <w:semiHidden/>
    <w:unhideWhenUsed/>
    <w:qFormat/>
    <w:rsid w:val="00437FB7"/>
    <w:pPr>
      <w:keepNext/>
      <w:widowControl w:val="0"/>
      <w:numPr>
        <w:ilvl w:val="1"/>
        <w:numId w:val="1"/>
      </w:numPr>
      <w:shd w:val="clear" w:color="auto" w:fill="C8C8FF"/>
      <w:adjustRightInd w:val="0"/>
      <w:snapToGrid w:val="0"/>
      <w:spacing w:before="240" w:after="240" w:line="360" w:lineRule="atLeast"/>
      <w:outlineLvl w:val="1"/>
    </w:pPr>
    <w:rPr>
      <w:rFonts w:ascii="Verdana" w:eastAsia="SimSun" w:hAnsi="Verdana" w:cs="Times New Roman"/>
      <w:noProof/>
      <w:color w:val="000000"/>
      <w:sz w:val="32"/>
      <w:szCs w:val="20"/>
      <w:lang w:val="vi-VN" w:eastAsia="vi-VN"/>
    </w:rPr>
  </w:style>
  <w:style w:type="paragraph" w:styleId="Heading3">
    <w:name w:val="heading 3"/>
    <w:aliases w:val="h3,3rd Main head,hoofdstuk 1.1.1,1.1.1,H3,h31,H31,titre 1.1.1,ASAPHeading 3,Prophead 3,HHHeading,Heading 31,Heading 32,Heading 33,Heading 34,Heading 35,Heading 36,H32,H33,H34,H35,H36,Appendix,3,sub-sub,Paragraph,Table Attribute Heading,Minor"/>
    <w:next w:val="BodyText"/>
    <w:link w:val="Heading3Char"/>
    <w:autoRedefine/>
    <w:unhideWhenUsed/>
    <w:qFormat/>
    <w:rsid w:val="00437FB7"/>
    <w:pPr>
      <w:keepNext/>
      <w:widowControl w:val="0"/>
      <w:numPr>
        <w:ilvl w:val="2"/>
        <w:numId w:val="1"/>
      </w:numPr>
      <w:adjustRightInd w:val="0"/>
      <w:snapToGrid w:val="0"/>
      <w:spacing w:before="120" w:after="120" w:line="360" w:lineRule="atLeast"/>
      <w:jc w:val="both"/>
      <w:outlineLvl w:val="2"/>
    </w:pPr>
    <w:rPr>
      <w:rFonts w:ascii="Verdana" w:eastAsia="SimSun" w:hAnsi="Verdana" w:cs="Arial"/>
      <w:color w:val="000000"/>
      <w:sz w:val="24"/>
      <w:szCs w:val="24"/>
      <w:lang w:eastAsia="ko-KR"/>
    </w:rPr>
  </w:style>
  <w:style w:type="paragraph" w:styleId="Heading4">
    <w:name w:val="heading 4"/>
    <w:next w:val="BodyText"/>
    <w:link w:val="Heading4Char"/>
    <w:autoRedefine/>
    <w:unhideWhenUsed/>
    <w:qFormat/>
    <w:rsid w:val="00437FB7"/>
    <w:pPr>
      <w:widowControl w:val="0"/>
      <w:numPr>
        <w:ilvl w:val="3"/>
        <w:numId w:val="1"/>
      </w:numPr>
      <w:adjustRightInd w:val="0"/>
      <w:spacing w:before="120" w:after="120" w:line="360" w:lineRule="atLeast"/>
      <w:outlineLvl w:val="3"/>
    </w:pPr>
    <w:rPr>
      <w:rFonts w:ascii="Verdana" w:eastAsia="SimSun" w:hAnsi="Verdana" w:cs="Times New Roman"/>
      <w:b/>
      <w:szCs w:val="20"/>
      <w:lang w:eastAsia="ko-KR"/>
    </w:rPr>
  </w:style>
  <w:style w:type="paragraph" w:styleId="Heading5">
    <w:name w:val="heading 5"/>
    <w:next w:val="BodyText"/>
    <w:link w:val="Heading5Char"/>
    <w:unhideWhenUsed/>
    <w:qFormat/>
    <w:rsid w:val="00437FB7"/>
    <w:pPr>
      <w:widowControl w:val="0"/>
      <w:numPr>
        <w:ilvl w:val="4"/>
        <w:numId w:val="1"/>
      </w:numPr>
      <w:adjustRightInd w:val="0"/>
      <w:spacing w:before="240" w:after="120" w:line="360" w:lineRule="atLeast"/>
      <w:jc w:val="both"/>
      <w:outlineLvl w:val="4"/>
    </w:pPr>
    <w:rPr>
      <w:rFonts w:ascii="Times New Roman" w:eastAsia="SimSu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Main Heading Char,Titre2 Char,Head1 Char,H1 Char,Attribute Heading 1 Char,dd heading 1 Char,dh1 Char,h1 Char,L1 Char,1 ghost Char,g Char,PA Char,Chapter Char,H1sara Char,Level 1 Topic Heading Char,Part Char,style1 Char"/>
    <w:basedOn w:val="DefaultParagraphFont"/>
    <w:link w:val="Heading1"/>
    <w:rsid w:val="00437FB7"/>
    <w:rPr>
      <w:rFonts w:ascii="Arial" w:eastAsia="Batang" w:hAnsi="Arial" w:cs="Arial"/>
      <w:iCs/>
      <w:kern w:val="28"/>
      <w:sz w:val="36"/>
      <w:szCs w:val="34"/>
      <w:shd w:val="pct15" w:color="auto" w:fill="auto"/>
      <w:lang w:eastAsia="ko-KR"/>
    </w:rPr>
  </w:style>
  <w:style w:type="character" w:customStyle="1" w:styleId="Heading2Char">
    <w:name w:val="Heading 2 Char"/>
    <w:aliases w:val="Char Char,Sub-section Char,h2 Char,H2 Char,Header 2 Char,Func Header Char,Header 21 Char,Func Header1 Char,Header 22 Char,Func Header2 Char,Header 23 Char,Func Header3 Char,Header 24 Char,Func Header4 Char,Header 211 Char,Header 221 Char"/>
    <w:basedOn w:val="DefaultParagraphFont"/>
    <w:link w:val="Heading2"/>
    <w:semiHidden/>
    <w:rsid w:val="00437FB7"/>
    <w:rPr>
      <w:rFonts w:ascii="Verdana" w:eastAsia="SimSun" w:hAnsi="Verdana" w:cs="Times New Roman"/>
      <w:noProof/>
      <w:color w:val="000000"/>
      <w:sz w:val="32"/>
      <w:szCs w:val="20"/>
      <w:shd w:val="clear" w:color="auto" w:fill="C8C8FF"/>
      <w:lang w:val="vi-VN" w:eastAsia="vi-VN"/>
    </w:rPr>
  </w:style>
  <w:style w:type="character" w:customStyle="1" w:styleId="Heading3Char">
    <w:name w:val="Heading 3 Char"/>
    <w:aliases w:val="h3 Char,3rd Main head Char,hoofdstuk 1.1.1 Char,1.1.1 Char,H3 Char,h31 Char,H31 Char,titre 1.1.1 Char,ASAPHeading 3 Char,Prophead 3 Char,HHHeading Char,Heading 31 Char,Heading 32 Char,Heading 33 Char,Heading 34 Char,Heading 35 Char,3 Char"/>
    <w:basedOn w:val="DefaultParagraphFont"/>
    <w:link w:val="Heading3"/>
    <w:rsid w:val="00437FB7"/>
    <w:rPr>
      <w:rFonts w:ascii="Verdana" w:eastAsia="SimSun" w:hAnsi="Verdana" w:cs="Arial"/>
      <w:color w:val="000000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rsid w:val="00437FB7"/>
    <w:rPr>
      <w:rFonts w:ascii="Verdana" w:eastAsia="SimSun" w:hAnsi="Verdana" w:cs="Times New Roman"/>
      <w:b/>
      <w:szCs w:val="20"/>
      <w:lang w:eastAsia="ko-KR"/>
    </w:rPr>
  </w:style>
  <w:style w:type="character" w:customStyle="1" w:styleId="Heading5Char">
    <w:name w:val="Heading 5 Char"/>
    <w:basedOn w:val="DefaultParagraphFont"/>
    <w:link w:val="Heading5"/>
    <w:rsid w:val="00437FB7"/>
    <w:rPr>
      <w:rFonts w:ascii="Times New Roman" w:eastAsia="SimSun" w:hAnsi="Times New Roman" w:cs="Times New Roman"/>
      <w:b/>
      <w:sz w:val="20"/>
      <w:szCs w:val="20"/>
    </w:rPr>
  </w:style>
  <w:style w:type="paragraph" w:styleId="BodyText">
    <w:name w:val="Body Text"/>
    <w:aliases w:val="bt"/>
    <w:link w:val="BodyTextChar1"/>
    <w:semiHidden/>
    <w:unhideWhenUsed/>
    <w:rsid w:val="00437FB7"/>
    <w:pPr>
      <w:widowControl w:val="0"/>
      <w:adjustRightInd w:val="0"/>
      <w:spacing w:after="120" w:line="360" w:lineRule="atLeast"/>
      <w:jc w:val="both"/>
    </w:pPr>
    <w:rPr>
      <w:rFonts w:ascii="Times New Roman" w:eastAsia="SimSu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437FB7"/>
  </w:style>
  <w:style w:type="character" w:customStyle="1" w:styleId="BodyTextChar1">
    <w:name w:val="Body Text Char1"/>
    <w:aliases w:val="bt Char"/>
    <w:link w:val="BodyText"/>
    <w:semiHidden/>
    <w:locked/>
    <w:rsid w:val="00437FB7"/>
    <w:rPr>
      <w:rFonts w:ascii="Times New Roman" w:eastAsia="SimSu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Ta</dc:creator>
  <cp:keywords/>
  <dc:description/>
  <cp:lastModifiedBy>Nam Ta</cp:lastModifiedBy>
  <cp:revision>24</cp:revision>
  <dcterms:created xsi:type="dcterms:W3CDTF">2022-02-11T04:12:00Z</dcterms:created>
  <dcterms:modified xsi:type="dcterms:W3CDTF">2022-02-22T07:48:00Z</dcterms:modified>
</cp:coreProperties>
</file>