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904488" w14:textId="77777777" w:rsidR="00376AB7" w:rsidRPr="00376AB7" w:rsidRDefault="00376AB7" w:rsidP="00376AB7">
      <w:pPr>
        <w:rPr>
          <w:b/>
          <w:bCs/>
        </w:rPr>
      </w:pPr>
      <w:r w:rsidRPr="00376AB7">
        <w:rPr>
          <w:b/>
          <w:bCs/>
        </w:rPr>
        <w:t>Phần 1: Phân tích hiểm họa và lỗi vi phạm</w:t>
      </w:r>
    </w:p>
    <w:p w14:paraId="07A1E7C2" w14:textId="77777777" w:rsidR="00376AB7" w:rsidRPr="00376AB7" w:rsidRDefault="00376AB7" w:rsidP="00376AB7">
      <w:r w:rsidRPr="00376AB7">
        <w:t>1. Ba sai lầm chí mạng</w:t>
      </w:r>
    </w:p>
    <w:p w14:paraId="6944A27D" w14:textId="77777777" w:rsidR="00376AB7" w:rsidRPr="00376AB7" w:rsidRDefault="00376AB7" w:rsidP="00376AB7">
      <w:pPr>
        <w:numPr>
          <w:ilvl w:val="0"/>
          <w:numId w:val="1"/>
        </w:numPr>
      </w:pPr>
      <w:r w:rsidRPr="00376AB7">
        <w:t>Tin email giả mạo: Không kiểm tra tên miền epig-games.com trước khi mở tệp đính kèm.</w:t>
      </w:r>
    </w:p>
    <w:p w14:paraId="091A8B47" w14:textId="77777777" w:rsidR="00376AB7" w:rsidRPr="00376AB7" w:rsidRDefault="00376AB7" w:rsidP="00376AB7">
      <w:pPr>
        <w:numPr>
          <w:ilvl w:val="0"/>
          <w:numId w:val="1"/>
        </w:numPr>
      </w:pPr>
      <w:r w:rsidRPr="00376AB7">
        <w:t>Chạy tệp Crack nguy hiểm: Tắt Windows Defender và chạy Setup_Crack.exe, tạo cơ hội cho mã độc hoạt động.</w:t>
      </w:r>
    </w:p>
    <w:p w14:paraId="5A5DCB8D" w14:textId="77777777" w:rsidR="00376AB7" w:rsidRPr="00376AB7" w:rsidRDefault="00376AB7" w:rsidP="00376AB7">
      <w:pPr>
        <w:numPr>
          <w:ilvl w:val="0"/>
          <w:numId w:val="1"/>
        </w:numPr>
      </w:pPr>
      <w:r w:rsidRPr="00376AB7">
        <w:t>Bỏ qua dấu hiệu xâm nhập: Màn hình nhấp nháy bất thường nhưng không ngắt mạng, kiểm tra hay xử lý sự cố ngay.</w:t>
      </w:r>
    </w:p>
    <w:p w14:paraId="5B56D93B" w14:textId="77777777" w:rsidR="00376AB7" w:rsidRPr="00376AB7" w:rsidRDefault="00376AB7" w:rsidP="00376AB7">
      <w:r w:rsidRPr="00376AB7">
        <w:t>2. Vì sao hacker dùng email và tên tệp này?</w:t>
      </w:r>
    </w:p>
    <w:p w14:paraId="2DD893B0" w14:textId="77777777" w:rsidR="00376AB7" w:rsidRPr="00376AB7" w:rsidRDefault="00376AB7" w:rsidP="00376AB7">
      <w:pPr>
        <w:numPr>
          <w:ilvl w:val="0"/>
          <w:numId w:val="2"/>
        </w:numPr>
      </w:pPr>
      <w:r w:rsidRPr="00376AB7">
        <w:t>epig-games.com là tên miền giả mạo gần giống epicgames.com, sử dụng kỹ thuật Typosquatting.</w:t>
      </w:r>
    </w:p>
    <w:p w14:paraId="68A685F3" w14:textId="77777777" w:rsidR="00376AB7" w:rsidRPr="00376AB7" w:rsidRDefault="00376AB7" w:rsidP="00376AB7">
      <w:pPr>
        <w:numPr>
          <w:ilvl w:val="0"/>
          <w:numId w:val="2"/>
        </w:numPr>
      </w:pPr>
      <w:r w:rsidRPr="00376AB7">
        <w:t>Sponsorship_Agreement_v2.pdf.exe dùng kỹ thuật Double Extension: .exe mới là phần mở rộng thực sự, còn .pdf nhằm đánh lừa người dùng.</w:t>
      </w:r>
    </w:p>
    <w:p w14:paraId="576DB243" w14:textId="77777777" w:rsidR="00376AB7" w:rsidRPr="00376AB7" w:rsidRDefault="00376AB7" w:rsidP="00376AB7">
      <w:pPr>
        <w:numPr>
          <w:ilvl w:val="0"/>
          <w:numId w:val="2"/>
        </w:numPr>
      </w:pPr>
      <w:r w:rsidRPr="00376AB7">
        <w:t>Email tài trợ 50.000 USD là hình thức Spear Phishing, khai thác tâm lý muốn nhận tài trợ của nhóm phát triển game.</w:t>
      </w:r>
    </w:p>
    <w:p w14:paraId="265C9F44" w14:textId="77777777" w:rsidR="00376AB7" w:rsidRPr="00376AB7" w:rsidRDefault="00376AB7" w:rsidP="00376AB7">
      <w:r w:rsidRPr="00376AB7">
        <w:t>3. Vì sao Crack yêu cầu tắt Windows Defender?</w:t>
      </w:r>
    </w:p>
    <w:p w14:paraId="4A56AEE5" w14:textId="77777777" w:rsidR="00376AB7" w:rsidRPr="00376AB7" w:rsidRDefault="00376AB7" w:rsidP="00376AB7">
      <w:pPr>
        <w:numPr>
          <w:ilvl w:val="0"/>
          <w:numId w:val="3"/>
        </w:numPr>
      </w:pPr>
      <w:r w:rsidRPr="00376AB7">
        <w:t>Để giảm khả năng mã độc bị phát hiện và ngăn chặn.</w:t>
      </w:r>
    </w:p>
    <w:p w14:paraId="7A80740F" w14:textId="77777777" w:rsidR="00376AB7" w:rsidRPr="00376AB7" w:rsidRDefault="00376AB7" w:rsidP="00376AB7">
      <w:pPr>
        <w:numPr>
          <w:ilvl w:val="0"/>
          <w:numId w:val="3"/>
        </w:numPr>
      </w:pPr>
      <w:r w:rsidRPr="00376AB7">
        <w:t>Trojan có thể mở đường cho Infostealer đánh cắp session cookies, token Discord và SSH keys.</w:t>
      </w:r>
    </w:p>
    <w:p w14:paraId="2CF160BB" w14:textId="77777777" w:rsidR="00376AB7" w:rsidRPr="00376AB7" w:rsidRDefault="00376AB7" w:rsidP="00376AB7">
      <w:pPr>
        <w:numPr>
          <w:ilvl w:val="0"/>
          <w:numId w:val="3"/>
        </w:numPr>
      </w:pPr>
      <w:r w:rsidRPr="00376AB7">
        <w:t>Trong 2 giây màn hình nhấp nháy, mã độc có thể đã chạy ngầm và thu thập dữ liệu. Tuy nhiên, chưa thể khẳng định chính xác hành vi nếu chưa phân tích máy tính.</w:t>
      </w:r>
    </w:p>
    <w:p w14:paraId="4318B462" w14:textId="77777777" w:rsidR="00376AB7" w:rsidRPr="00376AB7" w:rsidRDefault="00376AB7" w:rsidP="00376AB7">
      <w:pPr>
        <w:rPr>
          <w:b/>
          <w:bCs/>
        </w:rPr>
      </w:pPr>
      <w:r w:rsidRPr="00376AB7">
        <w:rPr>
          <w:b/>
          <w:bCs/>
        </w:rPr>
        <w:t>Phần 2: Phương án cấp cứu và phòng ngừa</w:t>
      </w:r>
    </w:p>
    <w:p w14:paraId="25CCF443" w14:textId="77777777" w:rsidR="00376AB7" w:rsidRPr="00376AB7" w:rsidRDefault="00376AB7" w:rsidP="00376AB7">
      <w:r w:rsidRPr="00376AB7">
        <w:t>4. Quy trình cấp cứu 4 bước</w:t>
      </w:r>
    </w:p>
    <w:p w14:paraId="42C36DF4" w14:textId="77777777" w:rsidR="00376AB7" w:rsidRPr="00376AB7" w:rsidRDefault="00376AB7" w:rsidP="00376AB7">
      <w:pPr>
        <w:numPr>
          <w:ilvl w:val="0"/>
          <w:numId w:val="4"/>
        </w:numPr>
      </w:pPr>
      <w:r w:rsidRPr="00376AB7">
        <w:t>Ngắt mạng: Tắt Wi-Fi, rút dây LAN để hạn chế việc truyền dữ liệu và kết nối từ xa.</w:t>
      </w:r>
    </w:p>
    <w:p w14:paraId="5E5E0BA5" w14:textId="77777777" w:rsidR="00376AB7" w:rsidRPr="00376AB7" w:rsidRDefault="00376AB7" w:rsidP="00376AB7">
      <w:pPr>
        <w:numPr>
          <w:ilvl w:val="0"/>
          <w:numId w:val="4"/>
        </w:numPr>
      </w:pPr>
      <w:r w:rsidRPr="00376AB7">
        <w:t>Đổi mật khẩu: Dùng thiết bị sạch khác để đổi mật khẩu email, Discord, Steam và các tài khoản quan trọng; ưu tiên email chính.</w:t>
      </w:r>
    </w:p>
    <w:p w14:paraId="58F1A942" w14:textId="77777777" w:rsidR="00376AB7" w:rsidRPr="00376AB7" w:rsidRDefault="00376AB7" w:rsidP="00376AB7">
      <w:pPr>
        <w:numPr>
          <w:ilvl w:val="0"/>
          <w:numId w:val="4"/>
        </w:numPr>
      </w:pPr>
      <w:r w:rsidRPr="00376AB7">
        <w:t>Thu hồi quyền truy cập: Đăng xuất các phiên đáng ngờ, thu hồi token, API keys và SSH keys có nguy cơ bị lộ; báo ngay cho quản trị viên PixelForge Studio để bảo vệ kho mã nguồn chung.</w:t>
      </w:r>
    </w:p>
    <w:p w14:paraId="49F72D88" w14:textId="77777777" w:rsidR="00376AB7" w:rsidRPr="00376AB7" w:rsidRDefault="00376AB7" w:rsidP="00376AB7">
      <w:pPr>
        <w:numPr>
          <w:ilvl w:val="0"/>
          <w:numId w:val="4"/>
        </w:numPr>
      </w:pPr>
      <w:r w:rsidRPr="00376AB7">
        <w:lastRenderedPageBreak/>
        <w:t>Cài lại hệ điều hành sạch: Sau khi bảo toàn bằng chứng cần thiết, cài lại từ nguồn đáng tin cậy, cập nhật hệ thống và chỉ khôi phục dữ liệu đã kiểm tra an toàn.</w:t>
      </w:r>
    </w:p>
    <w:p w14:paraId="2A9A8B1B" w14:textId="77777777" w:rsidR="00376AB7" w:rsidRPr="00376AB7" w:rsidRDefault="00376AB7" w:rsidP="00376AB7">
      <w:r w:rsidRPr="00376AB7">
        <w:t>5. Hai thiết lập Windows cần cấu hình</w:t>
      </w:r>
    </w:p>
    <w:p w14:paraId="05D75657" w14:textId="77777777" w:rsidR="00376AB7" w:rsidRPr="00376AB7" w:rsidRDefault="00376AB7" w:rsidP="00376AB7">
      <w:pPr>
        <w:numPr>
          <w:ilvl w:val="0"/>
          <w:numId w:val="5"/>
        </w:numPr>
      </w:pPr>
      <w:r w:rsidRPr="00376AB7">
        <w:t>Show file name extensions: Bật hiển thị phần mở rộng tệp trong File Explorer để nhận diện .pdf.exe.</w:t>
      </w:r>
    </w:p>
    <w:p w14:paraId="3117FEAE" w14:textId="77777777" w:rsidR="00376AB7" w:rsidRPr="00376AB7" w:rsidRDefault="00376AB7" w:rsidP="00376AB7">
      <w:pPr>
        <w:numPr>
          <w:ilvl w:val="0"/>
          <w:numId w:val="5"/>
        </w:numPr>
      </w:pPr>
      <w:r w:rsidRPr="00376AB7">
        <w:t>Show hidden files: Bật hiển thị tệp ẩn để dễ kiểm tra các tệp đáng ngờ trong hệ thống.</w:t>
      </w:r>
    </w:p>
    <w:p w14:paraId="00922019" w14:textId="77777777" w:rsidR="00376AB7" w:rsidRPr="00376AB7" w:rsidRDefault="00376AB7" w:rsidP="00376AB7">
      <w:r w:rsidRPr="00376AB7">
        <w:t>Kết luận: Không tin tệp đính kèm chỉ dựa vào biểu tượng, không chạy Crack yêu cầu tắt antivirus và phải xử lý ngay khi xuất hiện dấu hiệu xâm nhập.</w:t>
      </w:r>
    </w:p>
    <w:p w14:paraId="0861A9DC" w14:textId="77777777" w:rsidR="00A244F8" w:rsidRDefault="00A244F8"/>
    <w:sectPr w:rsidR="00A244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C30C8F"/>
    <w:multiLevelType w:val="multilevel"/>
    <w:tmpl w:val="FA7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844F0C"/>
    <w:multiLevelType w:val="multilevel"/>
    <w:tmpl w:val="8EC4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72ECA"/>
    <w:multiLevelType w:val="multilevel"/>
    <w:tmpl w:val="819C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9D4690"/>
    <w:multiLevelType w:val="multilevel"/>
    <w:tmpl w:val="893C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FF1BE6"/>
    <w:multiLevelType w:val="multilevel"/>
    <w:tmpl w:val="0744F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4607735">
    <w:abstractNumId w:val="2"/>
  </w:num>
  <w:num w:numId="2" w16cid:durableId="265776639">
    <w:abstractNumId w:val="3"/>
  </w:num>
  <w:num w:numId="3" w16cid:durableId="893125811">
    <w:abstractNumId w:val="0"/>
  </w:num>
  <w:num w:numId="4" w16cid:durableId="1834904741">
    <w:abstractNumId w:val="4"/>
  </w:num>
  <w:num w:numId="5" w16cid:durableId="96877686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AB7"/>
    <w:rsid w:val="00376AB7"/>
    <w:rsid w:val="00756FD2"/>
    <w:rsid w:val="00801C36"/>
    <w:rsid w:val="00A244F8"/>
    <w:rsid w:val="00CC05F7"/>
    <w:rsid w:val="00E665E3"/>
    <w:rsid w:val="00ED619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4358078"/>
  <w15:chartTrackingRefBased/>
  <w15:docId w15:val="{345BE4E7-97EE-3B4D-8A97-EB783DA93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AB7"/>
    <w:rPr>
      <w:rFonts w:eastAsiaTheme="majorEastAsia" w:cstheme="majorBidi"/>
      <w:color w:val="272727" w:themeColor="text1" w:themeTint="D8"/>
    </w:rPr>
  </w:style>
  <w:style w:type="paragraph" w:styleId="Title">
    <w:name w:val="Title"/>
    <w:basedOn w:val="Normal"/>
    <w:next w:val="Normal"/>
    <w:link w:val="TitleChar"/>
    <w:uiPriority w:val="10"/>
    <w:qFormat/>
    <w:rsid w:val="00376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AB7"/>
    <w:pPr>
      <w:spacing w:before="160"/>
      <w:jc w:val="center"/>
    </w:pPr>
    <w:rPr>
      <w:i/>
      <w:iCs/>
      <w:color w:val="404040" w:themeColor="text1" w:themeTint="BF"/>
    </w:rPr>
  </w:style>
  <w:style w:type="character" w:customStyle="1" w:styleId="QuoteChar">
    <w:name w:val="Quote Char"/>
    <w:basedOn w:val="DefaultParagraphFont"/>
    <w:link w:val="Quote"/>
    <w:uiPriority w:val="29"/>
    <w:rsid w:val="00376AB7"/>
    <w:rPr>
      <w:i/>
      <w:iCs/>
      <w:color w:val="404040" w:themeColor="text1" w:themeTint="BF"/>
    </w:rPr>
  </w:style>
  <w:style w:type="paragraph" w:styleId="ListParagraph">
    <w:name w:val="List Paragraph"/>
    <w:basedOn w:val="Normal"/>
    <w:uiPriority w:val="34"/>
    <w:qFormat/>
    <w:rsid w:val="00376AB7"/>
    <w:pPr>
      <w:ind w:left="720"/>
      <w:contextualSpacing/>
    </w:pPr>
  </w:style>
  <w:style w:type="character" w:styleId="IntenseEmphasis">
    <w:name w:val="Intense Emphasis"/>
    <w:basedOn w:val="DefaultParagraphFont"/>
    <w:uiPriority w:val="21"/>
    <w:qFormat/>
    <w:rsid w:val="00376AB7"/>
    <w:rPr>
      <w:i/>
      <w:iCs/>
      <w:color w:val="2F5496" w:themeColor="accent1" w:themeShade="BF"/>
    </w:rPr>
  </w:style>
  <w:style w:type="paragraph" w:styleId="IntenseQuote">
    <w:name w:val="Intense Quote"/>
    <w:basedOn w:val="Normal"/>
    <w:next w:val="Normal"/>
    <w:link w:val="IntenseQuoteChar"/>
    <w:uiPriority w:val="30"/>
    <w:qFormat/>
    <w:rsid w:val="00376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AB7"/>
    <w:rPr>
      <w:i/>
      <w:iCs/>
      <w:color w:val="2F5496" w:themeColor="accent1" w:themeShade="BF"/>
    </w:rPr>
  </w:style>
  <w:style w:type="character" w:styleId="IntenseReference">
    <w:name w:val="Intense Reference"/>
    <w:basedOn w:val="DefaultParagraphFont"/>
    <w:uiPriority w:val="32"/>
    <w:qFormat/>
    <w:rsid w:val="00376A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Hoàng Nam</dc:creator>
  <cp:keywords/>
  <dc:description/>
  <cp:lastModifiedBy>Tạ Hoàng Nam</cp:lastModifiedBy>
  <cp:revision>1</cp:revision>
  <dcterms:created xsi:type="dcterms:W3CDTF">2026-10-28T02:41:00Z</dcterms:created>
  <dcterms:modified xsi:type="dcterms:W3CDTF">2026-10-28T02:41:00Z</dcterms:modified>
</cp:coreProperties>
</file>