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4B7243" w14:textId="4C47DA03" w:rsidR="57069F4E" w:rsidRDefault="57069F4E" w:rsidP="6EFFC0C1">
      <w:pPr>
        <w:jc w:val="center"/>
        <w:rPr>
          <w:rFonts w:ascii="Verdana" w:hAnsi="Verdana"/>
          <w:sz w:val="36"/>
          <w:szCs w:val="36"/>
        </w:rPr>
      </w:pPr>
      <w:r w:rsidRPr="6EFFC0C1">
        <w:rPr>
          <w:rFonts w:ascii="Verdana" w:eastAsia="Verdana" w:hAnsi="Verdana" w:cs="Verdana"/>
          <w:color w:val="000000" w:themeColor="text1"/>
          <w:sz w:val="36"/>
          <w:szCs w:val="36"/>
        </w:rPr>
        <w:t xml:space="preserve"> The 2024 Change Healthcare Cyberattack and the Imperative of Multi-Factor Authentication</w:t>
      </w:r>
    </w:p>
    <w:p w14:paraId="333E424A" w14:textId="79AF6191" w:rsidR="00C8049E" w:rsidRPr="00872EAB" w:rsidRDefault="00C8049E" w:rsidP="6EFFC0C1">
      <w:pPr>
        <w:jc w:val="center"/>
        <w:rPr>
          <w:rFonts w:ascii="Verdana" w:hAnsi="Verdana" w:cs="Arial"/>
        </w:rPr>
      </w:pPr>
    </w:p>
    <w:p w14:paraId="0036E23D" w14:textId="6CB89EA3" w:rsidR="00C8049E" w:rsidRDefault="429992EA" w:rsidP="6EFFC0C1">
      <w:pPr>
        <w:jc w:val="center"/>
        <w:rPr>
          <w:rFonts w:ascii="Verdana" w:eastAsia="Verdana" w:hAnsi="Verdana" w:cs="Verdana"/>
          <w:noProof/>
          <w:sz w:val="22"/>
          <w:szCs w:val="22"/>
        </w:rPr>
      </w:pPr>
      <w:r w:rsidRPr="6EFFC0C1">
        <w:rPr>
          <w:rFonts w:ascii="Verdana" w:eastAsia="Verdana" w:hAnsi="Verdana" w:cs="Verdana"/>
          <w:noProof/>
          <w:sz w:val="22"/>
          <w:szCs w:val="22"/>
        </w:rPr>
        <w:t>Namrata Vijay Mali</w:t>
      </w:r>
    </w:p>
    <w:p w14:paraId="171BB297" w14:textId="79D006B0" w:rsidR="00C8049E" w:rsidRDefault="429992EA" w:rsidP="6EFFC0C1">
      <w:pPr>
        <w:jc w:val="center"/>
        <w:rPr>
          <w:rFonts w:ascii="Verdana" w:eastAsia="Verdana" w:hAnsi="Verdana" w:cs="Verdana"/>
          <w:noProof/>
          <w:sz w:val="22"/>
          <w:szCs w:val="22"/>
        </w:rPr>
      </w:pPr>
      <w:hyperlink r:id="rId10">
        <w:r w:rsidRPr="6EFFC0C1">
          <w:rPr>
            <w:rStyle w:val="Hyperlink"/>
            <w:rFonts w:ascii="Verdana" w:eastAsia="Verdana" w:hAnsi="Verdana" w:cs="Verdana"/>
            <w:noProof/>
            <w:sz w:val="22"/>
            <w:szCs w:val="22"/>
          </w:rPr>
          <w:t>malinamratavijay@cityuniversity.edu</w:t>
        </w:r>
      </w:hyperlink>
    </w:p>
    <w:p w14:paraId="13CBD736" w14:textId="4F7B7F11" w:rsidR="00C8049E" w:rsidRDefault="00C8049E" w:rsidP="6EFFC0C1">
      <w:pPr>
        <w:jc w:val="center"/>
        <w:rPr>
          <w:rFonts w:ascii="Verdana" w:eastAsia="Verdana" w:hAnsi="Verdana" w:cs="Verdana"/>
          <w:noProof/>
          <w:sz w:val="22"/>
          <w:szCs w:val="22"/>
        </w:rPr>
      </w:pPr>
    </w:p>
    <w:p w14:paraId="4B156C03" w14:textId="2AA0CDA7" w:rsidR="00C8049E" w:rsidRDefault="429992EA" w:rsidP="6EFFC0C1">
      <w:pPr>
        <w:jc w:val="center"/>
        <w:rPr>
          <w:rFonts w:ascii="Verdana" w:eastAsia="Verdana" w:hAnsi="Verdana" w:cs="Verdana"/>
          <w:noProof/>
          <w:sz w:val="22"/>
          <w:szCs w:val="22"/>
        </w:rPr>
      </w:pPr>
      <w:r w:rsidRPr="6EFFC0C1">
        <w:rPr>
          <w:rFonts w:ascii="Verdana" w:eastAsia="Verdana" w:hAnsi="Verdana" w:cs="Verdana"/>
          <w:noProof/>
          <w:sz w:val="22"/>
          <w:szCs w:val="22"/>
        </w:rPr>
        <w:t>Ayush Kumar Gupta</w:t>
      </w:r>
    </w:p>
    <w:p w14:paraId="41E2E9C4" w14:textId="130AB36C" w:rsidR="00C8049E" w:rsidRDefault="429992EA" w:rsidP="6EFFC0C1">
      <w:pPr>
        <w:jc w:val="center"/>
        <w:rPr>
          <w:rFonts w:ascii="Verdana" w:hAnsi="Verdana" w:cs="Arial"/>
          <w:noProof/>
        </w:rPr>
      </w:pPr>
      <w:hyperlink r:id="rId11">
        <w:r w:rsidRPr="6EFFC0C1">
          <w:rPr>
            <w:rStyle w:val="Hyperlink"/>
            <w:rFonts w:ascii="Verdana" w:hAnsi="Verdana" w:cs="Arial"/>
            <w:noProof/>
          </w:rPr>
          <w:t>guptaayushkumar@cityuniversity.edu</w:t>
        </w:r>
      </w:hyperlink>
    </w:p>
    <w:p w14:paraId="611C1776" w14:textId="547B57A2" w:rsidR="00C8049E" w:rsidRDefault="00C8049E" w:rsidP="6EFFC0C1">
      <w:pPr>
        <w:jc w:val="center"/>
        <w:rPr>
          <w:rFonts w:ascii="Verdana" w:eastAsia="Verdana" w:hAnsi="Verdana" w:cs="Verdana"/>
          <w:noProof/>
          <w:sz w:val="22"/>
          <w:szCs w:val="22"/>
        </w:rPr>
      </w:pPr>
    </w:p>
    <w:p w14:paraId="5C1FCB05" w14:textId="45097C62" w:rsidR="00C8049E" w:rsidRDefault="429992EA" w:rsidP="6EFFC0C1">
      <w:pPr>
        <w:jc w:val="center"/>
        <w:rPr>
          <w:rFonts w:ascii="Verdana" w:eastAsia="Verdana" w:hAnsi="Verdana" w:cs="Verdana"/>
          <w:noProof/>
          <w:sz w:val="22"/>
          <w:szCs w:val="22"/>
        </w:rPr>
      </w:pPr>
      <w:r w:rsidRPr="6EFFC0C1">
        <w:rPr>
          <w:rFonts w:ascii="Verdana" w:eastAsia="Verdana" w:hAnsi="Verdana" w:cs="Verdana"/>
          <w:noProof/>
          <w:sz w:val="22"/>
          <w:szCs w:val="22"/>
        </w:rPr>
        <w:t>Sai Mani Ritish Upadhyayula</w:t>
      </w:r>
    </w:p>
    <w:p w14:paraId="7B79F6F1" w14:textId="2752CE19" w:rsidR="00C8049E" w:rsidRDefault="429992EA" w:rsidP="00C8049E">
      <w:pPr>
        <w:jc w:val="center"/>
      </w:pPr>
      <w:hyperlink r:id="rId12">
        <w:r w:rsidRPr="6EFFC0C1">
          <w:rPr>
            <w:rStyle w:val="Hyperlink"/>
            <w:rFonts w:ascii="Verdana" w:hAnsi="Verdana" w:cs="Arial"/>
            <w:noProof/>
          </w:rPr>
          <w:t>upadhyayulasaimanir@cityuniversity.edu</w:t>
        </w:r>
      </w:hyperlink>
    </w:p>
    <w:p w14:paraId="4B485313" w14:textId="0E46BF5F" w:rsidR="00C8049E" w:rsidRDefault="00C8049E" w:rsidP="6EFFC0C1">
      <w:pPr>
        <w:jc w:val="center"/>
        <w:rPr>
          <w:rFonts w:ascii="Verdana" w:eastAsia="Verdana" w:hAnsi="Verdana" w:cs="Verdana"/>
          <w:noProof/>
          <w:sz w:val="22"/>
          <w:szCs w:val="22"/>
        </w:rPr>
      </w:pPr>
    </w:p>
    <w:p w14:paraId="18ACA28D" w14:textId="5C44D111" w:rsidR="00C8049E" w:rsidRDefault="429992EA" w:rsidP="6EFFC0C1">
      <w:pPr>
        <w:jc w:val="center"/>
        <w:rPr>
          <w:rFonts w:ascii="Verdana" w:eastAsia="Verdana" w:hAnsi="Verdana" w:cs="Verdana"/>
          <w:noProof/>
          <w:color w:val="000000" w:themeColor="text1"/>
          <w:sz w:val="22"/>
          <w:szCs w:val="22"/>
        </w:rPr>
      </w:pPr>
      <w:r w:rsidRPr="6EFFC0C1">
        <w:rPr>
          <w:rFonts w:ascii="Verdana" w:eastAsia="Verdana" w:hAnsi="Verdana" w:cs="Verdana"/>
          <w:noProof/>
          <w:color w:val="000000" w:themeColor="text1"/>
          <w:sz w:val="22"/>
          <w:szCs w:val="22"/>
        </w:rPr>
        <w:t>CS5</w:t>
      </w:r>
      <w:r w:rsidR="7D01FDC8" w:rsidRPr="6EFFC0C1">
        <w:rPr>
          <w:rFonts w:ascii="Verdana" w:eastAsia="Verdana" w:hAnsi="Verdana" w:cs="Verdana"/>
          <w:noProof/>
          <w:color w:val="000000" w:themeColor="text1"/>
          <w:sz w:val="22"/>
          <w:szCs w:val="22"/>
        </w:rPr>
        <w:t>0</w:t>
      </w:r>
      <w:r w:rsidRPr="6EFFC0C1">
        <w:rPr>
          <w:rFonts w:ascii="Verdana" w:eastAsia="Verdana" w:hAnsi="Verdana" w:cs="Verdana"/>
          <w:noProof/>
          <w:color w:val="000000" w:themeColor="text1"/>
          <w:sz w:val="22"/>
          <w:szCs w:val="22"/>
        </w:rPr>
        <w:t>4 Full Software Engineering, MSCS</w:t>
      </w:r>
    </w:p>
    <w:p w14:paraId="74A662BB" w14:textId="369D602D" w:rsidR="00C8049E" w:rsidRDefault="00C8049E" w:rsidP="6EFFC0C1">
      <w:pPr>
        <w:ind w:left="720"/>
        <w:jc w:val="center"/>
        <w:rPr>
          <w:rFonts w:ascii="Verdana" w:eastAsia="Verdana" w:hAnsi="Verdana" w:cs="Verdana"/>
          <w:noProof/>
          <w:color w:val="000000" w:themeColor="text1"/>
          <w:sz w:val="22"/>
          <w:szCs w:val="22"/>
        </w:rPr>
      </w:pPr>
    </w:p>
    <w:p w14:paraId="56F22B1C" w14:textId="63416219" w:rsidR="00C8049E" w:rsidRDefault="429992EA" w:rsidP="6EFFC0C1">
      <w:pPr>
        <w:ind w:left="720"/>
        <w:jc w:val="center"/>
        <w:rPr>
          <w:rFonts w:ascii="Verdana" w:eastAsia="Verdana" w:hAnsi="Verdana" w:cs="Verdana"/>
          <w:noProof/>
          <w:color w:val="000000" w:themeColor="text1"/>
          <w:sz w:val="22"/>
          <w:szCs w:val="22"/>
        </w:rPr>
      </w:pPr>
      <w:r w:rsidRPr="6EFFC0C1">
        <w:rPr>
          <w:rFonts w:ascii="Verdana" w:eastAsia="Verdana" w:hAnsi="Verdana" w:cs="Verdana"/>
          <w:noProof/>
          <w:color w:val="000000" w:themeColor="text1"/>
          <w:sz w:val="22"/>
          <w:szCs w:val="22"/>
        </w:rPr>
        <w:t>School of Technology &amp; Computing</w:t>
      </w:r>
    </w:p>
    <w:p w14:paraId="3247B2E5" w14:textId="0B58CDFC" w:rsidR="00C8049E" w:rsidRDefault="429992EA" w:rsidP="6EFFC0C1">
      <w:pPr>
        <w:ind w:left="720"/>
        <w:jc w:val="center"/>
        <w:rPr>
          <w:rFonts w:ascii="Verdana" w:eastAsia="Verdana" w:hAnsi="Verdana" w:cs="Verdana"/>
          <w:noProof/>
          <w:color w:val="000000" w:themeColor="text1"/>
          <w:sz w:val="22"/>
          <w:szCs w:val="22"/>
        </w:rPr>
      </w:pPr>
      <w:r w:rsidRPr="6EFFC0C1">
        <w:rPr>
          <w:rFonts w:ascii="Verdana" w:eastAsia="Verdana" w:hAnsi="Verdana" w:cs="Verdana"/>
          <w:noProof/>
          <w:color w:val="000000" w:themeColor="text1"/>
          <w:sz w:val="22"/>
          <w:szCs w:val="22"/>
        </w:rPr>
        <w:t>City University of Seattle</w:t>
      </w:r>
    </w:p>
    <w:p w14:paraId="726014A4" w14:textId="6A9DBFA3" w:rsidR="00C8049E" w:rsidRDefault="429992EA" w:rsidP="6EFFC0C1">
      <w:pPr>
        <w:ind w:left="720"/>
        <w:jc w:val="center"/>
        <w:rPr>
          <w:rFonts w:ascii="Verdana" w:eastAsia="Verdana" w:hAnsi="Verdana" w:cs="Verdana"/>
          <w:noProof/>
          <w:color w:val="000000" w:themeColor="text1"/>
          <w:sz w:val="22"/>
          <w:szCs w:val="22"/>
        </w:rPr>
      </w:pPr>
      <w:r w:rsidRPr="6EFFC0C1">
        <w:rPr>
          <w:rFonts w:ascii="Verdana" w:eastAsia="Verdana" w:hAnsi="Verdana" w:cs="Verdana"/>
          <w:noProof/>
          <w:color w:val="000000" w:themeColor="text1"/>
          <w:sz w:val="22"/>
          <w:szCs w:val="22"/>
        </w:rPr>
        <w:t>Seattle, WA 98121, USA</w:t>
      </w:r>
    </w:p>
    <w:p w14:paraId="0C14F6CB" w14:textId="6D7E9130" w:rsidR="6EFFC0C1" w:rsidRDefault="6EFFC0C1" w:rsidP="6EFFC0C1">
      <w:pPr>
        <w:ind w:left="720"/>
        <w:jc w:val="center"/>
        <w:rPr>
          <w:rFonts w:ascii="Verdana" w:eastAsia="Verdana" w:hAnsi="Verdana" w:cs="Verdana"/>
          <w:noProof/>
          <w:color w:val="000000" w:themeColor="text1"/>
          <w:sz w:val="22"/>
          <w:szCs w:val="22"/>
        </w:rPr>
      </w:pPr>
    </w:p>
    <w:p w14:paraId="6B04C3FF" w14:textId="77777777" w:rsidR="00C8049E" w:rsidRPr="00872EAB" w:rsidRDefault="00C8049E" w:rsidP="00C8049E">
      <w:pPr>
        <w:jc w:val="center"/>
        <w:rPr>
          <w:rFonts w:ascii="Verdana" w:hAnsi="Verdana" w:cs="Arial"/>
        </w:rPr>
      </w:pPr>
    </w:p>
    <w:p w14:paraId="30E0078C" w14:textId="77777777" w:rsidR="00C8049E" w:rsidRPr="00872EAB" w:rsidRDefault="00C8049E" w:rsidP="00C8049E">
      <w:pPr>
        <w:jc w:val="center"/>
        <w:rPr>
          <w:rFonts w:ascii="Verdana" w:hAnsi="Verdana"/>
          <w:b/>
          <w:bCs/>
          <w:kern w:val="36"/>
        </w:rPr>
      </w:pPr>
      <w:r w:rsidRPr="00872EAB">
        <w:rPr>
          <w:rFonts w:ascii="Verdana" w:hAnsi="Verdana"/>
          <w:b/>
          <w:bCs/>
          <w:kern w:val="36"/>
        </w:rPr>
        <w:t>Abstract</w:t>
      </w:r>
      <w:r>
        <w:rPr>
          <w:rFonts w:ascii="Verdana" w:hAnsi="Verdana"/>
          <w:b/>
          <w:bCs/>
          <w:kern w:val="36"/>
        </w:rPr>
        <w:t xml:space="preserve"> </w:t>
      </w:r>
    </w:p>
    <w:p w14:paraId="6F1BD93F" w14:textId="77777777" w:rsidR="00311C47" w:rsidRDefault="00311C47" w:rsidP="00C8049E">
      <w:pPr>
        <w:jc w:val="both"/>
        <w:rPr>
          <w:rFonts w:ascii="Verdana" w:hAnsi="Verdana"/>
          <w:sz w:val="18"/>
          <w:szCs w:val="18"/>
        </w:rPr>
      </w:pPr>
    </w:p>
    <w:p w14:paraId="25F1598C" w14:textId="39B2B024" w:rsidR="00C8049E" w:rsidRDefault="0A8FA913" w:rsidP="6EFFC0C1">
      <w:pPr>
        <w:jc w:val="both"/>
        <w:rPr>
          <w:rFonts w:ascii="Verdana" w:hAnsi="Verdana"/>
          <w:sz w:val="18"/>
          <w:szCs w:val="18"/>
        </w:rPr>
      </w:pPr>
      <w:r w:rsidRPr="6EFFC0C1">
        <w:rPr>
          <w:rFonts w:ascii="Verdana" w:hAnsi="Verdana"/>
          <w:sz w:val="18"/>
          <w:szCs w:val="18"/>
        </w:rPr>
        <w:t xml:space="preserve">In February 2024, a major </w:t>
      </w:r>
      <w:r w:rsidR="00437056" w:rsidRPr="6EFFC0C1">
        <w:rPr>
          <w:rFonts w:ascii="Verdana" w:hAnsi="Verdana"/>
          <w:sz w:val="18"/>
          <w:szCs w:val="18"/>
        </w:rPr>
        <w:t>cyberattac</w:t>
      </w:r>
      <w:r w:rsidR="00437056">
        <w:rPr>
          <w:rFonts w:ascii="Verdana" w:hAnsi="Verdana"/>
          <w:sz w:val="18"/>
          <w:szCs w:val="18"/>
        </w:rPr>
        <w:t>k</w:t>
      </w:r>
      <w:r w:rsidRPr="6EFFC0C1">
        <w:rPr>
          <w:rFonts w:ascii="Verdana" w:hAnsi="Verdana"/>
          <w:sz w:val="18"/>
          <w:szCs w:val="18"/>
        </w:rPr>
        <w:t xml:space="preserve"> </w:t>
      </w:r>
      <w:r w:rsidR="0005394F">
        <w:rPr>
          <w:rFonts w:ascii="Verdana" w:hAnsi="Verdana"/>
          <w:sz w:val="18"/>
          <w:szCs w:val="18"/>
        </w:rPr>
        <w:t xml:space="preserve">took place </w:t>
      </w:r>
      <w:r w:rsidR="005F6C33">
        <w:rPr>
          <w:rFonts w:ascii="Verdana" w:hAnsi="Verdana"/>
          <w:sz w:val="18"/>
          <w:szCs w:val="18"/>
        </w:rPr>
        <w:t xml:space="preserve">targeting </w:t>
      </w:r>
      <w:r w:rsidRPr="6EFFC0C1">
        <w:rPr>
          <w:rFonts w:ascii="Verdana" w:hAnsi="Verdana"/>
          <w:sz w:val="18"/>
          <w:szCs w:val="18"/>
        </w:rPr>
        <w:t>Change Healthcare, a subsidiary of UnitedHealth Group, causing considerable disruption to healthcare operations throughout the United States. The breach stemmed from a Citrix remote access portal that did not have Multi-Factor Authentication (MFA), giving threat actors an unimpeded route to install ransomware and steal sensitive patient and organizational information. The repercussions of this attack highlighted the immediate requirement for enhanced cybersecurity measures, especially in the healthcare industry, which manages extensive quantities of sensitive and vital data. This case analysis examines the technical and organizational weaknesses taken advantage of during the attack and highlights the preventive benefits of implementing MFA. It additionally examines four popular MFA solutions—Microsoft Azure Active Directory MFA, Google Authenticator, Duo Security, and Okta MFA—evaluating them on factors like security effectiveness, integration potential, user satisfaction, and cost-effectiveness. Drawing from this analysis, the study suggests Google Authenticator as the best choice due to its robust security framework, user-friendly interface, offline capabilities, and low cost, positioning it as an ideal option for organizations looking to enhance access security without facing significant complexity or expenses.</w:t>
      </w:r>
    </w:p>
    <w:p w14:paraId="65546A74" w14:textId="77777777" w:rsidR="00471E54" w:rsidRDefault="00471E54" w:rsidP="6EFFC0C1">
      <w:pPr>
        <w:jc w:val="both"/>
        <w:rPr>
          <w:rFonts w:ascii="Verdana" w:hAnsi="Verdana"/>
          <w:sz w:val="18"/>
          <w:szCs w:val="18"/>
        </w:rPr>
      </w:pPr>
    </w:p>
    <w:p w14:paraId="14335057" w14:textId="77777777" w:rsidR="00471E54" w:rsidRDefault="00471E54" w:rsidP="006C0627">
      <w:pPr>
        <w:jc w:val="both"/>
        <w:rPr>
          <w:rFonts w:ascii="Verdana" w:hAnsi="Verdana"/>
          <w:sz w:val="18"/>
          <w:szCs w:val="18"/>
        </w:rPr>
      </w:pPr>
      <w:r w:rsidRPr="6EFFC0C1">
        <w:rPr>
          <w:rFonts w:ascii="Verdana" w:hAnsi="Verdana" w:cs="Arial"/>
          <w:b/>
          <w:bCs/>
          <w:sz w:val="18"/>
          <w:szCs w:val="18"/>
        </w:rPr>
        <w:t xml:space="preserve">Keywords: </w:t>
      </w:r>
      <w:r w:rsidRPr="6EFFC0C1">
        <w:rPr>
          <w:rFonts w:ascii="Verdana" w:hAnsi="Verdana" w:cs="Arial"/>
          <w:sz w:val="18"/>
          <w:szCs w:val="18"/>
        </w:rPr>
        <w:t>Multi-Factor Authentication, Access control, Biometrics, C</w:t>
      </w:r>
      <w:r w:rsidRPr="6EFFC0C1">
        <w:rPr>
          <w:rFonts w:ascii="Verdana" w:hAnsi="Verdana"/>
          <w:sz w:val="18"/>
          <w:szCs w:val="18"/>
        </w:rPr>
        <w:t>ybersecurity</w:t>
      </w:r>
    </w:p>
    <w:p w14:paraId="1C90AE99" w14:textId="77777777" w:rsidR="00CF5661" w:rsidRDefault="00CF5661" w:rsidP="006C0627">
      <w:pPr>
        <w:jc w:val="both"/>
        <w:rPr>
          <w:rFonts w:ascii="Verdana" w:hAnsi="Verdana"/>
          <w:sz w:val="18"/>
          <w:szCs w:val="18"/>
        </w:rPr>
      </w:pPr>
    </w:p>
    <w:p w14:paraId="6D55EB5D" w14:textId="1B61BF9F" w:rsidR="00471E54" w:rsidRPr="00872EAB" w:rsidRDefault="00DB462E" w:rsidP="6EFFC0C1">
      <w:pPr>
        <w:jc w:val="both"/>
        <w:rPr>
          <w:rFonts w:ascii="Verdana" w:hAnsi="Verdana"/>
          <w:sz w:val="18"/>
          <w:szCs w:val="18"/>
        </w:rPr>
      </w:pPr>
      <w:r>
        <w:rPr>
          <w:noProof/>
        </w:rPr>
        <w:drawing>
          <wp:inline distT="0" distB="0" distL="0" distR="0" wp14:anchorId="1000E85E" wp14:editId="140BFC7F">
            <wp:extent cx="5943600" cy="156118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61182"/>
                    </a:xfrm>
                    <a:prstGeom prst="rect">
                      <a:avLst/>
                    </a:prstGeom>
                  </pic:spPr>
                </pic:pic>
              </a:graphicData>
            </a:graphic>
          </wp:inline>
        </w:drawing>
      </w:r>
    </w:p>
    <w:p w14:paraId="1D1F4224" w14:textId="1E46C0DE" w:rsidR="00C8049E" w:rsidRPr="00872EAB" w:rsidRDefault="27567034" w:rsidP="00C8049E">
      <w:pPr>
        <w:jc w:val="both"/>
        <w:sectPr w:rsidR="00C8049E" w:rsidRPr="00872EAB" w:rsidSect="00B45C66">
          <w:footerReference w:type="default" r:id="rId14"/>
          <w:pgSz w:w="12240" w:h="15840" w:code="1"/>
          <w:pgMar w:top="1440" w:right="1440" w:bottom="1440" w:left="1440" w:header="576" w:footer="576" w:gutter="0"/>
          <w:cols w:space="720"/>
          <w:docGrid w:linePitch="360"/>
        </w:sectPr>
      </w:pPr>
      <w:r w:rsidRPr="6EFFC0C1">
        <w:rPr>
          <w:rFonts w:ascii="Verdana" w:hAnsi="Verdana"/>
          <w:sz w:val="18"/>
          <w:szCs w:val="18"/>
        </w:rPr>
        <w:lastRenderedPageBreak/>
        <w:t xml:space="preserve"> </w:t>
      </w:r>
      <w:r w:rsidR="00C8049E">
        <w:rPr>
          <w:noProof/>
        </w:rPr>
        <mc:AlternateContent>
          <mc:Choice Requires="wpg">
            <w:drawing>
              <wp:inline distT="0" distB="0" distL="0" distR="0" wp14:anchorId="7D3FD704" wp14:editId="3F7136ED">
                <wp:extent cx="5934075" cy="1362075"/>
                <wp:effectExtent l="0" t="0" r="9525" b="66675"/>
                <wp:docPr id="1241617704" name="Group 1"/>
                <wp:cNvGraphicFramePr/>
                <a:graphic xmlns:a="http://schemas.openxmlformats.org/drawingml/2006/main">
                  <a:graphicData uri="http://schemas.microsoft.com/office/word/2010/wordprocessingGroup">
                    <wpg:wgp>
                      <wpg:cNvGrpSpPr/>
                      <wpg:grpSpPr>
                        <a:xfrm>
                          <a:off x="0" y="0"/>
                          <a:ext cx="5934075" cy="1362075"/>
                          <a:chOff x="0" y="0"/>
                          <a:chExt cx="5934075" cy="1362075"/>
                        </a:xfrm>
                      </wpg:grpSpPr>
                      <pic:pic xmlns:pic="http://schemas.openxmlformats.org/drawingml/2006/picture">
                        <pic:nvPicPr>
                          <pic:cNvPr id="1767415237" name="Picture 1767415237"/>
                          <pic:cNvPicPr>
                            <a:picLocks noChangeAspect="1"/>
                          </pic:cNvPicPr>
                        </pic:nvPicPr>
                        <pic:blipFill>
                          <a:blip r:embed="rId15"/>
                          <a:stretch>
                            <a:fillRect/>
                          </a:stretch>
                        </pic:blipFill>
                        <pic:spPr>
                          <a:xfrm>
                            <a:off x="0" y="0"/>
                            <a:ext cx="5934075" cy="1362075"/>
                          </a:xfrm>
                          <a:prstGeom prst="rect">
                            <a:avLst/>
                          </a:prstGeom>
                        </pic:spPr>
                      </pic:pic>
                      <w14:contentPart bwMode="auto" r:id="rId16">
                        <w14:nvContentPartPr>
                          <w14:cNvPr id="1494652673" name="Ink 1494652673"/>
                          <w14:cNvContentPartPr/>
                        </w14:nvContentPartPr>
                        <w14:xfrm>
                          <a:off x="2024062" y="1214020"/>
                          <a:ext cx="2483566" cy="67918"/>
                        </w14:xfrm>
                      </w14:contentPart>
                    </wpg:wgp>
                  </a:graphicData>
                </a:graphic>
              </wp:inline>
            </w:drawing>
          </mc:Choice>
          <mc:Fallback xmlns:a="http://schemas.openxmlformats.org/drawingml/2006/main" xmlns:pic="http://schemas.openxmlformats.org/drawingml/2006/picture" xmlns:a14="http://schemas.microsoft.com/office/drawing/2010/main"/>
        </mc:AlternateContent>
      </w:r>
    </w:p>
    <w:p w14:paraId="175488F3" w14:textId="2B5544ED" w:rsidR="7825DA4B" w:rsidRPr="00B35D14" w:rsidRDefault="6DF011B9" w:rsidP="6EFFC0C1">
      <w:pPr>
        <w:pStyle w:val="ListParagraph"/>
        <w:numPr>
          <w:ilvl w:val="0"/>
          <w:numId w:val="2"/>
        </w:numPr>
        <w:spacing w:before="240" w:after="240" w:line="259" w:lineRule="auto"/>
        <w:jc w:val="center"/>
        <w:rPr>
          <w:rFonts w:ascii="Verdana" w:hAnsi="Verdana"/>
          <w:b/>
          <w:bCs/>
          <w:color w:val="000000" w:themeColor="text1"/>
          <w:sz w:val="18"/>
          <w:szCs w:val="18"/>
        </w:rPr>
      </w:pPr>
      <w:r w:rsidRPr="00B35D14">
        <w:rPr>
          <w:rFonts w:ascii="Verdana" w:hAnsi="Verdana"/>
          <w:b/>
          <w:bCs/>
          <w:color w:val="000000" w:themeColor="text1"/>
          <w:sz w:val="18"/>
          <w:szCs w:val="18"/>
        </w:rPr>
        <w:t>INTRODUCTION</w:t>
      </w:r>
    </w:p>
    <w:p w14:paraId="173D6763" w14:textId="22CCA977" w:rsidR="7825DA4B" w:rsidRPr="00B35D14" w:rsidRDefault="7825DA4B" w:rsidP="6EFFC0C1">
      <w:pPr>
        <w:pStyle w:val="ListParagraph"/>
        <w:spacing w:before="240" w:after="240" w:line="259" w:lineRule="auto"/>
        <w:ind w:left="0"/>
        <w:jc w:val="center"/>
        <w:rPr>
          <w:rFonts w:ascii="Verdana" w:hAnsi="Verdana"/>
          <w:b/>
          <w:bCs/>
          <w:color w:val="000000" w:themeColor="text1"/>
          <w:sz w:val="18"/>
          <w:szCs w:val="18"/>
        </w:rPr>
      </w:pPr>
    </w:p>
    <w:p w14:paraId="693248F4" w14:textId="2A14600B" w:rsidR="7825DA4B" w:rsidRPr="00B35D14" w:rsidRDefault="6DF011B9" w:rsidP="677F0736">
      <w:pPr>
        <w:pStyle w:val="ListParagraph"/>
        <w:spacing w:before="240" w:after="240"/>
        <w:ind w:left="0"/>
        <w:jc w:val="both"/>
        <w:rPr>
          <w:rFonts w:ascii="Verdana" w:hAnsi="Verdana"/>
          <w:color w:val="000000" w:themeColor="text1"/>
          <w:sz w:val="18"/>
          <w:szCs w:val="18"/>
        </w:rPr>
      </w:pPr>
      <w:r w:rsidRPr="677F0736">
        <w:rPr>
          <w:rFonts w:ascii="Verdana" w:hAnsi="Verdana"/>
          <w:color w:val="000000" w:themeColor="text1"/>
          <w:sz w:val="18"/>
          <w:szCs w:val="18"/>
        </w:rPr>
        <w:t xml:space="preserve">The healthcare industry is progressively depending on digital systems to handle patient information, billing, and other essential functions. This reliance on digital technology </w:t>
      </w:r>
      <w:r w:rsidR="00FA54E8" w:rsidRPr="677F0736">
        <w:rPr>
          <w:rFonts w:ascii="Verdana" w:hAnsi="Verdana"/>
          <w:color w:val="000000" w:themeColor="text1"/>
          <w:sz w:val="18"/>
          <w:szCs w:val="18"/>
        </w:rPr>
        <w:t>makes</w:t>
      </w:r>
      <w:r w:rsidRPr="677F0736">
        <w:rPr>
          <w:rFonts w:ascii="Verdana" w:hAnsi="Verdana"/>
          <w:color w:val="000000" w:themeColor="text1"/>
          <w:sz w:val="18"/>
          <w:szCs w:val="18"/>
        </w:rPr>
        <w:t xml:space="preserve"> it a main target for cyberattacks. The 2024 cyberattack on Change Healthcare underscored weaknesses in access control measures, especially the lack of MFA on essential systems</w:t>
      </w:r>
      <w:r w:rsidR="3E004709" w:rsidRPr="677F0736">
        <w:rPr>
          <w:rFonts w:ascii="Verdana" w:hAnsi="Verdana"/>
          <w:color w:val="000000" w:themeColor="text1"/>
          <w:sz w:val="18"/>
          <w:szCs w:val="18"/>
        </w:rPr>
        <w:t xml:space="preserve"> [1]</w:t>
      </w:r>
      <w:r w:rsidRPr="677F0736">
        <w:rPr>
          <w:rFonts w:ascii="Verdana" w:hAnsi="Verdana"/>
          <w:color w:val="000000" w:themeColor="text1"/>
          <w:sz w:val="18"/>
          <w:szCs w:val="18"/>
        </w:rPr>
        <w:t xml:space="preserve">. Implementing MFA is a crucial measure for improving cybersecurity since it </w:t>
      </w:r>
      <w:r w:rsidR="00BF2DDE" w:rsidRPr="677F0736">
        <w:rPr>
          <w:rFonts w:ascii="Verdana" w:hAnsi="Verdana"/>
          <w:color w:val="000000" w:themeColor="text1"/>
          <w:sz w:val="18"/>
          <w:szCs w:val="18"/>
        </w:rPr>
        <w:t>needs</w:t>
      </w:r>
      <w:r w:rsidRPr="677F0736">
        <w:rPr>
          <w:rFonts w:ascii="Verdana" w:hAnsi="Verdana"/>
          <w:color w:val="000000" w:themeColor="text1"/>
          <w:sz w:val="18"/>
          <w:szCs w:val="18"/>
        </w:rPr>
        <w:t xml:space="preserve"> that users supply various forms of verification, which lowers the chances of unauthorized access. </w:t>
      </w:r>
    </w:p>
    <w:p w14:paraId="448F2EE4" w14:textId="0AC62853" w:rsidR="7825DA4B" w:rsidRPr="00B35D14" w:rsidRDefault="7825DA4B" w:rsidP="6EFFC0C1">
      <w:pPr>
        <w:pStyle w:val="ListParagraph"/>
        <w:spacing w:before="240" w:after="240"/>
        <w:ind w:left="0"/>
        <w:rPr>
          <w:rFonts w:ascii="Verdana" w:hAnsi="Verdana"/>
          <w:color w:val="000000" w:themeColor="text1"/>
          <w:sz w:val="18"/>
          <w:szCs w:val="18"/>
        </w:rPr>
      </w:pPr>
    </w:p>
    <w:p w14:paraId="51B51EB4" w14:textId="3EAD181D" w:rsidR="7825DA4B" w:rsidRPr="00B35D14" w:rsidRDefault="00944BD8" w:rsidP="6EFFC0C1">
      <w:pPr>
        <w:pStyle w:val="ListParagraph"/>
        <w:numPr>
          <w:ilvl w:val="0"/>
          <w:numId w:val="2"/>
        </w:numPr>
        <w:spacing w:before="240" w:after="240"/>
        <w:jc w:val="center"/>
        <w:rPr>
          <w:rFonts w:ascii="Verdana" w:hAnsi="Verdana"/>
          <w:b/>
          <w:bCs/>
          <w:color w:val="000000" w:themeColor="text1"/>
          <w:sz w:val="18"/>
          <w:szCs w:val="18"/>
        </w:rPr>
      </w:pPr>
      <w:r w:rsidRPr="00B35D14">
        <w:rPr>
          <w:rFonts w:ascii="Verdana" w:hAnsi="Verdana"/>
          <w:b/>
          <w:bCs/>
          <w:color w:val="000000" w:themeColor="text1"/>
          <w:sz w:val="18"/>
          <w:szCs w:val="18"/>
        </w:rPr>
        <w:t>OVERVIEW OF THE CHANGE HEALTHCARE CYBERATTACK</w:t>
      </w:r>
    </w:p>
    <w:p w14:paraId="27C85FE0" w14:textId="1ADBBF55" w:rsidR="7825DA4B" w:rsidRPr="00B35D14" w:rsidRDefault="238EFD13" w:rsidP="6EFFC0C1">
      <w:pPr>
        <w:spacing w:before="240" w:after="240"/>
        <w:rPr>
          <w:rFonts w:ascii="Verdana" w:hAnsi="Verdana"/>
          <w:b/>
          <w:bCs/>
          <w:sz w:val="18"/>
          <w:szCs w:val="18"/>
        </w:rPr>
      </w:pPr>
      <w:r w:rsidRPr="00B35D14">
        <w:rPr>
          <w:rFonts w:ascii="Verdana" w:hAnsi="Verdana"/>
          <w:b/>
          <w:bCs/>
          <w:sz w:val="18"/>
          <w:szCs w:val="18"/>
        </w:rPr>
        <w:t>2.1</w:t>
      </w:r>
      <w:r w:rsidRPr="00B35D14">
        <w:rPr>
          <w:rFonts w:ascii="Verdana" w:hAnsi="Verdana"/>
          <w:sz w:val="18"/>
          <w:szCs w:val="18"/>
        </w:rPr>
        <w:t xml:space="preserve"> </w:t>
      </w:r>
      <w:r w:rsidRPr="00B35D14">
        <w:rPr>
          <w:rFonts w:ascii="Verdana" w:hAnsi="Verdana"/>
          <w:b/>
          <w:bCs/>
          <w:sz w:val="18"/>
          <w:szCs w:val="18"/>
        </w:rPr>
        <w:t xml:space="preserve">Summary of the Incident </w:t>
      </w:r>
    </w:p>
    <w:p w14:paraId="1909FD25" w14:textId="38D72182" w:rsidR="7825DA4B" w:rsidRPr="00B35D14" w:rsidRDefault="238EFD13" w:rsidP="677F0736">
      <w:pPr>
        <w:spacing w:before="240" w:after="240"/>
        <w:jc w:val="both"/>
        <w:rPr>
          <w:rFonts w:ascii="Verdana" w:hAnsi="Verdana"/>
          <w:sz w:val="18"/>
          <w:szCs w:val="18"/>
        </w:rPr>
      </w:pPr>
      <w:r w:rsidRPr="677F0736">
        <w:rPr>
          <w:rFonts w:ascii="Verdana" w:hAnsi="Verdana"/>
          <w:sz w:val="18"/>
          <w:szCs w:val="18"/>
        </w:rPr>
        <w:t xml:space="preserve">On February 21, 2024, Change Healthcare discovered a ransomware assault that penetrated its systems through a Citrix remote access portal without MFA. Cybercriminals </w:t>
      </w:r>
      <w:r w:rsidR="006C5CC3" w:rsidRPr="677F0736">
        <w:rPr>
          <w:rFonts w:ascii="Verdana" w:hAnsi="Verdana"/>
          <w:sz w:val="18"/>
          <w:szCs w:val="18"/>
        </w:rPr>
        <w:t>used</w:t>
      </w:r>
      <w:r w:rsidRPr="677F0736">
        <w:rPr>
          <w:rFonts w:ascii="Verdana" w:hAnsi="Verdana"/>
          <w:sz w:val="18"/>
          <w:szCs w:val="18"/>
        </w:rPr>
        <w:t xml:space="preserve"> compromised credentials to infiltrate the system, implement ransomware, and extract data from February 17 to February 20, 2024. The violation interrupted payment and claims processing across the country, </w:t>
      </w:r>
      <w:r w:rsidR="006C5CC3" w:rsidRPr="677F0736">
        <w:rPr>
          <w:rFonts w:ascii="Verdana" w:hAnsi="Verdana"/>
          <w:sz w:val="18"/>
          <w:szCs w:val="18"/>
        </w:rPr>
        <w:t>affecting</w:t>
      </w:r>
      <w:r w:rsidRPr="677F0736">
        <w:rPr>
          <w:rFonts w:ascii="Verdana" w:hAnsi="Verdana"/>
          <w:sz w:val="18"/>
          <w:szCs w:val="18"/>
        </w:rPr>
        <w:t xml:space="preserve"> healthcare providers and patients. UnitedHealth Group </w:t>
      </w:r>
      <w:r w:rsidR="00697332" w:rsidRPr="677F0736">
        <w:rPr>
          <w:rFonts w:ascii="Verdana" w:hAnsi="Verdana"/>
          <w:sz w:val="18"/>
          <w:szCs w:val="18"/>
        </w:rPr>
        <w:t>later</w:t>
      </w:r>
      <w:r w:rsidRPr="677F0736">
        <w:rPr>
          <w:rFonts w:ascii="Verdana" w:hAnsi="Verdana"/>
          <w:sz w:val="18"/>
          <w:szCs w:val="18"/>
        </w:rPr>
        <w:t xml:space="preserve"> verified that the ransomware collective ALPHV/</w:t>
      </w:r>
      <w:proofErr w:type="spellStart"/>
      <w:r w:rsidRPr="677F0736">
        <w:rPr>
          <w:rFonts w:ascii="Verdana" w:hAnsi="Verdana"/>
          <w:sz w:val="18"/>
          <w:szCs w:val="18"/>
        </w:rPr>
        <w:t>BlackCat</w:t>
      </w:r>
      <w:proofErr w:type="spellEnd"/>
      <w:r w:rsidRPr="677F0736">
        <w:rPr>
          <w:rFonts w:ascii="Verdana" w:hAnsi="Verdana"/>
          <w:sz w:val="18"/>
          <w:szCs w:val="18"/>
        </w:rPr>
        <w:t xml:space="preserve"> was accountable and paid a ransom of $22 million to alleviate the attack.</w:t>
      </w:r>
    </w:p>
    <w:p w14:paraId="7209E79C" w14:textId="153F29BC" w:rsidR="7825DA4B" w:rsidRPr="00B35D14" w:rsidRDefault="238EFD13" w:rsidP="6EFFC0C1">
      <w:pPr>
        <w:spacing w:before="240" w:after="240"/>
        <w:rPr>
          <w:rFonts w:ascii="Verdana" w:hAnsi="Verdana"/>
          <w:b/>
          <w:bCs/>
          <w:sz w:val="18"/>
          <w:szCs w:val="18"/>
        </w:rPr>
      </w:pPr>
      <w:r w:rsidRPr="00B35D14">
        <w:rPr>
          <w:rFonts w:ascii="Verdana" w:hAnsi="Verdana"/>
          <w:b/>
          <w:bCs/>
          <w:sz w:val="18"/>
          <w:szCs w:val="18"/>
        </w:rPr>
        <w:t xml:space="preserve">2.2 Evaluation of Impact </w:t>
      </w:r>
    </w:p>
    <w:p w14:paraId="5780E893" w14:textId="1B90648C" w:rsidR="7825DA4B" w:rsidRPr="00B35D14" w:rsidRDefault="238EFD13" w:rsidP="677F0736">
      <w:pPr>
        <w:pStyle w:val="ListParagraph"/>
        <w:numPr>
          <w:ilvl w:val="0"/>
          <w:numId w:val="1"/>
        </w:numPr>
        <w:spacing w:before="240" w:after="240"/>
        <w:jc w:val="both"/>
        <w:rPr>
          <w:rFonts w:ascii="Verdana" w:hAnsi="Verdana"/>
          <w:sz w:val="18"/>
          <w:szCs w:val="18"/>
        </w:rPr>
      </w:pPr>
      <w:r w:rsidRPr="677F0736">
        <w:rPr>
          <w:rFonts w:ascii="Verdana" w:hAnsi="Verdana"/>
          <w:sz w:val="18"/>
          <w:szCs w:val="18"/>
        </w:rPr>
        <w:t xml:space="preserve">Operational Disruption: The assault interrupted electronic payments and the processing of medical claims, resulting in major delays in patient care and financial pressure on healthcare providers. </w:t>
      </w:r>
    </w:p>
    <w:p w14:paraId="7210BB44" w14:textId="571CE257" w:rsidR="7825DA4B" w:rsidRPr="00B35D14" w:rsidRDefault="238EFD13" w:rsidP="677F0736">
      <w:pPr>
        <w:pStyle w:val="ListParagraph"/>
        <w:numPr>
          <w:ilvl w:val="0"/>
          <w:numId w:val="1"/>
        </w:numPr>
        <w:spacing w:before="240" w:after="240"/>
        <w:jc w:val="both"/>
        <w:rPr>
          <w:rFonts w:ascii="Verdana" w:hAnsi="Verdana"/>
          <w:sz w:val="18"/>
          <w:szCs w:val="18"/>
        </w:rPr>
      </w:pPr>
      <w:r w:rsidRPr="677F0736">
        <w:rPr>
          <w:rFonts w:ascii="Verdana" w:hAnsi="Verdana"/>
          <w:sz w:val="18"/>
          <w:szCs w:val="18"/>
        </w:rPr>
        <w:t xml:space="preserve">Data Breach: Personal details of around 100 million people were breached, comprising health insurance IDs, treatment details, and Social Security numbers. </w:t>
      </w:r>
    </w:p>
    <w:p w14:paraId="44098434" w14:textId="26547955" w:rsidR="7825DA4B" w:rsidRDefault="238EFD13" w:rsidP="677F0736">
      <w:pPr>
        <w:pStyle w:val="ListParagraph"/>
        <w:numPr>
          <w:ilvl w:val="0"/>
          <w:numId w:val="1"/>
        </w:numPr>
        <w:spacing w:before="240" w:after="240"/>
        <w:jc w:val="both"/>
        <w:rPr>
          <w:rFonts w:ascii="Verdana" w:hAnsi="Verdana"/>
          <w:sz w:val="18"/>
          <w:szCs w:val="18"/>
        </w:rPr>
      </w:pPr>
      <w:r w:rsidRPr="677F0736">
        <w:rPr>
          <w:rFonts w:ascii="Verdana" w:hAnsi="Verdana"/>
          <w:sz w:val="18"/>
          <w:szCs w:val="18"/>
        </w:rPr>
        <w:t>Financial Implications: The incident led to significant financial losses, including the ransom paid and the expenses related to system recovery and data breach remediation</w:t>
      </w:r>
      <w:r w:rsidR="7ADAFAA0" w:rsidRPr="677F0736">
        <w:rPr>
          <w:rFonts w:ascii="Verdana" w:hAnsi="Verdana"/>
          <w:sz w:val="18"/>
          <w:szCs w:val="18"/>
        </w:rPr>
        <w:t xml:space="preserve"> [2]</w:t>
      </w:r>
      <w:r w:rsidRPr="677F0736">
        <w:rPr>
          <w:rFonts w:ascii="Verdana" w:hAnsi="Verdana"/>
          <w:sz w:val="18"/>
          <w:szCs w:val="18"/>
        </w:rPr>
        <w:t>.</w:t>
      </w:r>
    </w:p>
    <w:p w14:paraId="2F4F3A73" w14:textId="77777777" w:rsidR="002419FA" w:rsidRPr="00B35D14" w:rsidRDefault="002419FA" w:rsidP="002419FA">
      <w:pPr>
        <w:pStyle w:val="ListParagraph"/>
        <w:spacing w:before="240" w:after="240"/>
        <w:ind w:left="360"/>
        <w:jc w:val="both"/>
        <w:rPr>
          <w:rFonts w:ascii="Verdana" w:hAnsi="Verdana"/>
          <w:sz w:val="18"/>
          <w:szCs w:val="18"/>
        </w:rPr>
      </w:pPr>
    </w:p>
    <w:p w14:paraId="16DE1925" w14:textId="70FF4771" w:rsidR="7825DA4B" w:rsidRPr="00B35D14" w:rsidRDefault="7825DA4B" w:rsidP="6EFFC0C1">
      <w:pPr>
        <w:pStyle w:val="ListParagraph"/>
        <w:spacing w:before="240" w:after="240"/>
        <w:ind w:left="360"/>
        <w:rPr>
          <w:rFonts w:ascii="Verdana" w:hAnsi="Verdana"/>
          <w:sz w:val="18"/>
          <w:szCs w:val="18"/>
        </w:rPr>
      </w:pPr>
    </w:p>
    <w:p w14:paraId="180F3BFC" w14:textId="7BA37CDB" w:rsidR="7825DA4B" w:rsidRPr="00B35D14" w:rsidRDefault="00944BD8" w:rsidP="6EFFC0C1">
      <w:pPr>
        <w:pStyle w:val="ListParagraph"/>
        <w:numPr>
          <w:ilvl w:val="0"/>
          <w:numId w:val="2"/>
        </w:numPr>
        <w:spacing w:before="240" w:after="240"/>
        <w:jc w:val="center"/>
        <w:rPr>
          <w:rFonts w:ascii="Verdana" w:hAnsi="Verdana"/>
          <w:b/>
          <w:bCs/>
          <w:color w:val="000000" w:themeColor="text1"/>
          <w:sz w:val="18"/>
          <w:szCs w:val="18"/>
        </w:rPr>
      </w:pPr>
      <w:r w:rsidRPr="00B35D14">
        <w:rPr>
          <w:rFonts w:ascii="Verdana" w:hAnsi="Verdana"/>
          <w:b/>
          <w:bCs/>
          <w:color w:val="000000" w:themeColor="text1"/>
          <w:sz w:val="18"/>
          <w:szCs w:val="18"/>
        </w:rPr>
        <w:t>MULTI-FACTOR AUTHENTICATION (MFA): A CRITICAL SECURITY MEASURE</w:t>
      </w:r>
      <w:r w:rsidRPr="00B35D14">
        <w:rPr>
          <w:rFonts w:ascii="Verdana" w:hAnsi="Verdana"/>
          <w:sz w:val="18"/>
          <w:szCs w:val="18"/>
        </w:rPr>
        <w:t xml:space="preserve"> </w:t>
      </w:r>
    </w:p>
    <w:p w14:paraId="74A42AAD" w14:textId="4AF9889D" w:rsidR="7825DA4B" w:rsidRPr="00B35D14" w:rsidRDefault="10D580FE" w:rsidP="677F0736">
      <w:pPr>
        <w:jc w:val="both"/>
        <w:rPr>
          <w:rFonts w:ascii="Verdana" w:hAnsi="Verdana"/>
          <w:sz w:val="18"/>
          <w:szCs w:val="18"/>
        </w:rPr>
      </w:pPr>
      <w:r w:rsidRPr="677F0736">
        <w:rPr>
          <w:rFonts w:ascii="Verdana" w:hAnsi="Verdana"/>
          <w:sz w:val="18"/>
          <w:szCs w:val="18"/>
        </w:rPr>
        <w:t xml:space="preserve">MFA improves security by </w:t>
      </w:r>
      <w:r w:rsidR="00BF2DDE" w:rsidRPr="677F0736">
        <w:rPr>
          <w:rFonts w:ascii="Verdana" w:hAnsi="Verdana"/>
          <w:sz w:val="18"/>
          <w:szCs w:val="18"/>
        </w:rPr>
        <w:t>causing</w:t>
      </w:r>
      <w:r w:rsidRPr="677F0736">
        <w:rPr>
          <w:rFonts w:ascii="Verdana" w:hAnsi="Verdana"/>
          <w:sz w:val="18"/>
          <w:szCs w:val="18"/>
        </w:rPr>
        <w:t xml:space="preserve"> that users present two or more verification elements to access a system. These elements usually consist of:</w:t>
      </w:r>
    </w:p>
    <w:p w14:paraId="4537FCBD" w14:textId="17072B20" w:rsidR="7825DA4B" w:rsidRPr="00B35D14" w:rsidRDefault="10D580FE" w:rsidP="677F0736">
      <w:pPr>
        <w:jc w:val="both"/>
        <w:rPr>
          <w:rFonts w:ascii="Verdana" w:hAnsi="Verdana"/>
          <w:sz w:val="18"/>
          <w:szCs w:val="18"/>
        </w:rPr>
      </w:pPr>
      <w:r w:rsidRPr="677F0736">
        <w:rPr>
          <w:rFonts w:ascii="Verdana" w:hAnsi="Verdana"/>
          <w:b/>
          <w:bCs/>
          <w:sz w:val="18"/>
          <w:szCs w:val="18"/>
        </w:rPr>
        <w:t>Something you are aware of:</w:t>
      </w:r>
      <w:r w:rsidRPr="677F0736">
        <w:rPr>
          <w:rFonts w:ascii="Verdana" w:hAnsi="Verdana"/>
          <w:sz w:val="18"/>
          <w:szCs w:val="18"/>
        </w:rPr>
        <w:t xml:space="preserve"> Password or PIN</w:t>
      </w:r>
    </w:p>
    <w:p w14:paraId="63B79F16" w14:textId="66A67B71" w:rsidR="7825DA4B" w:rsidRPr="00B35D14" w:rsidRDefault="10D580FE" w:rsidP="677F0736">
      <w:pPr>
        <w:jc w:val="both"/>
        <w:rPr>
          <w:rFonts w:ascii="Verdana" w:hAnsi="Verdana"/>
          <w:sz w:val="18"/>
          <w:szCs w:val="18"/>
        </w:rPr>
      </w:pPr>
      <w:r w:rsidRPr="677F0736">
        <w:rPr>
          <w:rFonts w:ascii="Verdana" w:hAnsi="Verdana"/>
          <w:b/>
          <w:bCs/>
          <w:sz w:val="18"/>
          <w:szCs w:val="18"/>
        </w:rPr>
        <w:t>An item in your possession:</w:t>
      </w:r>
      <w:r w:rsidRPr="677F0736">
        <w:rPr>
          <w:rFonts w:ascii="Verdana" w:hAnsi="Verdana"/>
          <w:sz w:val="18"/>
          <w:szCs w:val="18"/>
        </w:rPr>
        <w:t xml:space="preserve"> Security token or mobile device </w:t>
      </w:r>
    </w:p>
    <w:p w14:paraId="15E6019A" w14:textId="41D5D535" w:rsidR="7825DA4B" w:rsidRPr="00B35D14" w:rsidRDefault="10D580FE" w:rsidP="677F0736">
      <w:pPr>
        <w:jc w:val="both"/>
        <w:rPr>
          <w:rFonts w:ascii="Verdana" w:hAnsi="Verdana"/>
          <w:sz w:val="18"/>
          <w:szCs w:val="18"/>
        </w:rPr>
      </w:pPr>
      <w:r w:rsidRPr="677F0736">
        <w:rPr>
          <w:rFonts w:ascii="Verdana" w:hAnsi="Verdana"/>
          <w:b/>
          <w:bCs/>
          <w:sz w:val="18"/>
          <w:szCs w:val="18"/>
        </w:rPr>
        <w:t xml:space="preserve">An aspect of your identity: </w:t>
      </w:r>
      <w:r w:rsidRPr="677F0736">
        <w:rPr>
          <w:rFonts w:ascii="Verdana" w:hAnsi="Verdana"/>
          <w:sz w:val="18"/>
          <w:szCs w:val="18"/>
        </w:rPr>
        <w:t xml:space="preserve">Biometric authentication like fingerprints or facial recognition. </w:t>
      </w:r>
    </w:p>
    <w:p w14:paraId="6AA89D49" w14:textId="6EF70F37" w:rsidR="7825DA4B" w:rsidRPr="00B35D14" w:rsidRDefault="10D580FE" w:rsidP="677F0736">
      <w:pPr>
        <w:jc w:val="both"/>
        <w:rPr>
          <w:rFonts w:ascii="Verdana" w:hAnsi="Verdana"/>
          <w:sz w:val="18"/>
          <w:szCs w:val="18"/>
        </w:rPr>
      </w:pPr>
      <w:r w:rsidRPr="677F0736">
        <w:rPr>
          <w:rFonts w:ascii="Verdana" w:hAnsi="Verdana"/>
          <w:sz w:val="18"/>
          <w:szCs w:val="18"/>
        </w:rPr>
        <w:t xml:space="preserve">Using MFA greatly lowers the chances of unauthorized access, even if a single credential is breached. </w:t>
      </w:r>
    </w:p>
    <w:p w14:paraId="2E4504CE" w14:textId="0852061A" w:rsidR="00057021" w:rsidRPr="00057021" w:rsidRDefault="00944BD8" w:rsidP="00057021">
      <w:pPr>
        <w:pStyle w:val="ListParagraph"/>
        <w:numPr>
          <w:ilvl w:val="0"/>
          <w:numId w:val="2"/>
        </w:numPr>
        <w:spacing w:before="240" w:after="240"/>
        <w:jc w:val="center"/>
        <w:rPr>
          <w:rFonts w:ascii="Verdana" w:hAnsi="Verdana"/>
          <w:sz w:val="18"/>
          <w:szCs w:val="18"/>
        </w:rPr>
      </w:pPr>
      <w:r>
        <w:rPr>
          <w:rFonts w:ascii="Verdana" w:hAnsi="Verdana"/>
          <w:b/>
          <w:bCs/>
          <w:sz w:val="18"/>
          <w:szCs w:val="18"/>
        </w:rPr>
        <w:t>LITERATURE REVIEW</w:t>
      </w:r>
    </w:p>
    <w:p w14:paraId="6FC7B352" w14:textId="77777777" w:rsidR="00057021" w:rsidRPr="00057021" w:rsidRDefault="00057021" w:rsidP="00057021">
      <w:pPr>
        <w:pStyle w:val="ListParagraph"/>
        <w:spacing w:before="240" w:after="240"/>
        <w:ind w:left="360"/>
        <w:rPr>
          <w:rFonts w:ascii="Verdana" w:hAnsi="Verdana"/>
          <w:sz w:val="18"/>
          <w:szCs w:val="18"/>
        </w:rPr>
      </w:pPr>
    </w:p>
    <w:p w14:paraId="61D8FE12" w14:textId="7776EDD2" w:rsidR="7825DA4B" w:rsidRPr="00057021" w:rsidRDefault="009F3D85" w:rsidP="00057021">
      <w:pPr>
        <w:pStyle w:val="ListParagraph"/>
        <w:numPr>
          <w:ilvl w:val="1"/>
          <w:numId w:val="30"/>
        </w:numPr>
        <w:spacing w:before="240" w:after="240"/>
        <w:rPr>
          <w:rFonts w:ascii="Verdana" w:hAnsi="Verdana"/>
          <w:sz w:val="18"/>
          <w:szCs w:val="18"/>
        </w:rPr>
      </w:pPr>
      <w:r>
        <w:rPr>
          <w:rFonts w:ascii="Verdana" w:hAnsi="Verdana"/>
          <w:b/>
          <w:bCs/>
          <w:color w:val="000000" w:themeColor="text1"/>
          <w:sz w:val="18"/>
          <w:szCs w:val="18"/>
        </w:rPr>
        <w:t xml:space="preserve"> </w:t>
      </w:r>
      <w:r w:rsidR="061A71E8" w:rsidRPr="00057021">
        <w:rPr>
          <w:rFonts w:ascii="Verdana" w:hAnsi="Verdana"/>
          <w:b/>
          <w:bCs/>
          <w:color w:val="000000" w:themeColor="text1"/>
          <w:sz w:val="18"/>
          <w:szCs w:val="18"/>
        </w:rPr>
        <w:t>Multi-Factor Authentication (MFA): A Critical Security Measure</w:t>
      </w:r>
      <w:r w:rsidR="33B428D8" w:rsidRPr="00057021">
        <w:rPr>
          <w:rFonts w:ascii="Verdana" w:hAnsi="Verdana"/>
          <w:b/>
          <w:bCs/>
          <w:sz w:val="18"/>
          <w:szCs w:val="18"/>
        </w:rPr>
        <w:t xml:space="preserve"> </w:t>
      </w:r>
    </w:p>
    <w:p w14:paraId="007D347E" w14:textId="689193E7" w:rsidR="7825DA4B" w:rsidRPr="00B35D14" w:rsidRDefault="33B428D8" w:rsidP="677F0736">
      <w:pPr>
        <w:jc w:val="both"/>
        <w:rPr>
          <w:rFonts w:ascii="Verdana" w:hAnsi="Verdana"/>
          <w:sz w:val="18"/>
          <w:szCs w:val="18"/>
        </w:rPr>
      </w:pPr>
      <w:r w:rsidRPr="677F0736">
        <w:rPr>
          <w:rFonts w:ascii="Verdana" w:hAnsi="Verdana"/>
          <w:sz w:val="18"/>
          <w:szCs w:val="18"/>
        </w:rPr>
        <w:t xml:space="preserve">To choose the four MFA systems analyzed in this study, the team utilized these criteria: </w:t>
      </w:r>
    </w:p>
    <w:p w14:paraId="6C4B03C8" w14:textId="3DD69532" w:rsidR="7825DA4B" w:rsidRPr="00B35D14" w:rsidRDefault="7825DA4B" w:rsidP="677F0736">
      <w:pPr>
        <w:jc w:val="both"/>
        <w:rPr>
          <w:rFonts w:ascii="Verdana" w:hAnsi="Verdana"/>
          <w:sz w:val="18"/>
          <w:szCs w:val="18"/>
        </w:rPr>
      </w:pPr>
    </w:p>
    <w:p w14:paraId="2BCD75F8" w14:textId="4EB08C7E" w:rsidR="7825DA4B" w:rsidRPr="00B35D14" w:rsidRDefault="33B428D8" w:rsidP="677F0736">
      <w:pPr>
        <w:pStyle w:val="ListParagraph"/>
        <w:numPr>
          <w:ilvl w:val="0"/>
          <w:numId w:val="10"/>
        </w:numPr>
        <w:jc w:val="both"/>
        <w:rPr>
          <w:rFonts w:ascii="Verdana" w:hAnsi="Verdana"/>
          <w:sz w:val="18"/>
          <w:szCs w:val="18"/>
        </w:rPr>
      </w:pPr>
      <w:r w:rsidRPr="677F0736">
        <w:rPr>
          <w:rFonts w:ascii="Verdana" w:hAnsi="Verdana"/>
          <w:b/>
          <w:bCs/>
          <w:sz w:val="18"/>
          <w:szCs w:val="18"/>
        </w:rPr>
        <w:t>Popularity and Usage:</w:t>
      </w:r>
      <w:r w:rsidRPr="677F0736">
        <w:rPr>
          <w:rFonts w:ascii="Verdana" w:hAnsi="Verdana"/>
          <w:sz w:val="18"/>
          <w:szCs w:val="18"/>
        </w:rPr>
        <w:t xml:space="preserve"> Systems commonly utilized in educational organizations and companies. </w:t>
      </w:r>
    </w:p>
    <w:p w14:paraId="7EEA01BF" w14:textId="6CEE1379" w:rsidR="7825DA4B" w:rsidRPr="00B35D14" w:rsidRDefault="33B428D8" w:rsidP="677F0736">
      <w:pPr>
        <w:pStyle w:val="ListParagraph"/>
        <w:numPr>
          <w:ilvl w:val="0"/>
          <w:numId w:val="10"/>
        </w:numPr>
        <w:jc w:val="both"/>
        <w:rPr>
          <w:rFonts w:ascii="Verdana" w:hAnsi="Verdana"/>
          <w:sz w:val="18"/>
          <w:szCs w:val="18"/>
        </w:rPr>
      </w:pPr>
      <w:r w:rsidRPr="677F0736">
        <w:rPr>
          <w:rFonts w:ascii="Verdana" w:hAnsi="Verdana"/>
          <w:b/>
          <w:bCs/>
          <w:sz w:val="18"/>
          <w:szCs w:val="18"/>
        </w:rPr>
        <w:t>Variety of Technology:</w:t>
      </w:r>
      <w:r w:rsidRPr="677F0736">
        <w:rPr>
          <w:rFonts w:ascii="Verdana" w:hAnsi="Verdana"/>
          <w:sz w:val="18"/>
          <w:szCs w:val="18"/>
        </w:rPr>
        <w:t xml:space="preserve"> Platforms providing several authentication options (push notification, biometric, TOTP, SMS). </w:t>
      </w:r>
    </w:p>
    <w:p w14:paraId="41857078" w14:textId="51CEF467" w:rsidR="7825DA4B" w:rsidRPr="00B35D14" w:rsidRDefault="33B428D8" w:rsidP="677F0736">
      <w:pPr>
        <w:pStyle w:val="ListParagraph"/>
        <w:numPr>
          <w:ilvl w:val="0"/>
          <w:numId w:val="10"/>
        </w:numPr>
        <w:jc w:val="both"/>
        <w:rPr>
          <w:rFonts w:ascii="Verdana" w:hAnsi="Verdana"/>
          <w:sz w:val="18"/>
          <w:szCs w:val="18"/>
        </w:rPr>
      </w:pPr>
      <w:r w:rsidRPr="677F0736">
        <w:rPr>
          <w:rFonts w:ascii="Verdana" w:hAnsi="Verdana"/>
          <w:b/>
          <w:bCs/>
          <w:sz w:val="18"/>
          <w:szCs w:val="18"/>
        </w:rPr>
        <w:t>Accessibility:</w:t>
      </w:r>
      <w:r w:rsidRPr="677F0736">
        <w:rPr>
          <w:rFonts w:ascii="Verdana" w:hAnsi="Verdana"/>
          <w:sz w:val="18"/>
          <w:szCs w:val="18"/>
        </w:rPr>
        <w:t xml:space="preserve"> Systems readily accessible to users without needing specialized equipment. </w:t>
      </w:r>
    </w:p>
    <w:p w14:paraId="48F94859" w14:textId="1316C0BC" w:rsidR="7825DA4B" w:rsidRDefault="33B428D8" w:rsidP="677F0736">
      <w:pPr>
        <w:pStyle w:val="ListParagraph"/>
        <w:numPr>
          <w:ilvl w:val="0"/>
          <w:numId w:val="10"/>
        </w:numPr>
        <w:jc w:val="both"/>
        <w:rPr>
          <w:rFonts w:ascii="Verdana" w:hAnsi="Verdana"/>
        </w:rPr>
      </w:pPr>
      <w:r w:rsidRPr="677F0736">
        <w:rPr>
          <w:rFonts w:ascii="Verdana" w:hAnsi="Verdana"/>
          <w:b/>
          <w:bCs/>
          <w:sz w:val="18"/>
          <w:szCs w:val="18"/>
        </w:rPr>
        <w:t>Security Track Record:</w:t>
      </w:r>
      <w:r w:rsidRPr="677F0736">
        <w:rPr>
          <w:rFonts w:ascii="Verdana" w:hAnsi="Verdana"/>
          <w:sz w:val="18"/>
          <w:szCs w:val="18"/>
        </w:rPr>
        <w:t xml:space="preserve"> Systems that have </w:t>
      </w:r>
      <w:r w:rsidR="00B57338" w:rsidRPr="677F0736">
        <w:rPr>
          <w:rFonts w:ascii="Verdana" w:hAnsi="Verdana"/>
          <w:sz w:val="18"/>
          <w:szCs w:val="18"/>
        </w:rPr>
        <w:t>proven</w:t>
      </w:r>
      <w:r w:rsidRPr="677F0736">
        <w:rPr>
          <w:rFonts w:ascii="Verdana" w:hAnsi="Verdana"/>
          <w:sz w:val="18"/>
          <w:szCs w:val="18"/>
        </w:rPr>
        <w:t xml:space="preserve"> robust security and earned industry credibility. </w:t>
      </w:r>
    </w:p>
    <w:p w14:paraId="101B7356" w14:textId="74CDD179" w:rsidR="7825DA4B" w:rsidRDefault="33B428D8" w:rsidP="677F0736">
      <w:pPr>
        <w:jc w:val="both"/>
        <w:rPr>
          <w:rFonts w:ascii="Verdana" w:hAnsi="Verdana"/>
          <w:sz w:val="18"/>
          <w:szCs w:val="18"/>
        </w:rPr>
      </w:pPr>
      <w:r w:rsidRPr="677F0736">
        <w:rPr>
          <w:rFonts w:ascii="Verdana" w:hAnsi="Verdana"/>
          <w:sz w:val="18"/>
          <w:szCs w:val="18"/>
        </w:rPr>
        <w:t xml:space="preserve"> </w:t>
      </w:r>
    </w:p>
    <w:p w14:paraId="2B3B8FDA" w14:textId="7C6D2121" w:rsidR="000B5A22" w:rsidRDefault="33B428D8" w:rsidP="002419FA">
      <w:pPr>
        <w:jc w:val="both"/>
        <w:rPr>
          <w:rFonts w:ascii="Verdana" w:hAnsi="Verdana"/>
          <w:sz w:val="18"/>
          <w:szCs w:val="18"/>
        </w:rPr>
      </w:pPr>
      <w:r w:rsidRPr="677F0736">
        <w:rPr>
          <w:rFonts w:ascii="Verdana" w:hAnsi="Verdana"/>
          <w:sz w:val="18"/>
          <w:szCs w:val="18"/>
        </w:rPr>
        <w:t xml:space="preserve">Following these standards, the team selected Microsoft Azure Active Directory MFA, Google Authenticator, Duo Security, and Okta MFA. </w:t>
      </w:r>
    </w:p>
    <w:p w14:paraId="00BC02D8" w14:textId="77D3101D" w:rsidR="7825DA4B" w:rsidRDefault="7825DA4B" w:rsidP="6EFFC0C1">
      <w:pPr>
        <w:jc w:val="center"/>
        <w:rPr>
          <w:rFonts w:ascii="Verdana" w:hAnsi="Verdana"/>
          <w:b/>
          <w:bCs/>
          <w:sz w:val="18"/>
          <w:szCs w:val="18"/>
        </w:rPr>
      </w:pPr>
    </w:p>
    <w:p w14:paraId="3AC42DE1" w14:textId="389A1483" w:rsidR="7825DA4B" w:rsidRDefault="00057021" w:rsidP="009F3D85">
      <w:pPr>
        <w:rPr>
          <w:rFonts w:ascii="Verdana" w:hAnsi="Verdana"/>
          <w:b/>
          <w:bCs/>
          <w:sz w:val="18"/>
          <w:szCs w:val="18"/>
        </w:rPr>
      </w:pPr>
      <w:r>
        <w:rPr>
          <w:rFonts w:ascii="Verdana" w:hAnsi="Verdana"/>
          <w:b/>
          <w:bCs/>
          <w:sz w:val="18"/>
          <w:szCs w:val="18"/>
        </w:rPr>
        <w:t xml:space="preserve">4.2 </w:t>
      </w:r>
      <w:r w:rsidR="00311C47" w:rsidRPr="6EFFC0C1">
        <w:rPr>
          <w:rFonts w:ascii="Verdana" w:hAnsi="Verdana"/>
          <w:b/>
          <w:bCs/>
          <w:sz w:val="18"/>
          <w:szCs w:val="18"/>
        </w:rPr>
        <w:t>MFA SYSTEMS AND THEIR FUNCTIONALITY</w:t>
      </w:r>
    </w:p>
    <w:p w14:paraId="0C38CB68" w14:textId="29E73C88" w:rsidR="003F21D1" w:rsidRPr="00872EAB" w:rsidRDefault="003F21D1" w:rsidP="1FFF40A6">
      <w:pPr>
        <w:jc w:val="center"/>
        <w:rPr>
          <w:rFonts w:ascii="Verdana" w:hAnsi="Verdana"/>
          <w:b/>
          <w:bCs/>
          <w:sz w:val="18"/>
          <w:szCs w:val="18"/>
        </w:rPr>
      </w:pPr>
    </w:p>
    <w:p w14:paraId="336C7E87" w14:textId="37C553FC" w:rsidR="00311C47" w:rsidRPr="00311C47" w:rsidRDefault="00311C47" w:rsidP="009F3D85">
      <w:pPr>
        <w:pStyle w:val="ListParagraph"/>
        <w:numPr>
          <w:ilvl w:val="0"/>
          <w:numId w:val="29"/>
        </w:numPr>
        <w:spacing w:after="100" w:afterAutospacing="1"/>
        <w:jc w:val="both"/>
        <w:rPr>
          <w:rFonts w:ascii="Verdana" w:hAnsi="Verdana"/>
          <w:sz w:val="18"/>
          <w:szCs w:val="18"/>
        </w:rPr>
      </w:pPr>
      <w:r w:rsidRPr="677F0736">
        <w:rPr>
          <w:rStyle w:val="Strong"/>
          <w:rFonts w:ascii="Verdana" w:hAnsi="Verdana"/>
          <w:sz w:val="18"/>
          <w:szCs w:val="18"/>
        </w:rPr>
        <w:t>Microsoft Azure Active Directory MFA</w:t>
      </w:r>
    </w:p>
    <w:p w14:paraId="643ED64F" w14:textId="77777777" w:rsidR="00311C47" w:rsidRPr="00311C47" w:rsidRDefault="00311C47" w:rsidP="677F0736">
      <w:pPr>
        <w:numPr>
          <w:ilvl w:val="0"/>
          <w:numId w:val="25"/>
        </w:numPr>
        <w:spacing w:before="100" w:beforeAutospacing="1" w:after="100" w:afterAutospacing="1"/>
        <w:jc w:val="both"/>
        <w:rPr>
          <w:rFonts w:ascii="Verdana" w:hAnsi="Verdana"/>
          <w:sz w:val="18"/>
          <w:szCs w:val="18"/>
        </w:rPr>
      </w:pPr>
      <w:r w:rsidRPr="677F0736">
        <w:rPr>
          <w:rFonts w:ascii="Verdana" w:hAnsi="Verdana"/>
          <w:sz w:val="18"/>
          <w:szCs w:val="18"/>
        </w:rPr>
        <w:t xml:space="preserve">Used in educational institutions (e.g., </w:t>
      </w:r>
      <w:proofErr w:type="spellStart"/>
      <w:r w:rsidRPr="677F0736">
        <w:rPr>
          <w:rFonts w:ascii="Verdana" w:hAnsi="Verdana"/>
          <w:sz w:val="18"/>
          <w:szCs w:val="18"/>
        </w:rPr>
        <w:t>CityU</w:t>
      </w:r>
      <w:proofErr w:type="spellEnd"/>
      <w:r w:rsidRPr="677F0736">
        <w:rPr>
          <w:rFonts w:ascii="Verdana" w:hAnsi="Verdana"/>
          <w:sz w:val="18"/>
          <w:szCs w:val="18"/>
        </w:rPr>
        <w:t xml:space="preserve"> login).</w:t>
      </w:r>
    </w:p>
    <w:p w14:paraId="59B089A9" w14:textId="77777777" w:rsidR="00311C47" w:rsidRPr="00311C47" w:rsidRDefault="00311C47" w:rsidP="677F0736">
      <w:pPr>
        <w:numPr>
          <w:ilvl w:val="0"/>
          <w:numId w:val="25"/>
        </w:numPr>
        <w:spacing w:before="100" w:beforeAutospacing="1" w:after="100" w:afterAutospacing="1"/>
        <w:jc w:val="both"/>
        <w:rPr>
          <w:rFonts w:ascii="Verdana" w:hAnsi="Verdana"/>
          <w:sz w:val="18"/>
          <w:szCs w:val="18"/>
        </w:rPr>
      </w:pPr>
      <w:r w:rsidRPr="677F0736">
        <w:rPr>
          <w:rFonts w:ascii="Verdana" w:hAnsi="Verdana"/>
          <w:sz w:val="18"/>
          <w:szCs w:val="18"/>
        </w:rPr>
        <w:t>Supports mobile app notifications, phone calls, and SMS.</w:t>
      </w:r>
    </w:p>
    <w:p w14:paraId="649E06FD" w14:textId="77777777" w:rsidR="00311C47" w:rsidRPr="00311C47" w:rsidRDefault="00311C47" w:rsidP="677F0736">
      <w:pPr>
        <w:numPr>
          <w:ilvl w:val="0"/>
          <w:numId w:val="25"/>
        </w:numPr>
        <w:spacing w:before="100" w:beforeAutospacing="1" w:after="100" w:afterAutospacing="1"/>
        <w:jc w:val="both"/>
        <w:rPr>
          <w:rFonts w:ascii="Verdana" w:hAnsi="Verdana"/>
          <w:sz w:val="18"/>
          <w:szCs w:val="18"/>
        </w:rPr>
      </w:pPr>
      <w:r w:rsidRPr="677F0736">
        <w:rPr>
          <w:rFonts w:ascii="Verdana" w:hAnsi="Verdana"/>
          <w:sz w:val="18"/>
          <w:szCs w:val="18"/>
        </w:rPr>
        <w:t>Example: On login, a user receives a push notification on Microsoft Authenticator for approval.</w:t>
      </w:r>
    </w:p>
    <w:p w14:paraId="0C39BBA1" w14:textId="705EFF7E" w:rsidR="6EFFC0C1" w:rsidRDefault="6EFFC0C1" w:rsidP="677F0736">
      <w:pPr>
        <w:spacing w:beforeAutospacing="1" w:afterAutospacing="1"/>
        <w:jc w:val="both"/>
        <w:rPr>
          <w:rFonts w:ascii="Verdana" w:hAnsi="Verdana"/>
          <w:sz w:val="18"/>
          <w:szCs w:val="18"/>
        </w:rPr>
      </w:pPr>
    </w:p>
    <w:p w14:paraId="23646EB7" w14:textId="62ED0DF0" w:rsidR="263AFFE8" w:rsidRDefault="24E16DAF" w:rsidP="677F0736">
      <w:pPr>
        <w:spacing w:beforeAutospacing="1" w:afterAutospacing="1"/>
        <w:jc w:val="both"/>
      </w:pPr>
      <w:r>
        <w:rPr>
          <w:noProof/>
        </w:rPr>
        <w:drawing>
          <wp:inline distT="0" distB="0" distL="0" distR="0" wp14:anchorId="138026C3" wp14:editId="63995A9F">
            <wp:extent cx="2847975" cy="2085975"/>
            <wp:effectExtent l="0" t="0" r="0" b="0"/>
            <wp:docPr id="1885815709" name="Picture 18858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815709"/>
                    <pic:cNvPicPr/>
                  </pic:nvPicPr>
                  <pic:blipFill>
                    <a:blip r:embed="rId17">
                      <a:extLst>
                        <a:ext uri="{28A0092B-C50C-407E-A947-70E740481C1C}">
                          <a14:useLocalDpi xmlns:a14="http://schemas.microsoft.com/office/drawing/2010/main" val="0"/>
                        </a:ext>
                      </a:extLst>
                    </a:blip>
                    <a:stretch>
                      <a:fillRect/>
                    </a:stretch>
                  </pic:blipFill>
                  <pic:spPr>
                    <a:xfrm>
                      <a:off x="0" y="0"/>
                      <a:ext cx="2847975" cy="2085975"/>
                    </a:xfrm>
                    <a:prstGeom prst="rect">
                      <a:avLst/>
                    </a:prstGeom>
                  </pic:spPr>
                </pic:pic>
              </a:graphicData>
            </a:graphic>
          </wp:inline>
        </w:drawing>
      </w:r>
    </w:p>
    <w:p w14:paraId="1D7EF5A6" w14:textId="4ECE6927" w:rsidR="00311C47" w:rsidRPr="00311C47" w:rsidRDefault="00311C47" w:rsidP="677F0736">
      <w:pPr>
        <w:pStyle w:val="ListParagraph"/>
        <w:numPr>
          <w:ilvl w:val="0"/>
          <w:numId w:val="29"/>
        </w:numPr>
        <w:spacing w:before="100" w:beforeAutospacing="1" w:after="100" w:afterAutospacing="1"/>
        <w:jc w:val="both"/>
        <w:rPr>
          <w:rStyle w:val="Strong"/>
          <w:rFonts w:ascii="Verdana" w:hAnsi="Verdana"/>
          <w:sz w:val="18"/>
          <w:szCs w:val="18"/>
        </w:rPr>
      </w:pPr>
      <w:r w:rsidRPr="677F0736">
        <w:rPr>
          <w:rStyle w:val="Strong"/>
          <w:rFonts w:ascii="Verdana" w:hAnsi="Verdana"/>
          <w:sz w:val="18"/>
          <w:szCs w:val="18"/>
        </w:rPr>
        <w:t>Google Authenticator</w:t>
      </w:r>
    </w:p>
    <w:p w14:paraId="2AA29DB3" w14:textId="77777777" w:rsidR="00311C47" w:rsidRPr="00311C47" w:rsidRDefault="00311C47" w:rsidP="677F0736">
      <w:pPr>
        <w:numPr>
          <w:ilvl w:val="0"/>
          <w:numId w:val="26"/>
        </w:numPr>
        <w:spacing w:before="100" w:beforeAutospacing="1" w:after="100" w:afterAutospacing="1"/>
        <w:jc w:val="both"/>
        <w:rPr>
          <w:rFonts w:ascii="Verdana" w:hAnsi="Verdana"/>
          <w:sz w:val="18"/>
          <w:szCs w:val="18"/>
        </w:rPr>
      </w:pPr>
      <w:r w:rsidRPr="677F0736">
        <w:rPr>
          <w:rFonts w:ascii="Verdana" w:hAnsi="Verdana"/>
          <w:sz w:val="18"/>
          <w:szCs w:val="18"/>
        </w:rPr>
        <w:t>Time-based One-Time Password (TOTP) system.</w:t>
      </w:r>
    </w:p>
    <w:p w14:paraId="3B889EF0" w14:textId="77777777" w:rsidR="00311C47" w:rsidRPr="00311C47" w:rsidRDefault="00311C47" w:rsidP="677F0736">
      <w:pPr>
        <w:numPr>
          <w:ilvl w:val="0"/>
          <w:numId w:val="26"/>
        </w:numPr>
        <w:spacing w:before="100" w:beforeAutospacing="1" w:after="100" w:afterAutospacing="1"/>
        <w:jc w:val="both"/>
        <w:rPr>
          <w:rFonts w:ascii="Verdana" w:hAnsi="Verdana"/>
          <w:sz w:val="18"/>
          <w:szCs w:val="18"/>
        </w:rPr>
      </w:pPr>
      <w:r w:rsidRPr="677F0736">
        <w:rPr>
          <w:rFonts w:ascii="Verdana" w:hAnsi="Verdana"/>
          <w:sz w:val="18"/>
          <w:szCs w:val="18"/>
        </w:rPr>
        <w:t>Used by Google accounts, GitHub, and many SaaS apps.</w:t>
      </w:r>
    </w:p>
    <w:p w14:paraId="03463EE6" w14:textId="77777777" w:rsidR="00311C47" w:rsidRPr="00311C47" w:rsidRDefault="00311C47" w:rsidP="677F0736">
      <w:pPr>
        <w:numPr>
          <w:ilvl w:val="0"/>
          <w:numId w:val="26"/>
        </w:numPr>
        <w:spacing w:before="100" w:beforeAutospacing="1" w:after="100" w:afterAutospacing="1"/>
        <w:jc w:val="both"/>
        <w:rPr>
          <w:rFonts w:ascii="Verdana" w:hAnsi="Verdana"/>
          <w:sz w:val="18"/>
          <w:szCs w:val="18"/>
        </w:rPr>
      </w:pPr>
      <w:r w:rsidRPr="677F0736">
        <w:rPr>
          <w:rFonts w:ascii="Verdana" w:hAnsi="Verdana"/>
          <w:sz w:val="18"/>
          <w:szCs w:val="18"/>
        </w:rPr>
        <w:t>Example: Scanning a QR code during setup, then entering a 6-digit code during login.</w:t>
      </w:r>
    </w:p>
    <w:p w14:paraId="296020E6" w14:textId="574F32DD" w:rsidR="6EFFC0C1" w:rsidRDefault="6EFFC0C1" w:rsidP="677F0736">
      <w:pPr>
        <w:spacing w:beforeAutospacing="1" w:afterAutospacing="1"/>
        <w:jc w:val="both"/>
        <w:rPr>
          <w:rFonts w:ascii="Verdana" w:hAnsi="Verdana"/>
          <w:sz w:val="18"/>
          <w:szCs w:val="18"/>
        </w:rPr>
      </w:pPr>
    </w:p>
    <w:p w14:paraId="4AC253B8" w14:textId="33BC5437" w:rsidR="6C70B9CC" w:rsidRDefault="2078BEC6" w:rsidP="677F0736">
      <w:pPr>
        <w:spacing w:beforeAutospacing="1" w:afterAutospacing="1"/>
        <w:jc w:val="both"/>
      </w:pPr>
      <w:r>
        <w:t xml:space="preserve">                      </w:t>
      </w:r>
      <w:r>
        <w:rPr>
          <w:noProof/>
        </w:rPr>
        <w:drawing>
          <wp:inline distT="0" distB="0" distL="0" distR="0" wp14:anchorId="7F8B18AE" wp14:editId="282F4AAA">
            <wp:extent cx="1409700" cy="2847975"/>
            <wp:effectExtent l="0" t="0" r="0" b="0"/>
            <wp:docPr id="139616901" name="Picture 13961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16901"/>
                    <pic:cNvPicPr/>
                  </pic:nvPicPr>
                  <pic:blipFill>
                    <a:blip r:embed="rId18">
                      <a:extLst>
                        <a:ext uri="{28A0092B-C50C-407E-A947-70E740481C1C}">
                          <a14:useLocalDpi xmlns:a14="http://schemas.microsoft.com/office/drawing/2010/main" val="0"/>
                        </a:ext>
                      </a:extLst>
                    </a:blip>
                    <a:stretch>
                      <a:fillRect/>
                    </a:stretch>
                  </pic:blipFill>
                  <pic:spPr>
                    <a:xfrm>
                      <a:off x="0" y="0"/>
                      <a:ext cx="1409700" cy="2847975"/>
                    </a:xfrm>
                    <a:prstGeom prst="rect">
                      <a:avLst/>
                    </a:prstGeom>
                  </pic:spPr>
                </pic:pic>
              </a:graphicData>
            </a:graphic>
          </wp:inline>
        </w:drawing>
      </w:r>
    </w:p>
    <w:p w14:paraId="761A9E94" w14:textId="46D76029" w:rsidR="6EFFC0C1" w:rsidRDefault="6EFFC0C1" w:rsidP="677F0736">
      <w:pPr>
        <w:spacing w:beforeAutospacing="1" w:afterAutospacing="1"/>
        <w:jc w:val="both"/>
      </w:pPr>
    </w:p>
    <w:p w14:paraId="38E7ABA3" w14:textId="401BF0F4" w:rsidR="00311C47" w:rsidRPr="00311C47" w:rsidRDefault="00311C47" w:rsidP="677F0736">
      <w:pPr>
        <w:pStyle w:val="ListParagraph"/>
        <w:numPr>
          <w:ilvl w:val="0"/>
          <w:numId w:val="29"/>
        </w:numPr>
        <w:spacing w:before="100" w:beforeAutospacing="1" w:after="100" w:afterAutospacing="1"/>
        <w:jc w:val="both"/>
        <w:rPr>
          <w:rStyle w:val="Strong"/>
          <w:rFonts w:ascii="Verdana" w:hAnsi="Verdana"/>
          <w:sz w:val="18"/>
          <w:szCs w:val="18"/>
        </w:rPr>
      </w:pPr>
      <w:r w:rsidRPr="677F0736">
        <w:rPr>
          <w:rStyle w:val="Strong"/>
          <w:rFonts w:ascii="Verdana" w:hAnsi="Verdana"/>
          <w:sz w:val="18"/>
          <w:szCs w:val="18"/>
        </w:rPr>
        <w:t>Duo Security (by Cisco)</w:t>
      </w:r>
    </w:p>
    <w:p w14:paraId="2AB05AE5" w14:textId="77777777" w:rsidR="00311C47" w:rsidRPr="00311C47" w:rsidRDefault="00311C47" w:rsidP="677F0736">
      <w:pPr>
        <w:numPr>
          <w:ilvl w:val="0"/>
          <w:numId w:val="27"/>
        </w:numPr>
        <w:spacing w:before="100" w:beforeAutospacing="1" w:after="100" w:afterAutospacing="1"/>
        <w:jc w:val="both"/>
        <w:rPr>
          <w:rFonts w:ascii="Verdana" w:hAnsi="Verdana"/>
          <w:sz w:val="18"/>
          <w:szCs w:val="18"/>
        </w:rPr>
      </w:pPr>
      <w:r w:rsidRPr="677F0736">
        <w:rPr>
          <w:rFonts w:ascii="Verdana" w:hAnsi="Verdana"/>
          <w:sz w:val="18"/>
          <w:szCs w:val="18"/>
        </w:rPr>
        <w:t>Offers app push, phone call, passcode, and biometric options.</w:t>
      </w:r>
    </w:p>
    <w:p w14:paraId="4A9BC308" w14:textId="77777777" w:rsidR="00311C47" w:rsidRPr="00311C47" w:rsidRDefault="00311C47" w:rsidP="677F0736">
      <w:pPr>
        <w:numPr>
          <w:ilvl w:val="0"/>
          <w:numId w:val="27"/>
        </w:numPr>
        <w:spacing w:before="100" w:beforeAutospacing="1" w:after="100" w:afterAutospacing="1"/>
        <w:jc w:val="both"/>
        <w:rPr>
          <w:rFonts w:ascii="Verdana" w:hAnsi="Verdana"/>
          <w:sz w:val="18"/>
          <w:szCs w:val="18"/>
        </w:rPr>
      </w:pPr>
      <w:r w:rsidRPr="677F0736">
        <w:rPr>
          <w:rFonts w:ascii="Verdana" w:hAnsi="Verdana"/>
          <w:sz w:val="18"/>
          <w:szCs w:val="18"/>
        </w:rPr>
        <w:t>Used in universities (e.g., UC Berkeley) and enterprises.</w:t>
      </w:r>
    </w:p>
    <w:p w14:paraId="5DA221E3" w14:textId="1E0013B0" w:rsidR="3050D649" w:rsidRDefault="00311C47" w:rsidP="677F0736">
      <w:pPr>
        <w:numPr>
          <w:ilvl w:val="0"/>
          <w:numId w:val="27"/>
        </w:numPr>
        <w:spacing w:beforeAutospacing="1" w:afterAutospacing="1"/>
        <w:jc w:val="both"/>
        <w:rPr>
          <w:rFonts w:ascii="Verdana" w:hAnsi="Verdana"/>
          <w:sz w:val="18"/>
          <w:szCs w:val="18"/>
        </w:rPr>
      </w:pPr>
      <w:r w:rsidRPr="677F0736">
        <w:rPr>
          <w:rFonts w:ascii="Verdana" w:hAnsi="Verdana"/>
          <w:sz w:val="18"/>
          <w:szCs w:val="18"/>
        </w:rPr>
        <w:t>Example: Push notification approval using Duo Mobile app.</w:t>
      </w:r>
    </w:p>
    <w:p w14:paraId="627E5288" w14:textId="2822BA97" w:rsidR="6EFFC0C1" w:rsidRDefault="6EFFC0C1" w:rsidP="677F0736">
      <w:pPr>
        <w:spacing w:beforeAutospacing="1" w:afterAutospacing="1"/>
        <w:jc w:val="both"/>
        <w:rPr>
          <w:rFonts w:ascii="Verdana" w:hAnsi="Verdana"/>
          <w:sz w:val="18"/>
          <w:szCs w:val="18"/>
        </w:rPr>
      </w:pPr>
    </w:p>
    <w:p w14:paraId="11CBF9D6" w14:textId="48810D9E" w:rsidR="6EFFC0C1" w:rsidRDefault="138BBA84" w:rsidP="677F0736">
      <w:pPr>
        <w:spacing w:beforeAutospacing="1" w:afterAutospacing="1"/>
        <w:jc w:val="both"/>
      </w:pPr>
      <w:r>
        <w:t xml:space="preserve">                       </w:t>
      </w:r>
      <w:r>
        <w:rPr>
          <w:noProof/>
        </w:rPr>
        <w:drawing>
          <wp:inline distT="0" distB="0" distL="0" distR="0" wp14:anchorId="181EB431" wp14:editId="73EE934C">
            <wp:extent cx="1400175" cy="2847975"/>
            <wp:effectExtent l="0" t="0" r="0" b="0"/>
            <wp:docPr id="784568606" name="Picture 7845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568606"/>
                    <pic:cNvPicPr/>
                  </pic:nvPicPr>
                  <pic:blipFill>
                    <a:blip r:embed="rId19">
                      <a:extLst>
                        <a:ext uri="{28A0092B-C50C-407E-A947-70E740481C1C}">
                          <a14:useLocalDpi xmlns:a14="http://schemas.microsoft.com/office/drawing/2010/main" val="0"/>
                        </a:ext>
                      </a:extLst>
                    </a:blip>
                    <a:stretch>
                      <a:fillRect/>
                    </a:stretch>
                  </pic:blipFill>
                  <pic:spPr>
                    <a:xfrm>
                      <a:off x="0" y="0"/>
                      <a:ext cx="1400175" cy="2847975"/>
                    </a:xfrm>
                    <a:prstGeom prst="rect">
                      <a:avLst/>
                    </a:prstGeom>
                  </pic:spPr>
                </pic:pic>
              </a:graphicData>
            </a:graphic>
          </wp:inline>
        </w:drawing>
      </w:r>
    </w:p>
    <w:p w14:paraId="13EA7819" w14:textId="6B2A16E1" w:rsidR="00311C47" w:rsidRPr="00311C47" w:rsidRDefault="00311C47" w:rsidP="677F0736">
      <w:pPr>
        <w:pStyle w:val="ListParagraph"/>
        <w:numPr>
          <w:ilvl w:val="0"/>
          <w:numId w:val="29"/>
        </w:numPr>
        <w:spacing w:before="100" w:beforeAutospacing="1" w:after="100" w:afterAutospacing="1"/>
        <w:jc w:val="both"/>
        <w:rPr>
          <w:rStyle w:val="Strong"/>
          <w:rFonts w:ascii="Verdana" w:hAnsi="Verdana"/>
          <w:sz w:val="18"/>
          <w:szCs w:val="18"/>
        </w:rPr>
      </w:pPr>
      <w:r w:rsidRPr="677F0736">
        <w:rPr>
          <w:rStyle w:val="Strong"/>
          <w:rFonts w:ascii="Verdana" w:hAnsi="Verdana"/>
          <w:sz w:val="18"/>
          <w:szCs w:val="18"/>
        </w:rPr>
        <w:lastRenderedPageBreak/>
        <w:t>Okta MFA</w:t>
      </w:r>
    </w:p>
    <w:p w14:paraId="250E1666" w14:textId="77777777" w:rsidR="00311C47" w:rsidRPr="00311C47" w:rsidRDefault="00311C47" w:rsidP="677F0736">
      <w:pPr>
        <w:numPr>
          <w:ilvl w:val="0"/>
          <w:numId w:val="28"/>
        </w:numPr>
        <w:spacing w:before="100" w:beforeAutospacing="1" w:after="100" w:afterAutospacing="1"/>
        <w:jc w:val="both"/>
        <w:rPr>
          <w:rFonts w:ascii="Verdana" w:hAnsi="Verdana"/>
          <w:sz w:val="18"/>
          <w:szCs w:val="18"/>
        </w:rPr>
      </w:pPr>
      <w:r w:rsidRPr="677F0736">
        <w:rPr>
          <w:rFonts w:ascii="Verdana" w:hAnsi="Verdana"/>
          <w:sz w:val="18"/>
          <w:szCs w:val="18"/>
        </w:rPr>
        <w:t>Cloud-based identity platform.</w:t>
      </w:r>
    </w:p>
    <w:p w14:paraId="287E0D30" w14:textId="7A3C807F" w:rsidR="00311C47" w:rsidRPr="00311C47" w:rsidRDefault="00311C47" w:rsidP="677F0736">
      <w:pPr>
        <w:numPr>
          <w:ilvl w:val="0"/>
          <w:numId w:val="28"/>
        </w:numPr>
        <w:spacing w:before="100" w:beforeAutospacing="1" w:after="100" w:afterAutospacing="1"/>
        <w:jc w:val="both"/>
        <w:rPr>
          <w:rFonts w:ascii="Verdana" w:hAnsi="Verdana"/>
          <w:sz w:val="18"/>
          <w:szCs w:val="18"/>
        </w:rPr>
      </w:pPr>
      <w:r w:rsidRPr="677F0736">
        <w:rPr>
          <w:rFonts w:ascii="Verdana" w:hAnsi="Verdana"/>
          <w:sz w:val="18"/>
          <w:szCs w:val="18"/>
        </w:rPr>
        <w:t xml:space="preserve">Supports app push, </w:t>
      </w:r>
      <w:proofErr w:type="spellStart"/>
      <w:r w:rsidRPr="677F0736">
        <w:rPr>
          <w:rFonts w:ascii="Verdana" w:hAnsi="Verdana"/>
          <w:sz w:val="18"/>
          <w:szCs w:val="18"/>
        </w:rPr>
        <w:t>WebAuth</w:t>
      </w:r>
      <w:proofErr w:type="spellEnd"/>
      <w:r w:rsidRPr="677F0736">
        <w:rPr>
          <w:rFonts w:ascii="Verdana" w:hAnsi="Verdana"/>
          <w:sz w:val="18"/>
          <w:szCs w:val="18"/>
        </w:rPr>
        <w:t>, SMS, and email verification.</w:t>
      </w:r>
    </w:p>
    <w:p w14:paraId="006664CA" w14:textId="04DC5DC8" w:rsidR="00311C47" w:rsidRDefault="00311C47" w:rsidP="677F0736">
      <w:pPr>
        <w:numPr>
          <w:ilvl w:val="0"/>
          <w:numId w:val="28"/>
        </w:numPr>
        <w:spacing w:beforeAutospacing="1" w:afterAutospacing="1"/>
        <w:jc w:val="both"/>
        <w:rPr>
          <w:rFonts w:ascii="Verdana" w:hAnsi="Verdana"/>
          <w:sz w:val="18"/>
          <w:szCs w:val="18"/>
        </w:rPr>
      </w:pPr>
      <w:r w:rsidRPr="677F0736">
        <w:rPr>
          <w:rFonts w:ascii="Verdana" w:hAnsi="Verdana"/>
          <w:sz w:val="18"/>
          <w:szCs w:val="18"/>
        </w:rPr>
        <w:t xml:space="preserve">Example: After entering credentials, a prompt </w:t>
      </w:r>
      <w:r w:rsidR="00DD6AD7" w:rsidRPr="677F0736">
        <w:rPr>
          <w:rFonts w:ascii="Verdana" w:hAnsi="Verdana"/>
          <w:sz w:val="18"/>
          <w:szCs w:val="18"/>
        </w:rPr>
        <w:t>verifies</w:t>
      </w:r>
      <w:r w:rsidRPr="677F0736">
        <w:rPr>
          <w:rFonts w:ascii="Verdana" w:hAnsi="Verdana"/>
          <w:sz w:val="18"/>
          <w:szCs w:val="18"/>
        </w:rPr>
        <w:t xml:space="preserve"> identity through the Okta Verify app.</w:t>
      </w:r>
    </w:p>
    <w:p w14:paraId="34C261D7" w14:textId="08C3E722" w:rsidR="6EFFC0C1" w:rsidRDefault="6EFFC0C1" w:rsidP="6EFFC0C1">
      <w:pPr>
        <w:spacing w:beforeAutospacing="1" w:afterAutospacing="1"/>
        <w:ind w:left="720"/>
        <w:rPr>
          <w:rFonts w:ascii="Verdana" w:hAnsi="Verdana"/>
          <w:sz w:val="18"/>
          <w:szCs w:val="18"/>
        </w:rPr>
      </w:pPr>
    </w:p>
    <w:p w14:paraId="2B412EEC" w14:textId="4EB63B86" w:rsidR="00057021" w:rsidRDefault="7B673908" w:rsidP="6EFFC0C1">
      <w:pPr>
        <w:spacing w:beforeAutospacing="1" w:afterAutospacing="1"/>
      </w:pPr>
      <w:r>
        <w:t xml:space="preserve">                  </w:t>
      </w:r>
      <w:r>
        <w:rPr>
          <w:noProof/>
        </w:rPr>
        <w:drawing>
          <wp:inline distT="0" distB="0" distL="0" distR="0" wp14:anchorId="1DF39166" wp14:editId="05743C13">
            <wp:extent cx="1285875" cy="2847975"/>
            <wp:effectExtent l="0" t="0" r="0" b="0"/>
            <wp:docPr id="895398183" name="Picture 89539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85875" cy="2847975"/>
                    </a:xfrm>
                    <a:prstGeom prst="rect">
                      <a:avLst/>
                    </a:prstGeom>
                  </pic:spPr>
                </pic:pic>
              </a:graphicData>
            </a:graphic>
          </wp:inline>
        </w:drawing>
      </w:r>
    </w:p>
    <w:p w14:paraId="2BFAF299" w14:textId="77777777" w:rsidR="00057021" w:rsidRDefault="00057021" w:rsidP="6EFFC0C1">
      <w:pPr>
        <w:spacing w:beforeAutospacing="1" w:afterAutospacing="1"/>
      </w:pPr>
    </w:p>
    <w:p w14:paraId="1968F1AA" w14:textId="7ABC3CCF" w:rsidR="6EFFC0C1" w:rsidRDefault="00057021" w:rsidP="009F3D85">
      <w:pPr>
        <w:pStyle w:val="ListParagraph"/>
        <w:numPr>
          <w:ilvl w:val="1"/>
          <w:numId w:val="29"/>
        </w:numPr>
        <w:spacing w:beforeAutospacing="1" w:afterAutospacing="1"/>
        <w:rPr>
          <w:rFonts w:ascii="Verdana" w:hAnsi="Verdana"/>
          <w:b/>
          <w:bCs/>
          <w:sz w:val="18"/>
          <w:szCs w:val="18"/>
        </w:rPr>
      </w:pPr>
      <w:r w:rsidRPr="00057021">
        <w:rPr>
          <w:rFonts w:ascii="Verdana" w:hAnsi="Verdana"/>
          <w:b/>
          <w:bCs/>
          <w:sz w:val="18"/>
          <w:szCs w:val="18"/>
        </w:rPr>
        <w:t>Project Description</w:t>
      </w:r>
    </w:p>
    <w:p w14:paraId="46B6D444" w14:textId="3C87D603" w:rsidR="00057021" w:rsidRPr="00A23EEA" w:rsidRDefault="00A23EEA" w:rsidP="00A23EEA">
      <w:pPr>
        <w:rPr>
          <w:rFonts w:ascii="Verdana" w:hAnsi="Verdana"/>
          <w:sz w:val="18"/>
          <w:szCs w:val="18"/>
        </w:rPr>
      </w:pPr>
      <w:r w:rsidRPr="00A23EEA">
        <w:rPr>
          <w:rFonts w:ascii="Verdana" w:hAnsi="Verdana"/>
          <w:sz w:val="18"/>
          <w:szCs w:val="18"/>
        </w:rPr>
        <w:t xml:space="preserve">This project explores the function of MFA in thwarting cyberattacks, concentrating on a case study of the 2024 Change Healthcare event. The group created and established a small-scale MFA system with Google Authenticator to mimic a secure login procedure. The backend, developed using Flask and MongoDB, manages user registration, QR code creation, and OTP verification, while the React front-end interface directs the user through every step: account setup, QR scanning, OTP submission, and confirmation. Further project responsibilities involved implementing CORS for cross-origin requests, creating user-friendly interfaces, managing error scenarios, and confirming accurate OTP time window validation. By means of this thorough construction, the team examined both the technical and user experience elements of MFA implementation. </w:t>
      </w:r>
    </w:p>
    <w:p w14:paraId="0549AE82" w14:textId="64A4DA2F" w:rsidR="00057021" w:rsidRDefault="00057021" w:rsidP="009F3D85">
      <w:pPr>
        <w:pStyle w:val="ListParagraph"/>
        <w:numPr>
          <w:ilvl w:val="1"/>
          <w:numId w:val="29"/>
        </w:numPr>
        <w:spacing w:beforeAutospacing="1" w:afterAutospacing="1"/>
        <w:rPr>
          <w:rFonts w:ascii="Verdana" w:hAnsi="Verdana"/>
          <w:b/>
          <w:bCs/>
          <w:sz w:val="18"/>
          <w:szCs w:val="18"/>
        </w:rPr>
      </w:pPr>
      <w:r>
        <w:rPr>
          <w:rFonts w:ascii="Verdana" w:hAnsi="Verdana"/>
          <w:b/>
          <w:bCs/>
          <w:sz w:val="18"/>
          <w:szCs w:val="18"/>
        </w:rPr>
        <w:t>Usefulness</w:t>
      </w:r>
    </w:p>
    <w:p w14:paraId="2BC09258" w14:textId="77777777" w:rsidR="00057021" w:rsidRPr="00057021" w:rsidRDefault="00057021" w:rsidP="00057021">
      <w:pPr>
        <w:pStyle w:val="ListParagraph"/>
        <w:rPr>
          <w:rFonts w:ascii="Verdana" w:hAnsi="Verdana"/>
          <w:b/>
          <w:bCs/>
          <w:sz w:val="18"/>
          <w:szCs w:val="18"/>
        </w:rPr>
      </w:pPr>
    </w:p>
    <w:p w14:paraId="4217F28B" w14:textId="2765D279" w:rsidR="00057021" w:rsidRDefault="00A23EEA" w:rsidP="00A23EEA">
      <w:pPr>
        <w:rPr>
          <w:rFonts w:ascii="Verdana" w:hAnsi="Verdana"/>
          <w:sz w:val="18"/>
          <w:szCs w:val="18"/>
        </w:rPr>
      </w:pPr>
      <w:r w:rsidRPr="00A23EEA">
        <w:rPr>
          <w:rFonts w:ascii="Verdana" w:hAnsi="Verdana"/>
          <w:sz w:val="18"/>
          <w:szCs w:val="18"/>
        </w:rPr>
        <w:t xml:space="preserve">The practical value of this project goes beyond theoretical concepts, providing real-world perspectives on the design, execution, and operational effects of MFA systems. Through the creation and evaluation of a live MFA prototype, the team gained a hands-on understanding of system security integration, backend-frontend interactions, and user onboarding difficulties. The initiative highlights that MFA can significantly minimize the exposure to credential theft attacks, even with simple setups. Furthermore, the initiative acts as an educational resource, illustrating to stakeholders how straightforward, affordable tools such as Google Authenticator can deliver significant security enhancements and how these applications can be expanded or modified for broader organizational settings. </w:t>
      </w:r>
    </w:p>
    <w:p w14:paraId="538B843E" w14:textId="77777777" w:rsidR="00A23EEA" w:rsidRPr="00A23EEA" w:rsidRDefault="00A23EEA" w:rsidP="00A23EEA">
      <w:pPr>
        <w:rPr>
          <w:rFonts w:ascii="Verdana" w:hAnsi="Verdana"/>
          <w:sz w:val="18"/>
          <w:szCs w:val="18"/>
        </w:rPr>
      </w:pPr>
    </w:p>
    <w:p w14:paraId="010FBBB1" w14:textId="0AE86F26" w:rsidR="00944BD8" w:rsidRPr="00944BD8" w:rsidRDefault="00944BD8" w:rsidP="00944BD8">
      <w:pPr>
        <w:pStyle w:val="ListParagraph"/>
        <w:numPr>
          <w:ilvl w:val="0"/>
          <w:numId w:val="29"/>
        </w:numPr>
        <w:jc w:val="center"/>
        <w:rPr>
          <w:rFonts w:ascii="Verdana" w:hAnsi="Verdana"/>
          <w:b/>
          <w:bCs/>
        </w:rPr>
      </w:pPr>
      <w:r w:rsidRPr="00944BD8">
        <w:rPr>
          <w:rFonts w:ascii="Verdana" w:hAnsi="Verdana"/>
          <w:b/>
          <w:bCs/>
          <w:sz w:val="18"/>
          <w:szCs w:val="18"/>
        </w:rPr>
        <w:t>METHODOLOGY</w:t>
      </w:r>
    </w:p>
    <w:p w14:paraId="597D71B2" w14:textId="77777777" w:rsidR="00944BD8" w:rsidRPr="00944BD8" w:rsidRDefault="00944BD8" w:rsidP="00944BD8">
      <w:pPr>
        <w:rPr>
          <w:rFonts w:ascii="Verdana" w:hAnsi="Verdana"/>
          <w:b/>
          <w:bCs/>
        </w:rPr>
      </w:pPr>
    </w:p>
    <w:p w14:paraId="6D8B6B56" w14:textId="2FEFF619" w:rsidR="6EFFC0C1" w:rsidRPr="00944BD8" w:rsidRDefault="23ADB781" w:rsidP="009F3D85">
      <w:pPr>
        <w:pStyle w:val="ListParagraph"/>
        <w:numPr>
          <w:ilvl w:val="1"/>
          <w:numId w:val="31"/>
        </w:numPr>
        <w:rPr>
          <w:rFonts w:ascii="Verdana" w:hAnsi="Verdana"/>
          <w:b/>
          <w:bCs/>
        </w:rPr>
      </w:pPr>
      <w:r w:rsidRPr="00944BD8">
        <w:rPr>
          <w:rFonts w:ascii="Verdana" w:hAnsi="Verdana"/>
          <w:b/>
          <w:bCs/>
          <w:sz w:val="18"/>
          <w:szCs w:val="18"/>
        </w:rPr>
        <w:t>MFA SYSTEMS AND THEIR FUNCTIONALITY</w:t>
      </w:r>
    </w:p>
    <w:p w14:paraId="5223C2B3" w14:textId="74BA378C" w:rsidR="23ADB781" w:rsidRPr="004506AA" w:rsidRDefault="23ADB781" w:rsidP="677F0736">
      <w:pPr>
        <w:spacing w:beforeAutospacing="1" w:afterAutospacing="1"/>
        <w:jc w:val="both"/>
        <w:rPr>
          <w:rFonts w:ascii="Verdana" w:hAnsi="Verdana"/>
          <w:b/>
          <w:bCs/>
          <w:sz w:val="18"/>
          <w:szCs w:val="18"/>
        </w:rPr>
      </w:pPr>
      <w:r w:rsidRPr="677F0736">
        <w:rPr>
          <w:rFonts w:ascii="Verdana" w:hAnsi="Verdana"/>
          <w:b/>
          <w:bCs/>
          <w:sz w:val="18"/>
          <w:szCs w:val="18"/>
        </w:rPr>
        <w:t xml:space="preserve">Suggestion: Google Authenticator </w:t>
      </w:r>
    </w:p>
    <w:p w14:paraId="340B05DD" w14:textId="75C156D5" w:rsidR="23ADB781" w:rsidRDefault="23ADB781" w:rsidP="677F0736">
      <w:pPr>
        <w:spacing w:beforeAutospacing="1" w:afterAutospacing="1"/>
        <w:jc w:val="both"/>
      </w:pPr>
      <w:r w:rsidRPr="677F0736">
        <w:rPr>
          <w:rFonts w:ascii="Verdana" w:hAnsi="Verdana"/>
          <w:sz w:val="18"/>
          <w:szCs w:val="18"/>
        </w:rPr>
        <w:t xml:space="preserve">Considering the Change Healthcare breach, Google Authenticator appears to be an effective remedy: </w:t>
      </w:r>
    </w:p>
    <w:p w14:paraId="5627FF9E" w14:textId="1C1D057A" w:rsidR="23ADB781" w:rsidRDefault="23ADB781" w:rsidP="677F0736">
      <w:pPr>
        <w:spacing w:beforeAutospacing="1" w:afterAutospacing="1"/>
        <w:jc w:val="both"/>
      </w:pPr>
      <w:r w:rsidRPr="677F0736">
        <w:rPr>
          <w:rFonts w:ascii="Verdana" w:hAnsi="Verdana"/>
          <w:b/>
          <w:bCs/>
          <w:sz w:val="18"/>
          <w:szCs w:val="18"/>
        </w:rPr>
        <w:t>Simplicity</w:t>
      </w:r>
      <w:r w:rsidRPr="677F0736">
        <w:rPr>
          <w:rFonts w:ascii="Verdana" w:hAnsi="Verdana"/>
          <w:sz w:val="18"/>
          <w:szCs w:val="18"/>
        </w:rPr>
        <w:t xml:space="preserve">: Simple to implement and utilize, lowering obstacles to acceptance </w:t>
      </w:r>
    </w:p>
    <w:p w14:paraId="5B281A63" w14:textId="1D79DD4D" w:rsidR="23ADB781" w:rsidRDefault="23ADB781" w:rsidP="677F0736">
      <w:pPr>
        <w:spacing w:beforeAutospacing="1" w:afterAutospacing="1"/>
        <w:jc w:val="both"/>
      </w:pPr>
      <w:r w:rsidRPr="677F0736">
        <w:rPr>
          <w:rFonts w:ascii="Verdana" w:hAnsi="Verdana"/>
          <w:b/>
          <w:bCs/>
          <w:sz w:val="18"/>
          <w:szCs w:val="18"/>
        </w:rPr>
        <w:t>Offline Functionality</w:t>
      </w:r>
      <w:r w:rsidRPr="677F0736">
        <w:rPr>
          <w:rFonts w:ascii="Verdana" w:hAnsi="Verdana"/>
          <w:sz w:val="18"/>
          <w:szCs w:val="18"/>
        </w:rPr>
        <w:t xml:space="preserve">: Produces codes without needing internet connectivity, improving dependability </w:t>
      </w:r>
    </w:p>
    <w:p w14:paraId="56B6CBCF" w14:textId="46542627" w:rsidR="23ADB781" w:rsidRDefault="23ADB781" w:rsidP="677F0736">
      <w:pPr>
        <w:spacing w:beforeAutospacing="1" w:afterAutospacing="1"/>
        <w:jc w:val="both"/>
      </w:pPr>
      <w:r w:rsidRPr="677F0736">
        <w:rPr>
          <w:rFonts w:ascii="Verdana" w:hAnsi="Verdana"/>
          <w:b/>
          <w:bCs/>
          <w:sz w:val="18"/>
          <w:szCs w:val="18"/>
        </w:rPr>
        <w:t>Economical</w:t>
      </w:r>
      <w:r w:rsidRPr="677F0736">
        <w:rPr>
          <w:rFonts w:ascii="Verdana" w:hAnsi="Verdana"/>
          <w:sz w:val="18"/>
          <w:szCs w:val="18"/>
        </w:rPr>
        <w:t xml:space="preserve">: No cost involved, allowing accessibility for organizations of different sizes. </w:t>
      </w:r>
    </w:p>
    <w:p w14:paraId="3CD25ADF" w14:textId="448593B2" w:rsidR="23ADB781" w:rsidRDefault="23ADB781" w:rsidP="677F0736">
      <w:pPr>
        <w:spacing w:beforeAutospacing="1" w:afterAutospacing="1"/>
        <w:jc w:val="both"/>
      </w:pPr>
      <w:r w:rsidRPr="677F0736">
        <w:rPr>
          <w:rFonts w:ascii="Verdana" w:hAnsi="Verdana"/>
          <w:b/>
          <w:bCs/>
          <w:sz w:val="18"/>
          <w:szCs w:val="18"/>
        </w:rPr>
        <w:t xml:space="preserve">Security: </w:t>
      </w:r>
      <w:r w:rsidRPr="677F0736">
        <w:rPr>
          <w:rFonts w:ascii="Verdana" w:hAnsi="Verdana"/>
          <w:sz w:val="18"/>
          <w:szCs w:val="18"/>
        </w:rPr>
        <w:t xml:space="preserve">Offers a strong level of protection via TOTP, reducing the dangers linked to credential theft. </w:t>
      </w:r>
    </w:p>
    <w:p w14:paraId="0B264AF9" w14:textId="6EFA021A" w:rsidR="677F0736" w:rsidRDefault="23ADB781" w:rsidP="677F0736">
      <w:pPr>
        <w:spacing w:beforeAutospacing="1" w:afterAutospacing="1"/>
        <w:jc w:val="both"/>
        <w:rPr>
          <w:rFonts w:ascii="Verdana" w:hAnsi="Verdana"/>
          <w:sz w:val="18"/>
          <w:szCs w:val="18"/>
        </w:rPr>
      </w:pPr>
      <w:r w:rsidRPr="677F0736">
        <w:rPr>
          <w:rFonts w:ascii="Verdana" w:hAnsi="Verdana"/>
          <w:sz w:val="18"/>
          <w:szCs w:val="18"/>
        </w:rPr>
        <w:t xml:space="preserve">Although other solutions provide advanced features tailored for large corporations, Google Authenticator offers a harmonious blend of security and ease of use, making it an excellent option for organizations aiming to improve their authentication systems without substantial burden. </w:t>
      </w:r>
    </w:p>
    <w:p w14:paraId="6087D541" w14:textId="5F7CA649" w:rsidR="00772C27" w:rsidRPr="00772C27" w:rsidRDefault="00944BD8" w:rsidP="00772C27">
      <w:pPr>
        <w:pStyle w:val="ListParagraph"/>
        <w:numPr>
          <w:ilvl w:val="1"/>
          <w:numId w:val="31"/>
        </w:numPr>
        <w:autoSpaceDE w:val="0"/>
        <w:autoSpaceDN w:val="0"/>
        <w:adjustRightInd w:val="0"/>
        <w:rPr>
          <w:rFonts w:ascii="Verdana" w:hAnsi="Verdana"/>
          <w:b/>
          <w:bCs/>
          <w:sz w:val="18"/>
          <w:szCs w:val="18"/>
        </w:rPr>
      </w:pPr>
      <w:r w:rsidRPr="00772C27">
        <w:rPr>
          <w:rFonts w:ascii="Verdana" w:hAnsi="Verdana"/>
          <w:b/>
          <w:bCs/>
          <w:sz w:val="18"/>
          <w:szCs w:val="18"/>
        </w:rPr>
        <w:t xml:space="preserve">Use Cases </w:t>
      </w:r>
      <w:r w:rsidR="00094C47">
        <w:rPr>
          <w:rFonts w:ascii="Verdana" w:hAnsi="Verdana"/>
          <w:b/>
          <w:bCs/>
          <w:sz w:val="18"/>
          <w:szCs w:val="18"/>
        </w:rPr>
        <w:t>to</w:t>
      </w:r>
      <w:r w:rsidRPr="00772C27">
        <w:rPr>
          <w:rFonts w:ascii="Verdana" w:hAnsi="Verdana"/>
          <w:b/>
          <w:bCs/>
          <w:sz w:val="18"/>
          <w:szCs w:val="18"/>
        </w:rPr>
        <w:t xml:space="preserve"> Be Covered</w:t>
      </w:r>
    </w:p>
    <w:p w14:paraId="564E526C" w14:textId="77777777" w:rsidR="00772C27" w:rsidRPr="00772C27" w:rsidRDefault="00772C27" w:rsidP="00772C27">
      <w:pPr>
        <w:pStyle w:val="NormalWeb"/>
        <w:rPr>
          <w:rFonts w:ascii="Verdana" w:hAnsi="Verdana"/>
          <w:sz w:val="18"/>
          <w:szCs w:val="18"/>
        </w:rPr>
      </w:pPr>
      <w:r w:rsidRPr="00772C27">
        <w:rPr>
          <w:rFonts w:ascii="Verdana" w:hAnsi="Verdana"/>
          <w:b/>
          <w:bCs/>
          <w:sz w:val="18"/>
          <w:szCs w:val="18"/>
        </w:rPr>
        <w:lastRenderedPageBreak/>
        <w:t>Main Use Cases:</w:t>
      </w:r>
    </w:p>
    <w:p w14:paraId="15BCED9A" w14:textId="77777777" w:rsidR="00772C27" w:rsidRPr="00772C27" w:rsidRDefault="00772C27" w:rsidP="00772C27">
      <w:pPr>
        <w:pStyle w:val="NormalWeb"/>
        <w:numPr>
          <w:ilvl w:val="0"/>
          <w:numId w:val="33"/>
        </w:numPr>
        <w:rPr>
          <w:rFonts w:ascii="Verdana" w:hAnsi="Verdana"/>
          <w:sz w:val="18"/>
          <w:szCs w:val="18"/>
        </w:rPr>
      </w:pPr>
      <w:r w:rsidRPr="00772C27">
        <w:rPr>
          <w:rFonts w:ascii="Verdana" w:hAnsi="Verdana"/>
          <w:b/>
          <w:bCs/>
          <w:sz w:val="18"/>
          <w:szCs w:val="18"/>
        </w:rPr>
        <w:t>Register Account</w:t>
      </w:r>
    </w:p>
    <w:p w14:paraId="0BF3E3CC"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User </w:t>
      </w:r>
      <w:r w:rsidRPr="00772C27">
        <w:rPr>
          <w:rFonts w:ascii="Arial" w:hAnsi="Arial" w:cs="Arial"/>
          <w:sz w:val="18"/>
          <w:szCs w:val="18"/>
        </w:rPr>
        <w:t>→</w:t>
      </w:r>
      <w:r w:rsidRPr="00772C27">
        <w:rPr>
          <w:rFonts w:ascii="Verdana" w:hAnsi="Verdana"/>
          <w:sz w:val="18"/>
          <w:szCs w:val="18"/>
        </w:rPr>
        <w:t xml:space="preserve"> System: Submit username + password</w:t>
      </w:r>
    </w:p>
    <w:p w14:paraId="2676BB17"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System </w:t>
      </w:r>
      <w:r w:rsidRPr="00772C27">
        <w:rPr>
          <w:rFonts w:ascii="Arial" w:hAnsi="Arial" w:cs="Arial"/>
          <w:sz w:val="18"/>
          <w:szCs w:val="18"/>
        </w:rPr>
        <w:t>→</w:t>
      </w:r>
      <w:r w:rsidRPr="00772C27">
        <w:rPr>
          <w:rFonts w:ascii="Verdana" w:hAnsi="Verdana"/>
          <w:sz w:val="18"/>
          <w:szCs w:val="18"/>
        </w:rPr>
        <w:t xml:space="preserve"> User: Display QR code for MFA setup</w:t>
      </w:r>
    </w:p>
    <w:p w14:paraId="33F41AC0"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User </w:t>
      </w:r>
      <w:r w:rsidRPr="00772C27">
        <w:rPr>
          <w:rFonts w:ascii="Arial" w:hAnsi="Arial" w:cs="Arial"/>
          <w:sz w:val="18"/>
          <w:szCs w:val="18"/>
        </w:rPr>
        <w:t>→</w:t>
      </w:r>
      <w:r w:rsidRPr="00772C27">
        <w:rPr>
          <w:rFonts w:ascii="Verdana" w:hAnsi="Verdana"/>
          <w:sz w:val="18"/>
          <w:szCs w:val="18"/>
        </w:rPr>
        <w:t xml:space="preserve"> Google Authenticator: Scan QR code and store secret</w:t>
      </w:r>
    </w:p>
    <w:p w14:paraId="36B316D6" w14:textId="77777777" w:rsidR="00772C27" w:rsidRPr="00772C27" w:rsidRDefault="00772C27" w:rsidP="00772C27">
      <w:pPr>
        <w:pStyle w:val="NormalWeb"/>
        <w:numPr>
          <w:ilvl w:val="0"/>
          <w:numId w:val="33"/>
        </w:numPr>
        <w:rPr>
          <w:rFonts w:ascii="Verdana" w:hAnsi="Verdana"/>
          <w:sz w:val="18"/>
          <w:szCs w:val="18"/>
        </w:rPr>
      </w:pPr>
      <w:r w:rsidRPr="00772C27">
        <w:rPr>
          <w:rFonts w:ascii="Verdana" w:hAnsi="Verdana"/>
          <w:b/>
          <w:bCs/>
          <w:sz w:val="18"/>
          <w:szCs w:val="18"/>
        </w:rPr>
        <w:t>Login</w:t>
      </w:r>
    </w:p>
    <w:p w14:paraId="0F7FD67A"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User </w:t>
      </w:r>
      <w:r w:rsidRPr="00772C27">
        <w:rPr>
          <w:rFonts w:ascii="Arial" w:hAnsi="Arial" w:cs="Arial"/>
          <w:sz w:val="18"/>
          <w:szCs w:val="18"/>
        </w:rPr>
        <w:t>→</w:t>
      </w:r>
      <w:r w:rsidRPr="00772C27">
        <w:rPr>
          <w:rFonts w:ascii="Verdana" w:hAnsi="Verdana"/>
          <w:sz w:val="18"/>
          <w:szCs w:val="18"/>
        </w:rPr>
        <w:t xml:space="preserve"> System: Enter username + password</w:t>
      </w:r>
    </w:p>
    <w:p w14:paraId="3653CBC8"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System </w:t>
      </w:r>
      <w:r w:rsidRPr="00772C27">
        <w:rPr>
          <w:rFonts w:ascii="Arial" w:hAnsi="Arial" w:cs="Arial"/>
          <w:sz w:val="18"/>
          <w:szCs w:val="18"/>
        </w:rPr>
        <w:t>→</w:t>
      </w:r>
      <w:r w:rsidRPr="00772C27">
        <w:rPr>
          <w:rFonts w:ascii="Verdana" w:hAnsi="Verdana"/>
          <w:sz w:val="18"/>
          <w:szCs w:val="18"/>
        </w:rPr>
        <w:t xml:space="preserve"> User: Prompt for 6-digit OTP</w:t>
      </w:r>
    </w:p>
    <w:p w14:paraId="47BD79BE"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User </w:t>
      </w:r>
      <w:r w:rsidRPr="00772C27">
        <w:rPr>
          <w:rFonts w:ascii="Arial" w:hAnsi="Arial" w:cs="Arial"/>
          <w:sz w:val="18"/>
          <w:szCs w:val="18"/>
        </w:rPr>
        <w:t>→</w:t>
      </w:r>
      <w:r w:rsidRPr="00772C27">
        <w:rPr>
          <w:rFonts w:ascii="Verdana" w:hAnsi="Verdana"/>
          <w:sz w:val="18"/>
          <w:szCs w:val="18"/>
        </w:rPr>
        <w:t xml:space="preserve"> Google Authenticator: Retrieve current OTP</w:t>
      </w:r>
    </w:p>
    <w:p w14:paraId="4AF44FCE"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User </w:t>
      </w:r>
      <w:r w:rsidRPr="00772C27">
        <w:rPr>
          <w:rFonts w:ascii="Arial" w:hAnsi="Arial" w:cs="Arial"/>
          <w:sz w:val="18"/>
          <w:szCs w:val="18"/>
        </w:rPr>
        <w:t>→</w:t>
      </w:r>
      <w:r w:rsidRPr="00772C27">
        <w:rPr>
          <w:rFonts w:ascii="Verdana" w:hAnsi="Verdana"/>
          <w:sz w:val="18"/>
          <w:szCs w:val="18"/>
        </w:rPr>
        <w:t xml:space="preserve"> System: Submit OTP</w:t>
      </w:r>
    </w:p>
    <w:p w14:paraId="19A66D40" w14:textId="77777777"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System </w:t>
      </w:r>
      <w:r w:rsidRPr="00772C27">
        <w:rPr>
          <w:rFonts w:ascii="Arial" w:hAnsi="Arial" w:cs="Arial"/>
          <w:sz w:val="18"/>
          <w:szCs w:val="18"/>
        </w:rPr>
        <w:t>→</w:t>
      </w:r>
      <w:r w:rsidRPr="00772C27">
        <w:rPr>
          <w:rFonts w:ascii="Verdana" w:hAnsi="Verdana"/>
          <w:sz w:val="18"/>
          <w:szCs w:val="18"/>
        </w:rPr>
        <w:t xml:space="preserve"> System: Verify OTP</w:t>
      </w:r>
    </w:p>
    <w:p w14:paraId="4BFA5C6C" w14:textId="5B73C2F0" w:rsidR="00772C27" w:rsidRPr="00772C27" w:rsidRDefault="00772C27" w:rsidP="00772C27">
      <w:pPr>
        <w:pStyle w:val="NormalWeb"/>
        <w:numPr>
          <w:ilvl w:val="1"/>
          <w:numId w:val="33"/>
        </w:numPr>
        <w:rPr>
          <w:rFonts w:ascii="Verdana" w:hAnsi="Verdana"/>
          <w:sz w:val="18"/>
          <w:szCs w:val="18"/>
        </w:rPr>
      </w:pPr>
      <w:r w:rsidRPr="00772C27">
        <w:rPr>
          <w:rFonts w:ascii="Verdana" w:hAnsi="Verdana"/>
          <w:sz w:val="18"/>
          <w:szCs w:val="18"/>
        </w:rPr>
        <w:t xml:space="preserve">System </w:t>
      </w:r>
      <w:r w:rsidRPr="00772C27">
        <w:rPr>
          <w:rFonts w:ascii="Arial" w:hAnsi="Arial" w:cs="Arial"/>
          <w:sz w:val="18"/>
          <w:szCs w:val="18"/>
        </w:rPr>
        <w:t>→</w:t>
      </w:r>
      <w:r w:rsidRPr="00772C27">
        <w:rPr>
          <w:rFonts w:ascii="Verdana" w:hAnsi="Verdana"/>
          <w:sz w:val="18"/>
          <w:szCs w:val="18"/>
        </w:rPr>
        <w:t xml:space="preserve"> User: Grant or deny access</w:t>
      </w:r>
    </w:p>
    <w:p w14:paraId="39199B16" w14:textId="752DBB73" w:rsidR="00944BD8" w:rsidRDefault="00FE556F" w:rsidP="00FE556F">
      <w:pPr>
        <w:pStyle w:val="ListParagraph"/>
        <w:numPr>
          <w:ilvl w:val="1"/>
          <w:numId w:val="31"/>
        </w:numPr>
        <w:autoSpaceDE w:val="0"/>
        <w:autoSpaceDN w:val="0"/>
        <w:adjustRightInd w:val="0"/>
        <w:rPr>
          <w:rFonts w:ascii="Verdana" w:hAnsi="Verdana"/>
          <w:b/>
          <w:bCs/>
          <w:sz w:val="18"/>
          <w:szCs w:val="18"/>
        </w:rPr>
      </w:pPr>
      <w:r w:rsidRPr="00772C27">
        <w:rPr>
          <w:rFonts w:ascii="Verdana" w:hAnsi="Verdana"/>
          <w:b/>
          <w:bCs/>
          <w:sz w:val="18"/>
          <w:szCs w:val="18"/>
        </w:rPr>
        <w:t xml:space="preserve">Use </w:t>
      </w:r>
      <w:r w:rsidR="00437056">
        <w:rPr>
          <w:rFonts w:ascii="Verdana" w:hAnsi="Verdana"/>
          <w:b/>
          <w:bCs/>
          <w:sz w:val="18"/>
          <w:szCs w:val="18"/>
        </w:rPr>
        <w:t>C</w:t>
      </w:r>
      <w:r w:rsidRPr="00772C27">
        <w:rPr>
          <w:rFonts w:ascii="Verdana" w:hAnsi="Verdana"/>
          <w:b/>
          <w:bCs/>
          <w:sz w:val="18"/>
          <w:szCs w:val="18"/>
        </w:rPr>
        <w:t xml:space="preserve">ase </w:t>
      </w:r>
      <w:r w:rsidR="00437056">
        <w:rPr>
          <w:rFonts w:ascii="Verdana" w:hAnsi="Verdana"/>
          <w:b/>
          <w:bCs/>
          <w:sz w:val="18"/>
          <w:szCs w:val="18"/>
        </w:rPr>
        <w:t>D</w:t>
      </w:r>
      <w:r w:rsidRPr="00772C27">
        <w:rPr>
          <w:rFonts w:ascii="Verdana" w:hAnsi="Verdana"/>
          <w:b/>
          <w:bCs/>
          <w:sz w:val="18"/>
          <w:szCs w:val="18"/>
        </w:rPr>
        <w:t>iagra</w:t>
      </w:r>
      <w:r w:rsidR="00437056">
        <w:rPr>
          <w:rFonts w:ascii="Verdana" w:hAnsi="Verdana"/>
          <w:b/>
          <w:bCs/>
          <w:sz w:val="18"/>
          <w:szCs w:val="18"/>
        </w:rPr>
        <w:t>m</w:t>
      </w:r>
    </w:p>
    <w:p w14:paraId="5A11B270" w14:textId="77777777" w:rsidR="00437056" w:rsidRDefault="00437056" w:rsidP="00437056">
      <w:pPr>
        <w:pStyle w:val="ListParagraph"/>
        <w:autoSpaceDE w:val="0"/>
        <w:autoSpaceDN w:val="0"/>
        <w:adjustRightInd w:val="0"/>
        <w:rPr>
          <w:rFonts w:ascii="Verdana" w:hAnsi="Verdana"/>
          <w:b/>
          <w:bCs/>
          <w:sz w:val="18"/>
          <w:szCs w:val="18"/>
        </w:rPr>
      </w:pPr>
    </w:p>
    <w:p w14:paraId="610668BC" w14:textId="28427A47" w:rsidR="00A23EEA" w:rsidRDefault="00437056" w:rsidP="00A23EEA">
      <w:pPr>
        <w:pStyle w:val="ListParagraph"/>
        <w:autoSpaceDE w:val="0"/>
        <w:autoSpaceDN w:val="0"/>
        <w:adjustRightInd w:val="0"/>
        <w:rPr>
          <w:rFonts w:ascii="Verdana" w:hAnsi="Verdana"/>
          <w:b/>
          <w:bCs/>
          <w:sz w:val="18"/>
          <w:szCs w:val="18"/>
        </w:rPr>
      </w:pPr>
      <w:r w:rsidRPr="00437056">
        <w:rPr>
          <w:rFonts w:ascii="Verdana" w:hAnsi="Verdana"/>
          <w:b/>
          <w:bCs/>
          <w:noProof/>
          <w:sz w:val="18"/>
          <w:szCs w:val="18"/>
        </w:rPr>
        <w:drawing>
          <wp:inline distT="0" distB="0" distL="0" distR="0" wp14:anchorId="1959C020" wp14:editId="3C898F4D">
            <wp:extent cx="2443751" cy="1966595"/>
            <wp:effectExtent l="0" t="0" r="0" b="1905"/>
            <wp:docPr id="62458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8309" name=""/>
                    <pic:cNvPicPr/>
                  </pic:nvPicPr>
                  <pic:blipFill>
                    <a:blip r:embed="rId21"/>
                    <a:stretch>
                      <a:fillRect/>
                    </a:stretch>
                  </pic:blipFill>
                  <pic:spPr>
                    <a:xfrm>
                      <a:off x="0" y="0"/>
                      <a:ext cx="2468203" cy="1986272"/>
                    </a:xfrm>
                    <a:prstGeom prst="rect">
                      <a:avLst/>
                    </a:prstGeom>
                  </pic:spPr>
                </pic:pic>
              </a:graphicData>
            </a:graphic>
          </wp:inline>
        </w:drawing>
      </w:r>
    </w:p>
    <w:p w14:paraId="3FEC592B" w14:textId="77777777" w:rsidR="002C1CC2" w:rsidRDefault="002C1CC2" w:rsidP="00A23EEA">
      <w:pPr>
        <w:pStyle w:val="ListParagraph"/>
        <w:autoSpaceDE w:val="0"/>
        <w:autoSpaceDN w:val="0"/>
        <w:adjustRightInd w:val="0"/>
        <w:rPr>
          <w:rFonts w:ascii="Verdana" w:hAnsi="Verdana"/>
          <w:b/>
          <w:bCs/>
          <w:sz w:val="18"/>
          <w:szCs w:val="18"/>
        </w:rPr>
      </w:pPr>
    </w:p>
    <w:p w14:paraId="6410BA75" w14:textId="432576F6" w:rsidR="002C1CC2" w:rsidRDefault="002C1CC2" w:rsidP="002C1CC2">
      <w:pPr>
        <w:pStyle w:val="ListParagraph"/>
        <w:numPr>
          <w:ilvl w:val="1"/>
          <w:numId w:val="31"/>
        </w:numPr>
        <w:autoSpaceDE w:val="0"/>
        <w:autoSpaceDN w:val="0"/>
        <w:adjustRightInd w:val="0"/>
        <w:rPr>
          <w:rFonts w:ascii="Verdana" w:hAnsi="Verdana"/>
          <w:b/>
          <w:bCs/>
          <w:sz w:val="18"/>
          <w:szCs w:val="18"/>
        </w:rPr>
      </w:pPr>
      <w:r w:rsidRPr="002C1CC2">
        <w:rPr>
          <w:rFonts w:ascii="Verdana" w:hAnsi="Verdana"/>
          <w:b/>
          <w:bCs/>
          <w:sz w:val="18"/>
          <w:szCs w:val="18"/>
        </w:rPr>
        <w:t>Class Diagram</w:t>
      </w:r>
    </w:p>
    <w:p w14:paraId="5386E94C" w14:textId="77777777" w:rsidR="00A16E77" w:rsidRDefault="00A16E77" w:rsidP="00A16E77">
      <w:pPr>
        <w:pStyle w:val="ListParagraph"/>
        <w:autoSpaceDE w:val="0"/>
        <w:autoSpaceDN w:val="0"/>
        <w:adjustRightInd w:val="0"/>
        <w:rPr>
          <w:rFonts w:ascii="Verdana" w:hAnsi="Verdana"/>
          <w:b/>
          <w:bCs/>
          <w:sz w:val="18"/>
          <w:szCs w:val="18"/>
        </w:rPr>
      </w:pPr>
    </w:p>
    <w:p w14:paraId="1519A2DA" w14:textId="5EC516E2" w:rsidR="00A16E77" w:rsidRDefault="00A16E77" w:rsidP="00A16E77">
      <w:pPr>
        <w:pStyle w:val="ListParagraph"/>
        <w:autoSpaceDE w:val="0"/>
        <w:autoSpaceDN w:val="0"/>
        <w:adjustRightInd w:val="0"/>
        <w:rPr>
          <w:rFonts w:ascii="Verdana" w:hAnsi="Verdana"/>
          <w:b/>
          <w:bCs/>
          <w:sz w:val="18"/>
          <w:szCs w:val="18"/>
        </w:rPr>
      </w:pPr>
      <w:r w:rsidRPr="00A16E77">
        <w:rPr>
          <w:rFonts w:ascii="Verdana" w:hAnsi="Verdana"/>
          <w:b/>
          <w:bCs/>
          <w:noProof/>
          <w:sz w:val="18"/>
          <w:szCs w:val="18"/>
        </w:rPr>
        <w:drawing>
          <wp:inline distT="0" distB="0" distL="0" distR="0" wp14:anchorId="4A0BD15D" wp14:editId="4F1B4611">
            <wp:extent cx="2539093" cy="2411683"/>
            <wp:effectExtent l="0" t="0" r="1270" b="1905"/>
            <wp:docPr id="1752365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5691" name="Picture 1" descr="A screenshot of a computer&#10;&#10;AI-generated content may be incorrect."/>
                    <pic:cNvPicPr/>
                  </pic:nvPicPr>
                  <pic:blipFill>
                    <a:blip r:embed="rId22"/>
                    <a:stretch>
                      <a:fillRect/>
                    </a:stretch>
                  </pic:blipFill>
                  <pic:spPr>
                    <a:xfrm>
                      <a:off x="0" y="0"/>
                      <a:ext cx="2545481" cy="2417750"/>
                    </a:xfrm>
                    <a:prstGeom prst="rect">
                      <a:avLst/>
                    </a:prstGeom>
                  </pic:spPr>
                </pic:pic>
              </a:graphicData>
            </a:graphic>
          </wp:inline>
        </w:drawing>
      </w:r>
    </w:p>
    <w:p w14:paraId="0223E10E" w14:textId="77777777" w:rsidR="00801EEA" w:rsidRPr="002C1CC2" w:rsidRDefault="00801EEA" w:rsidP="00801EEA">
      <w:pPr>
        <w:pStyle w:val="ListParagraph"/>
        <w:autoSpaceDE w:val="0"/>
        <w:autoSpaceDN w:val="0"/>
        <w:adjustRightInd w:val="0"/>
        <w:rPr>
          <w:rFonts w:ascii="Verdana" w:hAnsi="Verdana"/>
          <w:b/>
          <w:bCs/>
          <w:sz w:val="18"/>
          <w:szCs w:val="18"/>
        </w:rPr>
      </w:pPr>
    </w:p>
    <w:p w14:paraId="7557C4CA" w14:textId="5C487052" w:rsidR="002C1CC2" w:rsidRDefault="002C1CC2" w:rsidP="002C1CC2">
      <w:pPr>
        <w:pStyle w:val="ListParagraph"/>
        <w:numPr>
          <w:ilvl w:val="1"/>
          <w:numId w:val="31"/>
        </w:numPr>
        <w:autoSpaceDE w:val="0"/>
        <w:autoSpaceDN w:val="0"/>
        <w:adjustRightInd w:val="0"/>
        <w:rPr>
          <w:rFonts w:ascii="Verdana" w:hAnsi="Verdana"/>
          <w:b/>
          <w:bCs/>
          <w:sz w:val="18"/>
          <w:szCs w:val="18"/>
        </w:rPr>
      </w:pPr>
      <w:r>
        <w:rPr>
          <w:rFonts w:ascii="Verdana" w:hAnsi="Verdana"/>
          <w:b/>
          <w:bCs/>
          <w:sz w:val="18"/>
          <w:szCs w:val="18"/>
        </w:rPr>
        <w:t>Interaction/Activity Diagram</w:t>
      </w:r>
    </w:p>
    <w:p w14:paraId="5EB8796C" w14:textId="77777777" w:rsidR="00801EEA" w:rsidRPr="00801EEA" w:rsidRDefault="00801EEA" w:rsidP="00801EEA">
      <w:pPr>
        <w:pStyle w:val="ListParagraph"/>
        <w:rPr>
          <w:rFonts w:ascii="Verdana" w:hAnsi="Verdana"/>
          <w:b/>
          <w:bCs/>
          <w:sz w:val="18"/>
          <w:szCs w:val="18"/>
        </w:rPr>
      </w:pPr>
    </w:p>
    <w:p w14:paraId="2C554804" w14:textId="61AABAD1" w:rsidR="00801EEA" w:rsidRDefault="001B6A4D" w:rsidP="00801EEA">
      <w:pPr>
        <w:pStyle w:val="ListParagraph"/>
        <w:autoSpaceDE w:val="0"/>
        <w:autoSpaceDN w:val="0"/>
        <w:adjustRightInd w:val="0"/>
        <w:rPr>
          <w:rFonts w:ascii="Verdana" w:hAnsi="Verdana"/>
          <w:b/>
          <w:bCs/>
          <w:sz w:val="18"/>
          <w:szCs w:val="18"/>
        </w:rPr>
      </w:pPr>
      <w:r w:rsidRPr="001B6A4D">
        <w:rPr>
          <w:rFonts w:ascii="Verdana" w:hAnsi="Verdana"/>
          <w:b/>
          <w:bCs/>
          <w:noProof/>
          <w:sz w:val="18"/>
          <w:szCs w:val="18"/>
        </w:rPr>
        <w:drawing>
          <wp:inline distT="0" distB="0" distL="0" distR="0" wp14:anchorId="6DCDD630" wp14:editId="45CB5713">
            <wp:extent cx="2057400" cy="3614277"/>
            <wp:effectExtent l="0" t="0" r="0" b="5715"/>
            <wp:docPr id="25692580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25808" name="Picture 1" descr="A diagram of a system&#10;&#10;AI-generated content may be incorrect."/>
                    <pic:cNvPicPr/>
                  </pic:nvPicPr>
                  <pic:blipFill>
                    <a:blip r:embed="rId23"/>
                    <a:stretch>
                      <a:fillRect/>
                    </a:stretch>
                  </pic:blipFill>
                  <pic:spPr>
                    <a:xfrm>
                      <a:off x="0" y="0"/>
                      <a:ext cx="2078722" cy="3651734"/>
                    </a:xfrm>
                    <a:prstGeom prst="rect">
                      <a:avLst/>
                    </a:prstGeom>
                  </pic:spPr>
                </pic:pic>
              </a:graphicData>
            </a:graphic>
          </wp:inline>
        </w:drawing>
      </w:r>
    </w:p>
    <w:p w14:paraId="16C13F81" w14:textId="77777777" w:rsidR="001B6A4D" w:rsidRDefault="001B6A4D" w:rsidP="00801EEA">
      <w:pPr>
        <w:pStyle w:val="ListParagraph"/>
        <w:autoSpaceDE w:val="0"/>
        <w:autoSpaceDN w:val="0"/>
        <w:adjustRightInd w:val="0"/>
        <w:rPr>
          <w:rFonts w:ascii="Verdana" w:hAnsi="Verdana"/>
          <w:b/>
          <w:bCs/>
          <w:sz w:val="18"/>
          <w:szCs w:val="18"/>
        </w:rPr>
      </w:pPr>
    </w:p>
    <w:p w14:paraId="2D4DC191" w14:textId="00116701" w:rsidR="002C1CC2" w:rsidRDefault="002C1CC2" w:rsidP="002C1CC2">
      <w:pPr>
        <w:pStyle w:val="ListParagraph"/>
        <w:numPr>
          <w:ilvl w:val="1"/>
          <w:numId w:val="31"/>
        </w:numPr>
        <w:autoSpaceDE w:val="0"/>
        <w:autoSpaceDN w:val="0"/>
        <w:adjustRightInd w:val="0"/>
        <w:rPr>
          <w:rFonts w:ascii="Verdana" w:hAnsi="Verdana"/>
          <w:b/>
          <w:bCs/>
          <w:sz w:val="18"/>
          <w:szCs w:val="18"/>
        </w:rPr>
      </w:pPr>
      <w:r>
        <w:rPr>
          <w:rFonts w:ascii="Verdana" w:hAnsi="Verdana"/>
          <w:b/>
          <w:bCs/>
          <w:sz w:val="18"/>
          <w:szCs w:val="18"/>
        </w:rPr>
        <w:t>Swim lanes</w:t>
      </w:r>
    </w:p>
    <w:p w14:paraId="41A5D4B7" w14:textId="77777777" w:rsidR="001B6A4D" w:rsidRDefault="001B6A4D" w:rsidP="001B6A4D">
      <w:pPr>
        <w:pStyle w:val="ListParagraph"/>
        <w:autoSpaceDE w:val="0"/>
        <w:autoSpaceDN w:val="0"/>
        <w:adjustRightInd w:val="0"/>
        <w:rPr>
          <w:rFonts w:ascii="Verdana" w:hAnsi="Verdana"/>
          <w:b/>
          <w:bCs/>
          <w:sz w:val="18"/>
          <w:szCs w:val="18"/>
        </w:rPr>
      </w:pPr>
    </w:p>
    <w:p w14:paraId="19F54505" w14:textId="5B41A774" w:rsidR="001B6A4D" w:rsidRDefault="00607337" w:rsidP="001B6A4D">
      <w:pPr>
        <w:pStyle w:val="ListParagraph"/>
        <w:autoSpaceDE w:val="0"/>
        <w:autoSpaceDN w:val="0"/>
        <w:adjustRightInd w:val="0"/>
        <w:rPr>
          <w:rFonts w:ascii="Verdana" w:hAnsi="Verdana"/>
          <w:b/>
          <w:bCs/>
          <w:sz w:val="18"/>
          <w:szCs w:val="18"/>
        </w:rPr>
      </w:pPr>
      <w:r w:rsidRPr="00607337">
        <w:rPr>
          <w:rFonts w:ascii="Verdana" w:hAnsi="Verdana"/>
          <w:b/>
          <w:bCs/>
          <w:noProof/>
          <w:sz w:val="18"/>
          <w:szCs w:val="18"/>
        </w:rPr>
        <w:drawing>
          <wp:inline distT="0" distB="0" distL="0" distR="0" wp14:anchorId="00C1EB54" wp14:editId="22EE5BCA">
            <wp:extent cx="2834640" cy="1602740"/>
            <wp:effectExtent l="0" t="0" r="0" b="0"/>
            <wp:docPr id="67533636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6361" name="Picture 1" descr="A diagram of a computer program&#10;&#10;AI-generated content may be incorrect."/>
                    <pic:cNvPicPr/>
                  </pic:nvPicPr>
                  <pic:blipFill>
                    <a:blip r:embed="rId24"/>
                    <a:stretch>
                      <a:fillRect/>
                    </a:stretch>
                  </pic:blipFill>
                  <pic:spPr>
                    <a:xfrm>
                      <a:off x="0" y="0"/>
                      <a:ext cx="2834640" cy="1602740"/>
                    </a:xfrm>
                    <a:prstGeom prst="rect">
                      <a:avLst/>
                    </a:prstGeom>
                  </pic:spPr>
                </pic:pic>
              </a:graphicData>
            </a:graphic>
          </wp:inline>
        </w:drawing>
      </w:r>
    </w:p>
    <w:p w14:paraId="5138F9F9" w14:textId="77777777" w:rsidR="00801EEA" w:rsidRDefault="00801EEA" w:rsidP="00801EEA">
      <w:pPr>
        <w:pStyle w:val="ListParagraph"/>
        <w:autoSpaceDE w:val="0"/>
        <w:autoSpaceDN w:val="0"/>
        <w:adjustRightInd w:val="0"/>
        <w:rPr>
          <w:rFonts w:ascii="Verdana" w:hAnsi="Verdana"/>
          <w:b/>
          <w:bCs/>
          <w:sz w:val="18"/>
          <w:szCs w:val="18"/>
        </w:rPr>
      </w:pPr>
    </w:p>
    <w:p w14:paraId="137883AD" w14:textId="6D1626B4" w:rsidR="002C1CC2" w:rsidRDefault="002C1CC2" w:rsidP="002C1CC2">
      <w:pPr>
        <w:pStyle w:val="ListParagraph"/>
        <w:numPr>
          <w:ilvl w:val="1"/>
          <w:numId w:val="31"/>
        </w:numPr>
        <w:autoSpaceDE w:val="0"/>
        <w:autoSpaceDN w:val="0"/>
        <w:adjustRightInd w:val="0"/>
        <w:rPr>
          <w:rFonts w:ascii="Verdana" w:hAnsi="Verdana"/>
          <w:b/>
          <w:bCs/>
          <w:sz w:val="18"/>
          <w:szCs w:val="18"/>
        </w:rPr>
      </w:pPr>
      <w:r>
        <w:rPr>
          <w:rFonts w:ascii="Verdana" w:hAnsi="Verdana"/>
          <w:b/>
          <w:bCs/>
          <w:sz w:val="18"/>
          <w:szCs w:val="18"/>
        </w:rPr>
        <w:t>Database ER Diagram</w:t>
      </w:r>
    </w:p>
    <w:p w14:paraId="3EEC92C9" w14:textId="77777777" w:rsidR="00801EEA" w:rsidRPr="00801EEA" w:rsidRDefault="00801EEA" w:rsidP="00801EEA">
      <w:pPr>
        <w:pStyle w:val="ListParagraph"/>
        <w:rPr>
          <w:rFonts w:ascii="Verdana" w:hAnsi="Verdana"/>
          <w:b/>
          <w:bCs/>
          <w:sz w:val="18"/>
          <w:szCs w:val="18"/>
        </w:rPr>
      </w:pPr>
    </w:p>
    <w:p w14:paraId="0CA206D3" w14:textId="309C3FD0" w:rsidR="00801EEA" w:rsidRDefault="00607337" w:rsidP="00801EEA">
      <w:pPr>
        <w:pStyle w:val="ListParagraph"/>
        <w:autoSpaceDE w:val="0"/>
        <w:autoSpaceDN w:val="0"/>
        <w:adjustRightInd w:val="0"/>
        <w:rPr>
          <w:rFonts w:ascii="Verdana" w:hAnsi="Verdana"/>
          <w:b/>
          <w:bCs/>
          <w:sz w:val="18"/>
          <w:szCs w:val="18"/>
        </w:rPr>
      </w:pPr>
      <w:r w:rsidRPr="00607337">
        <w:rPr>
          <w:rFonts w:ascii="Verdana" w:hAnsi="Verdana"/>
          <w:b/>
          <w:bCs/>
          <w:noProof/>
          <w:sz w:val="18"/>
          <w:szCs w:val="18"/>
        </w:rPr>
        <w:drawing>
          <wp:inline distT="0" distB="0" distL="0" distR="0" wp14:anchorId="7548E4A7" wp14:editId="243AE295">
            <wp:extent cx="2834640" cy="1623695"/>
            <wp:effectExtent l="0" t="0" r="0" b="1905"/>
            <wp:docPr id="1456434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34098" name="Picture 1" descr="A screenshot of a computer&#10;&#10;AI-generated content may be incorrect."/>
                    <pic:cNvPicPr/>
                  </pic:nvPicPr>
                  <pic:blipFill>
                    <a:blip r:embed="rId25"/>
                    <a:stretch>
                      <a:fillRect/>
                    </a:stretch>
                  </pic:blipFill>
                  <pic:spPr>
                    <a:xfrm>
                      <a:off x="0" y="0"/>
                      <a:ext cx="2834640" cy="1623695"/>
                    </a:xfrm>
                    <a:prstGeom prst="rect">
                      <a:avLst/>
                    </a:prstGeom>
                  </pic:spPr>
                </pic:pic>
              </a:graphicData>
            </a:graphic>
          </wp:inline>
        </w:drawing>
      </w:r>
    </w:p>
    <w:p w14:paraId="37A8D32F" w14:textId="77777777" w:rsidR="00607337" w:rsidRDefault="00607337" w:rsidP="00801EEA">
      <w:pPr>
        <w:pStyle w:val="ListParagraph"/>
        <w:autoSpaceDE w:val="0"/>
        <w:autoSpaceDN w:val="0"/>
        <w:adjustRightInd w:val="0"/>
        <w:rPr>
          <w:rFonts w:ascii="Verdana" w:hAnsi="Verdana"/>
          <w:b/>
          <w:bCs/>
          <w:sz w:val="18"/>
          <w:szCs w:val="18"/>
        </w:rPr>
      </w:pPr>
    </w:p>
    <w:p w14:paraId="3E22D13B" w14:textId="44D5F200" w:rsidR="002C1CC2" w:rsidRDefault="002C1CC2" w:rsidP="002C1CC2">
      <w:pPr>
        <w:pStyle w:val="ListParagraph"/>
        <w:numPr>
          <w:ilvl w:val="1"/>
          <w:numId w:val="31"/>
        </w:numPr>
        <w:autoSpaceDE w:val="0"/>
        <w:autoSpaceDN w:val="0"/>
        <w:adjustRightInd w:val="0"/>
        <w:rPr>
          <w:rFonts w:ascii="Verdana" w:hAnsi="Verdana"/>
          <w:b/>
          <w:bCs/>
          <w:sz w:val="18"/>
          <w:szCs w:val="18"/>
        </w:rPr>
      </w:pPr>
      <w:r>
        <w:rPr>
          <w:rFonts w:ascii="Verdana" w:hAnsi="Verdana"/>
          <w:b/>
          <w:bCs/>
          <w:sz w:val="18"/>
          <w:szCs w:val="18"/>
        </w:rPr>
        <w:lastRenderedPageBreak/>
        <w:t>Link to GitHub</w:t>
      </w:r>
    </w:p>
    <w:p w14:paraId="54C01580" w14:textId="77777777" w:rsidR="00A16E77" w:rsidRDefault="00A16E77" w:rsidP="00A16E77">
      <w:pPr>
        <w:pStyle w:val="ListParagraph"/>
        <w:autoSpaceDE w:val="0"/>
        <w:autoSpaceDN w:val="0"/>
        <w:adjustRightInd w:val="0"/>
        <w:rPr>
          <w:rFonts w:ascii="Verdana" w:hAnsi="Verdana"/>
          <w:b/>
          <w:bCs/>
          <w:sz w:val="18"/>
          <w:szCs w:val="18"/>
        </w:rPr>
      </w:pPr>
    </w:p>
    <w:p w14:paraId="3BD3E510" w14:textId="5D366F12" w:rsidR="00A16E77" w:rsidRDefault="00A16E77" w:rsidP="00A16E77">
      <w:pPr>
        <w:pStyle w:val="ListParagraph"/>
        <w:autoSpaceDE w:val="0"/>
        <w:autoSpaceDN w:val="0"/>
        <w:adjustRightInd w:val="0"/>
        <w:rPr>
          <w:rFonts w:ascii="Verdana" w:hAnsi="Verdana"/>
          <w:b/>
          <w:bCs/>
          <w:sz w:val="18"/>
          <w:szCs w:val="18"/>
        </w:rPr>
      </w:pPr>
      <w:r w:rsidRPr="00A16E77">
        <w:rPr>
          <w:rFonts w:ascii="Verdana" w:hAnsi="Verdana"/>
          <w:b/>
          <w:bCs/>
          <w:sz w:val="18"/>
          <w:szCs w:val="18"/>
        </w:rPr>
        <w:t>https://github.com/namumali/MFA</w:t>
      </w:r>
    </w:p>
    <w:p w14:paraId="49B7B4D6" w14:textId="77777777" w:rsidR="00801EEA" w:rsidRDefault="00801EEA" w:rsidP="00801EEA">
      <w:pPr>
        <w:pStyle w:val="ListParagraph"/>
        <w:autoSpaceDE w:val="0"/>
        <w:autoSpaceDN w:val="0"/>
        <w:adjustRightInd w:val="0"/>
        <w:rPr>
          <w:rFonts w:ascii="Verdana" w:hAnsi="Verdana"/>
          <w:b/>
          <w:bCs/>
          <w:sz w:val="18"/>
          <w:szCs w:val="18"/>
        </w:rPr>
      </w:pPr>
    </w:p>
    <w:p w14:paraId="04AA2D3C" w14:textId="3ABF0318" w:rsidR="002C1CC2" w:rsidRDefault="002C1CC2" w:rsidP="002C1CC2">
      <w:pPr>
        <w:pStyle w:val="ListParagraph"/>
        <w:numPr>
          <w:ilvl w:val="1"/>
          <w:numId w:val="31"/>
        </w:numPr>
        <w:autoSpaceDE w:val="0"/>
        <w:autoSpaceDN w:val="0"/>
        <w:adjustRightInd w:val="0"/>
        <w:rPr>
          <w:rFonts w:ascii="Verdana" w:hAnsi="Verdana"/>
          <w:b/>
          <w:bCs/>
          <w:sz w:val="18"/>
          <w:szCs w:val="18"/>
        </w:rPr>
      </w:pPr>
      <w:r>
        <w:rPr>
          <w:rFonts w:ascii="Verdana" w:hAnsi="Verdana"/>
          <w:b/>
          <w:bCs/>
          <w:sz w:val="18"/>
          <w:szCs w:val="18"/>
        </w:rPr>
        <w:t>GUI Images</w:t>
      </w:r>
    </w:p>
    <w:p w14:paraId="61EFC097" w14:textId="20FA24B3" w:rsidR="002C1CC2" w:rsidRDefault="002C1CC2" w:rsidP="002C1CC2">
      <w:pPr>
        <w:pStyle w:val="ListParagraph"/>
        <w:numPr>
          <w:ilvl w:val="0"/>
          <w:numId w:val="34"/>
        </w:numPr>
        <w:autoSpaceDE w:val="0"/>
        <w:autoSpaceDN w:val="0"/>
        <w:adjustRightInd w:val="0"/>
        <w:rPr>
          <w:rFonts w:ascii="Verdana" w:hAnsi="Verdana"/>
          <w:b/>
          <w:bCs/>
          <w:sz w:val="18"/>
          <w:szCs w:val="18"/>
        </w:rPr>
      </w:pPr>
      <w:r w:rsidRPr="002C1CC2">
        <w:rPr>
          <w:rFonts w:ascii="Verdana" w:hAnsi="Verdana"/>
          <w:b/>
          <w:bCs/>
          <w:sz w:val="18"/>
          <w:szCs w:val="18"/>
        </w:rPr>
        <w:t>New User Registration</w:t>
      </w:r>
    </w:p>
    <w:p w14:paraId="4BD50BC5" w14:textId="2B7FA438" w:rsidR="00801EEA" w:rsidRDefault="00AF5A79" w:rsidP="00801EEA">
      <w:pPr>
        <w:pStyle w:val="ListParagraph"/>
        <w:autoSpaceDE w:val="0"/>
        <w:autoSpaceDN w:val="0"/>
        <w:adjustRightInd w:val="0"/>
        <w:ind w:left="0"/>
        <w:rPr>
          <w:rFonts w:ascii="Verdana" w:hAnsi="Verdana"/>
          <w:b/>
          <w:bCs/>
          <w:sz w:val="18"/>
          <w:szCs w:val="18"/>
        </w:rPr>
      </w:pPr>
      <w:r w:rsidRPr="00AF5A79">
        <w:rPr>
          <w:rFonts w:ascii="Verdana" w:hAnsi="Verdana"/>
          <w:b/>
          <w:bCs/>
          <w:sz w:val="18"/>
          <w:szCs w:val="18"/>
        </w:rPr>
        <w:drawing>
          <wp:inline distT="0" distB="0" distL="0" distR="0" wp14:anchorId="5ACBB1AA" wp14:editId="21BDFBCE">
            <wp:extent cx="2834640" cy="2373630"/>
            <wp:effectExtent l="0" t="0" r="0" b="1270"/>
            <wp:docPr id="148722371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23718" name="Picture 1" descr="A screenshot of a login form&#10;&#10;AI-generated content may be incorrect."/>
                    <pic:cNvPicPr/>
                  </pic:nvPicPr>
                  <pic:blipFill>
                    <a:blip r:embed="rId26"/>
                    <a:stretch>
                      <a:fillRect/>
                    </a:stretch>
                  </pic:blipFill>
                  <pic:spPr>
                    <a:xfrm>
                      <a:off x="0" y="0"/>
                      <a:ext cx="2834640" cy="2373630"/>
                    </a:xfrm>
                    <a:prstGeom prst="rect">
                      <a:avLst/>
                    </a:prstGeom>
                  </pic:spPr>
                </pic:pic>
              </a:graphicData>
            </a:graphic>
          </wp:inline>
        </w:drawing>
      </w:r>
    </w:p>
    <w:p w14:paraId="79264496" w14:textId="44499618" w:rsidR="00801EEA" w:rsidRPr="002C1CC2" w:rsidRDefault="00801EEA" w:rsidP="00801EEA">
      <w:pPr>
        <w:pStyle w:val="ListParagraph"/>
        <w:autoSpaceDE w:val="0"/>
        <w:autoSpaceDN w:val="0"/>
        <w:adjustRightInd w:val="0"/>
        <w:ind w:left="0"/>
        <w:rPr>
          <w:rFonts w:ascii="Verdana" w:hAnsi="Verdana"/>
          <w:b/>
          <w:bCs/>
          <w:sz w:val="18"/>
          <w:szCs w:val="18"/>
        </w:rPr>
      </w:pPr>
    </w:p>
    <w:p w14:paraId="48AC9B3C" w14:textId="67FF9778" w:rsidR="002C1CC2" w:rsidRDefault="002C1CC2" w:rsidP="002C1CC2">
      <w:pPr>
        <w:pStyle w:val="ListParagraph"/>
        <w:numPr>
          <w:ilvl w:val="0"/>
          <w:numId w:val="34"/>
        </w:numPr>
        <w:autoSpaceDE w:val="0"/>
        <w:autoSpaceDN w:val="0"/>
        <w:adjustRightInd w:val="0"/>
        <w:rPr>
          <w:rFonts w:ascii="Verdana" w:hAnsi="Verdana"/>
          <w:b/>
          <w:bCs/>
          <w:sz w:val="18"/>
          <w:szCs w:val="18"/>
        </w:rPr>
      </w:pPr>
      <w:r w:rsidRPr="002C1CC2">
        <w:rPr>
          <w:rFonts w:ascii="Verdana" w:hAnsi="Verdana"/>
          <w:b/>
          <w:bCs/>
          <w:sz w:val="18"/>
          <w:szCs w:val="18"/>
        </w:rPr>
        <w:t>User Login + Second Level authentication</w:t>
      </w:r>
    </w:p>
    <w:p w14:paraId="724A7BAC" w14:textId="77777777" w:rsidR="00801EEA" w:rsidRDefault="00801EEA" w:rsidP="00801EEA">
      <w:pPr>
        <w:pStyle w:val="ListParagraph"/>
        <w:autoSpaceDE w:val="0"/>
        <w:autoSpaceDN w:val="0"/>
        <w:adjustRightInd w:val="0"/>
        <w:ind w:left="1080"/>
        <w:rPr>
          <w:rFonts w:ascii="Verdana" w:hAnsi="Verdana"/>
          <w:b/>
          <w:bCs/>
          <w:sz w:val="18"/>
          <w:szCs w:val="18"/>
        </w:rPr>
      </w:pPr>
    </w:p>
    <w:p w14:paraId="79EA9A8E" w14:textId="3201B2F1" w:rsidR="00A16E77" w:rsidRPr="002C1CC2" w:rsidRDefault="00AF5A79" w:rsidP="00A16E77">
      <w:pPr>
        <w:pStyle w:val="ListParagraph"/>
        <w:autoSpaceDE w:val="0"/>
        <w:autoSpaceDN w:val="0"/>
        <w:adjustRightInd w:val="0"/>
        <w:ind w:left="0"/>
        <w:rPr>
          <w:rFonts w:ascii="Verdana" w:hAnsi="Verdana"/>
          <w:b/>
          <w:bCs/>
          <w:sz w:val="18"/>
          <w:szCs w:val="18"/>
        </w:rPr>
      </w:pPr>
      <w:r w:rsidRPr="00AF5A79">
        <w:rPr>
          <w:rFonts w:ascii="Verdana" w:hAnsi="Verdana"/>
          <w:b/>
          <w:bCs/>
          <w:sz w:val="18"/>
          <w:szCs w:val="18"/>
        </w:rPr>
        <w:drawing>
          <wp:inline distT="0" distB="0" distL="0" distR="0" wp14:anchorId="063A831F" wp14:editId="36E2CC9D">
            <wp:extent cx="2834640" cy="3512185"/>
            <wp:effectExtent l="0" t="0" r="0" b="5715"/>
            <wp:docPr id="22527850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8507" name="Picture 1" descr="A screenshot of a login page&#10;&#10;AI-generated content may be incorrect."/>
                    <pic:cNvPicPr/>
                  </pic:nvPicPr>
                  <pic:blipFill>
                    <a:blip r:embed="rId27"/>
                    <a:stretch>
                      <a:fillRect/>
                    </a:stretch>
                  </pic:blipFill>
                  <pic:spPr>
                    <a:xfrm>
                      <a:off x="0" y="0"/>
                      <a:ext cx="2834640" cy="3512185"/>
                    </a:xfrm>
                    <a:prstGeom prst="rect">
                      <a:avLst/>
                    </a:prstGeom>
                  </pic:spPr>
                </pic:pic>
              </a:graphicData>
            </a:graphic>
          </wp:inline>
        </w:drawing>
      </w:r>
    </w:p>
    <w:p w14:paraId="163FFDFF" w14:textId="671287F4" w:rsidR="00AF5A79" w:rsidRDefault="00AF5A79" w:rsidP="002C1CC2">
      <w:pPr>
        <w:pStyle w:val="ListParagraph"/>
        <w:numPr>
          <w:ilvl w:val="0"/>
          <w:numId w:val="34"/>
        </w:numPr>
        <w:autoSpaceDE w:val="0"/>
        <w:autoSpaceDN w:val="0"/>
        <w:adjustRightInd w:val="0"/>
        <w:rPr>
          <w:rFonts w:ascii="Verdana" w:hAnsi="Verdana"/>
          <w:b/>
          <w:bCs/>
          <w:sz w:val="18"/>
          <w:szCs w:val="18"/>
        </w:rPr>
      </w:pPr>
      <w:r>
        <w:rPr>
          <w:rFonts w:ascii="Verdana" w:hAnsi="Verdana"/>
          <w:b/>
          <w:bCs/>
          <w:sz w:val="18"/>
          <w:szCs w:val="18"/>
        </w:rPr>
        <w:t>Login after registration (within time session without MFA)</w:t>
      </w:r>
    </w:p>
    <w:p w14:paraId="203723B7" w14:textId="334C0E8C" w:rsidR="00AF5A79" w:rsidRDefault="00AF5A79" w:rsidP="00AF5A79">
      <w:pPr>
        <w:pStyle w:val="ListParagraph"/>
        <w:autoSpaceDE w:val="0"/>
        <w:autoSpaceDN w:val="0"/>
        <w:adjustRightInd w:val="0"/>
        <w:ind w:left="1080"/>
        <w:rPr>
          <w:rFonts w:ascii="Verdana" w:hAnsi="Verdana"/>
          <w:b/>
          <w:bCs/>
          <w:sz w:val="18"/>
          <w:szCs w:val="18"/>
        </w:rPr>
      </w:pPr>
      <w:r w:rsidRPr="00AF5A79">
        <w:rPr>
          <w:rFonts w:ascii="Verdana" w:hAnsi="Verdana"/>
          <w:b/>
          <w:bCs/>
          <w:sz w:val="18"/>
          <w:szCs w:val="18"/>
        </w:rPr>
        <w:drawing>
          <wp:inline distT="0" distB="0" distL="0" distR="0" wp14:anchorId="07D6D439" wp14:editId="652F3563">
            <wp:extent cx="2834640" cy="2143125"/>
            <wp:effectExtent l="0" t="0" r="0" b="3175"/>
            <wp:docPr id="1671749401"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49401" name="Picture 1" descr="A screenshot of a login page&#10;&#10;AI-generated content may be incorrect."/>
                    <pic:cNvPicPr/>
                  </pic:nvPicPr>
                  <pic:blipFill>
                    <a:blip r:embed="rId28"/>
                    <a:stretch>
                      <a:fillRect/>
                    </a:stretch>
                  </pic:blipFill>
                  <pic:spPr>
                    <a:xfrm>
                      <a:off x="0" y="0"/>
                      <a:ext cx="2834640" cy="2143125"/>
                    </a:xfrm>
                    <a:prstGeom prst="rect">
                      <a:avLst/>
                    </a:prstGeom>
                  </pic:spPr>
                </pic:pic>
              </a:graphicData>
            </a:graphic>
          </wp:inline>
        </w:drawing>
      </w:r>
    </w:p>
    <w:p w14:paraId="18DAA7DA" w14:textId="77777777" w:rsidR="00AF5A79" w:rsidRDefault="00AF5A79" w:rsidP="00AF5A79">
      <w:pPr>
        <w:pStyle w:val="ListParagraph"/>
        <w:autoSpaceDE w:val="0"/>
        <w:autoSpaceDN w:val="0"/>
        <w:adjustRightInd w:val="0"/>
        <w:ind w:left="1080"/>
        <w:rPr>
          <w:rFonts w:ascii="Verdana" w:hAnsi="Verdana"/>
          <w:b/>
          <w:bCs/>
          <w:sz w:val="18"/>
          <w:szCs w:val="18"/>
        </w:rPr>
      </w:pPr>
    </w:p>
    <w:p w14:paraId="1178460D" w14:textId="73640F3B" w:rsidR="002C1CC2" w:rsidRDefault="002C1CC2" w:rsidP="002C1CC2">
      <w:pPr>
        <w:pStyle w:val="ListParagraph"/>
        <w:numPr>
          <w:ilvl w:val="0"/>
          <w:numId w:val="34"/>
        </w:numPr>
        <w:autoSpaceDE w:val="0"/>
        <w:autoSpaceDN w:val="0"/>
        <w:adjustRightInd w:val="0"/>
        <w:rPr>
          <w:rFonts w:ascii="Verdana" w:hAnsi="Verdana"/>
          <w:b/>
          <w:bCs/>
          <w:sz w:val="18"/>
          <w:szCs w:val="18"/>
        </w:rPr>
      </w:pPr>
      <w:r w:rsidRPr="002C1CC2">
        <w:rPr>
          <w:rFonts w:ascii="Verdana" w:hAnsi="Verdana"/>
          <w:b/>
          <w:bCs/>
          <w:sz w:val="18"/>
          <w:szCs w:val="18"/>
        </w:rPr>
        <w:t>2-minute timeout to re-trigger 2nd level authentication</w:t>
      </w:r>
      <w:r w:rsidR="00AF5A79">
        <w:rPr>
          <w:rFonts w:ascii="Verdana" w:hAnsi="Verdana"/>
          <w:b/>
          <w:bCs/>
          <w:sz w:val="18"/>
          <w:szCs w:val="18"/>
        </w:rPr>
        <w:t xml:space="preserve"> (asks MFA)</w:t>
      </w:r>
    </w:p>
    <w:p w14:paraId="19D8F4BA" w14:textId="77777777" w:rsidR="00801EEA" w:rsidRPr="00801EEA" w:rsidRDefault="00801EEA" w:rsidP="00801EEA">
      <w:pPr>
        <w:pStyle w:val="ListParagraph"/>
        <w:rPr>
          <w:rFonts w:ascii="Verdana" w:hAnsi="Verdana"/>
          <w:b/>
          <w:bCs/>
          <w:sz w:val="18"/>
          <w:szCs w:val="18"/>
        </w:rPr>
      </w:pPr>
    </w:p>
    <w:p w14:paraId="514687EA" w14:textId="5EE74698" w:rsidR="00801EEA" w:rsidRPr="002C1CC2" w:rsidRDefault="00AF5A79" w:rsidP="00801EEA">
      <w:pPr>
        <w:pStyle w:val="ListParagraph"/>
        <w:autoSpaceDE w:val="0"/>
        <w:autoSpaceDN w:val="0"/>
        <w:adjustRightInd w:val="0"/>
        <w:ind w:left="1080"/>
        <w:rPr>
          <w:rFonts w:ascii="Verdana" w:hAnsi="Verdana"/>
          <w:b/>
          <w:bCs/>
          <w:sz w:val="18"/>
          <w:szCs w:val="18"/>
        </w:rPr>
      </w:pPr>
      <w:r w:rsidRPr="00AF5A79">
        <w:rPr>
          <w:rFonts w:ascii="Verdana" w:hAnsi="Verdana"/>
          <w:b/>
          <w:bCs/>
          <w:sz w:val="18"/>
          <w:szCs w:val="18"/>
        </w:rPr>
        <w:drawing>
          <wp:inline distT="0" distB="0" distL="0" distR="0" wp14:anchorId="698C11C1" wp14:editId="46813936">
            <wp:extent cx="2834640" cy="3044190"/>
            <wp:effectExtent l="0" t="0" r="0" b="3810"/>
            <wp:docPr id="148990073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00732" name="Picture 1" descr="A screenshot of a login form&#10;&#10;AI-generated content may be incorrect."/>
                    <pic:cNvPicPr/>
                  </pic:nvPicPr>
                  <pic:blipFill>
                    <a:blip r:embed="rId29"/>
                    <a:stretch>
                      <a:fillRect/>
                    </a:stretch>
                  </pic:blipFill>
                  <pic:spPr>
                    <a:xfrm>
                      <a:off x="0" y="0"/>
                      <a:ext cx="2834640" cy="3044190"/>
                    </a:xfrm>
                    <a:prstGeom prst="rect">
                      <a:avLst/>
                    </a:prstGeom>
                  </pic:spPr>
                </pic:pic>
              </a:graphicData>
            </a:graphic>
          </wp:inline>
        </w:drawing>
      </w:r>
    </w:p>
    <w:p w14:paraId="4941B8EA" w14:textId="075EF519" w:rsidR="00FE556F" w:rsidRPr="00AF5A79" w:rsidRDefault="00AF5A79" w:rsidP="00AF5A79">
      <w:pPr>
        <w:pStyle w:val="ListParagraph"/>
        <w:numPr>
          <w:ilvl w:val="0"/>
          <w:numId w:val="34"/>
        </w:numPr>
        <w:autoSpaceDE w:val="0"/>
        <w:autoSpaceDN w:val="0"/>
        <w:adjustRightInd w:val="0"/>
        <w:rPr>
          <w:rFonts w:ascii="Verdana" w:hAnsi="Verdana"/>
          <w:b/>
          <w:bCs/>
          <w:sz w:val="18"/>
          <w:szCs w:val="18"/>
        </w:rPr>
      </w:pPr>
      <w:r w:rsidRPr="00AF5A79">
        <w:rPr>
          <w:rFonts w:ascii="Verdana" w:hAnsi="Verdana"/>
          <w:b/>
          <w:bCs/>
          <w:sz w:val="18"/>
          <w:szCs w:val="18"/>
        </w:rPr>
        <w:t>Successful Login</w:t>
      </w:r>
    </w:p>
    <w:p w14:paraId="61E5B8F8" w14:textId="77777777" w:rsidR="00AF5A79" w:rsidRDefault="00AF5A79" w:rsidP="00AF5A79">
      <w:pPr>
        <w:pStyle w:val="ListParagraph"/>
        <w:autoSpaceDE w:val="0"/>
        <w:autoSpaceDN w:val="0"/>
        <w:adjustRightInd w:val="0"/>
        <w:ind w:left="1080"/>
        <w:rPr>
          <w:rFonts w:ascii="AppleSystemUIFont" w:hAnsi="AppleSystemUIFont" w:cs="AppleSystemUIFont"/>
          <w:b/>
          <w:bCs/>
          <w:sz w:val="26"/>
          <w:szCs w:val="26"/>
        </w:rPr>
      </w:pPr>
    </w:p>
    <w:p w14:paraId="0441464D" w14:textId="67E58CD8" w:rsidR="00AF5A79" w:rsidRDefault="00AF5A79" w:rsidP="00AF5A79">
      <w:pPr>
        <w:autoSpaceDE w:val="0"/>
        <w:autoSpaceDN w:val="0"/>
        <w:adjustRightInd w:val="0"/>
        <w:ind w:left="720"/>
        <w:rPr>
          <w:rFonts w:ascii="AppleSystemUIFont" w:hAnsi="AppleSystemUIFont" w:cs="AppleSystemUIFont"/>
          <w:b/>
          <w:bCs/>
          <w:sz w:val="26"/>
          <w:szCs w:val="26"/>
        </w:rPr>
      </w:pPr>
      <w:r w:rsidRPr="00AF5A79">
        <w:rPr>
          <w:rFonts w:ascii="AppleSystemUIFont" w:hAnsi="AppleSystemUIFont" w:cs="AppleSystemUIFont"/>
          <w:b/>
          <w:bCs/>
          <w:sz w:val="26"/>
          <w:szCs w:val="26"/>
        </w:rPr>
        <w:drawing>
          <wp:inline distT="0" distB="0" distL="0" distR="0" wp14:anchorId="6C5927A3" wp14:editId="2EB2A806">
            <wp:extent cx="2834640" cy="1537335"/>
            <wp:effectExtent l="0" t="0" r="0" b="0"/>
            <wp:docPr id="158009742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97424" name="Picture 1" descr="A screen shot of a computer screen&#10;&#10;AI-generated content may be incorrect."/>
                    <pic:cNvPicPr/>
                  </pic:nvPicPr>
                  <pic:blipFill>
                    <a:blip r:embed="rId30"/>
                    <a:stretch>
                      <a:fillRect/>
                    </a:stretch>
                  </pic:blipFill>
                  <pic:spPr>
                    <a:xfrm>
                      <a:off x="0" y="0"/>
                      <a:ext cx="2834640" cy="1537335"/>
                    </a:xfrm>
                    <a:prstGeom prst="rect">
                      <a:avLst/>
                    </a:prstGeom>
                  </pic:spPr>
                </pic:pic>
              </a:graphicData>
            </a:graphic>
          </wp:inline>
        </w:drawing>
      </w:r>
    </w:p>
    <w:p w14:paraId="50FCF9E7" w14:textId="77777777" w:rsidR="00AF5A79" w:rsidRPr="00AF5A79" w:rsidRDefault="00AF5A79" w:rsidP="00AF5A79">
      <w:pPr>
        <w:autoSpaceDE w:val="0"/>
        <w:autoSpaceDN w:val="0"/>
        <w:adjustRightInd w:val="0"/>
        <w:ind w:left="720"/>
        <w:rPr>
          <w:rFonts w:ascii="AppleSystemUIFont" w:hAnsi="AppleSystemUIFont" w:cs="AppleSystemUIFont"/>
          <w:b/>
          <w:bCs/>
          <w:sz w:val="26"/>
          <w:szCs w:val="26"/>
        </w:rPr>
      </w:pPr>
    </w:p>
    <w:p w14:paraId="1534F394" w14:textId="180852D5" w:rsidR="00801EEA" w:rsidRDefault="00801EEA" w:rsidP="00801EEA">
      <w:pPr>
        <w:pStyle w:val="ListParagraph"/>
        <w:numPr>
          <w:ilvl w:val="0"/>
          <w:numId w:val="29"/>
        </w:numPr>
        <w:autoSpaceDE w:val="0"/>
        <w:autoSpaceDN w:val="0"/>
        <w:adjustRightInd w:val="0"/>
        <w:jc w:val="center"/>
        <w:rPr>
          <w:rFonts w:ascii="Verdana" w:eastAsia="Verdana" w:hAnsi="Verdana" w:cs="Verdana"/>
          <w:b/>
          <w:bCs/>
          <w:sz w:val="18"/>
          <w:szCs w:val="18"/>
        </w:rPr>
      </w:pPr>
      <w:r w:rsidRPr="00801EEA">
        <w:rPr>
          <w:rFonts w:ascii="Verdana" w:eastAsia="Verdana" w:hAnsi="Verdana" w:cs="Verdana"/>
          <w:b/>
          <w:bCs/>
          <w:sz w:val="18"/>
          <w:szCs w:val="18"/>
        </w:rPr>
        <w:t>Result</w:t>
      </w:r>
    </w:p>
    <w:p w14:paraId="22C666E5" w14:textId="77777777" w:rsidR="00801EEA" w:rsidRPr="00801EEA" w:rsidRDefault="00801EEA" w:rsidP="00801EEA">
      <w:pPr>
        <w:pStyle w:val="ListParagraph"/>
        <w:autoSpaceDE w:val="0"/>
        <w:autoSpaceDN w:val="0"/>
        <w:adjustRightInd w:val="0"/>
        <w:ind w:left="990"/>
        <w:rPr>
          <w:rFonts w:ascii="Verdana" w:eastAsia="Verdana" w:hAnsi="Verdana" w:cs="Verdana"/>
          <w:b/>
          <w:bCs/>
          <w:sz w:val="18"/>
          <w:szCs w:val="18"/>
        </w:rPr>
      </w:pPr>
    </w:p>
    <w:p w14:paraId="033B38CE" w14:textId="31E6E821" w:rsidR="00311C47" w:rsidRPr="00801EEA" w:rsidRDefault="00311C47" w:rsidP="00801EEA">
      <w:pPr>
        <w:pStyle w:val="ListParagraph"/>
        <w:numPr>
          <w:ilvl w:val="1"/>
          <w:numId w:val="35"/>
        </w:numPr>
        <w:rPr>
          <w:rFonts w:ascii="Verdana" w:hAnsi="Verdana"/>
          <w:b/>
          <w:bCs/>
          <w:sz w:val="18"/>
          <w:szCs w:val="18"/>
        </w:rPr>
      </w:pPr>
      <w:r w:rsidRPr="00801EEA">
        <w:rPr>
          <w:rFonts w:ascii="Verdana" w:hAnsi="Verdana"/>
          <w:b/>
          <w:bCs/>
          <w:sz w:val="18"/>
          <w:szCs w:val="18"/>
        </w:rPr>
        <w:t>COMPARISON &amp; PREFERRED SYSTEM</w:t>
      </w:r>
    </w:p>
    <w:p w14:paraId="7D10A948" w14:textId="77777777" w:rsidR="00311C47" w:rsidRDefault="00311C47" w:rsidP="1FFF40A6">
      <w:pPr>
        <w:jc w:val="both"/>
        <w:rPr>
          <w:rFonts w:ascii="Verdana" w:eastAsia="Verdana" w:hAnsi="Verdana" w:cs="Verdana"/>
          <w:sz w:val="18"/>
          <w:szCs w:val="18"/>
        </w:rPr>
      </w:pPr>
    </w:p>
    <w:tbl>
      <w:tblPr>
        <w:tblStyle w:val="TableGrid"/>
        <w:tblW w:w="4858" w:type="dxa"/>
        <w:tblLook w:val="04A0" w:firstRow="1" w:lastRow="0" w:firstColumn="1" w:lastColumn="0" w:noHBand="0" w:noVBand="1"/>
      </w:tblPr>
      <w:tblGrid>
        <w:gridCol w:w="1607"/>
        <w:gridCol w:w="1265"/>
        <w:gridCol w:w="926"/>
        <w:gridCol w:w="1060"/>
      </w:tblGrid>
      <w:tr w:rsidR="00257293" w14:paraId="12786EB6" w14:textId="77777777" w:rsidTr="00A23EEA">
        <w:trPr>
          <w:trHeight w:val="915"/>
        </w:trPr>
        <w:tc>
          <w:tcPr>
            <w:tcW w:w="1607" w:type="dxa"/>
            <w:vAlign w:val="center"/>
            <w:hideMark/>
          </w:tcPr>
          <w:p w14:paraId="3B74C948"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MFA System</w:t>
            </w:r>
          </w:p>
        </w:tc>
        <w:tc>
          <w:tcPr>
            <w:tcW w:w="1265" w:type="dxa"/>
            <w:hideMark/>
          </w:tcPr>
          <w:p w14:paraId="0A5AB48A"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Methods Supported</w:t>
            </w:r>
          </w:p>
        </w:tc>
        <w:tc>
          <w:tcPr>
            <w:tcW w:w="926" w:type="dxa"/>
            <w:hideMark/>
          </w:tcPr>
          <w:p w14:paraId="54CCBC64"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Ease of Use</w:t>
            </w:r>
          </w:p>
        </w:tc>
        <w:tc>
          <w:tcPr>
            <w:tcW w:w="1060" w:type="dxa"/>
            <w:hideMark/>
          </w:tcPr>
          <w:p w14:paraId="180EFFCF"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Security Level</w:t>
            </w:r>
          </w:p>
        </w:tc>
      </w:tr>
      <w:tr w:rsidR="00257293" w14:paraId="5F88335F" w14:textId="77777777" w:rsidTr="00A23EEA">
        <w:trPr>
          <w:trHeight w:val="300"/>
        </w:trPr>
        <w:tc>
          <w:tcPr>
            <w:tcW w:w="1607" w:type="dxa"/>
            <w:vAlign w:val="center"/>
            <w:hideMark/>
          </w:tcPr>
          <w:p w14:paraId="313BECAC"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Azure AD MFA</w:t>
            </w:r>
          </w:p>
        </w:tc>
        <w:tc>
          <w:tcPr>
            <w:tcW w:w="1265" w:type="dxa"/>
            <w:vAlign w:val="center"/>
            <w:hideMark/>
          </w:tcPr>
          <w:p w14:paraId="62F350EF"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Push, SMS, Call</w:t>
            </w:r>
          </w:p>
        </w:tc>
        <w:tc>
          <w:tcPr>
            <w:tcW w:w="926" w:type="dxa"/>
            <w:vAlign w:val="center"/>
            <w:hideMark/>
          </w:tcPr>
          <w:p w14:paraId="2B74C17C"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High</w:t>
            </w:r>
          </w:p>
        </w:tc>
        <w:tc>
          <w:tcPr>
            <w:tcW w:w="1060" w:type="dxa"/>
            <w:vAlign w:val="center"/>
            <w:hideMark/>
          </w:tcPr>
          <w:p w14:paraId="6C284266"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High</w:t>
            </w:r>
          </w:p>
        </w:tc>
      </w:tr>
      <w:tr w:rsidR="00257293" w14:paraId="1B485BDB" w14:textId="77777777" w:rsidTr="00A23EEA">
        <w:trPr>
          <w:trHeight w:val="300"/>
        </w:trPr>
        <w:tc>
          <w:tcPr>
            <w:tcW w:w="1607" w:type="dxa"/>
            <w:vAlign w:val="center"/>
            <w:hideMark/>
          </w:tcPr>
          <w:p w14:paraId="0727A825"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Google Authenticator</w:t>
            </w:r>
          </w:p>
        </w:tc>
        <w:tc>
          <w:tcPr>
            <w:tcW w:w="1265" w:type="dxa"/>
            <w:vAlign w:val="center"/>
            <w:hideMark/>
          </w:tcPr>
          <w:p w14:paraId="176A44BF"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TOTP only</w:t>
            </w:r>
          </w:p>
        </w:tc>
        <w:tc>
          <w:tcPr>
            <w:tcW w:w="926" w:type="dxa"/>
            <w:vAlign w:val="center"/>
            <w:hideMark/>
          </w:tcPr>
          <w:p w14:paraId="62DC1ACB"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Medium</w:t>
            </w:r>
          </w:p>
        </w:tc>
        <w:tc>
          <w:tcPr>
            <w:tcW w:w="1060" w:type="dxa"/>
            <w:vAlign w:val="center"/>
            <w:hideMark/>
          </w:tcPr>
          <w:p w14:paraId="6AB4204F"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Moderate</w:t>
            </w:r>
          </w:p>
        </w:tc>
      </w:tr>
      <w:tr w:rsidR="00257293" w14:paraId="6E88C6EF" w14:textId="77777777" w:rsidTr="00A23EEA">
        <w:trPr>
          <w:trHeight w:val="300"/>
        </w:trPr>
        <w:tc>
          <w:tcPr>
            <w:tcW w:w="1607" w:type="dxa"/>
            <w:vAlign w:val="center"/>
            <w:hideMark/>
          </w:tcPr>
          <w:p w14:paraId="41F89C47"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Duo Security</w:t>
            </w:r>
          </w:p>
        </w:tc>
        <w:tc>
          <w:tcPr>
            <w:tcW w:w="1265" w:type="dxa"/>
            <w:vAlign w:val="center"/>
            <w:hideMark/>
          </w:tcPr>
          <w:p w14:paraId="799020B6"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Push, Call, Biometric</w:t>
            </w:r>
          </w:p>
        </w:tc>
        <w:tc>
          <w:tcPr>
            <w:tcW w:w="926" w:type="dxa"/>
            <w:vAlign w:val="center"/>
            <w:hideMark/>
          </w:tcPr>
          <w:p w14:paraId="2943ECEA"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High</w:t>
            </w:r>
          </w:p>
        </w:tc>
        <w:tc>
          <w:tcPr>
            <w:tcW w:w="1060" w:type="dxa"/>
            <w:vAlign w:val="center"/>
            <w:hideMark/>
          </w:tcPr>
          <w:p w14:paraId="36943382"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Very High</w:t>
            </w:r>
          </w:p>
        </w:tc>
      </w:tr>
      <w:tr w:rsidR="00257293" w14:paraId="75FA8A37" w14:textId="77777777" w:rsidTr="00A23EEA">
        <w:trPr>
          <w:trHeight w:val="675"/>
        </w:trPr>
        <w:tc>
          <w:tcPr>
            <w:tcW w:w="1607" w:type="dxa"/>
            <w:vAlign w:val="center"/>
            <w:hideMark/>
          </w:tcPr>
          <w:p w14:paraId="1044AE52" w14:textId="77777777" w:rsidR="00257293" w:rsidRPr="00257293" w:rsidRDefault="00257293" w:rsidP="6EFFC0C1">
            <w:pPr>
              <w:rPr>
                <w:rFonts w:ascii="Verdana" w:eastAsia="Verdana" w:hAnsi="Verdana" w:cs="Verdana"/>
                <w:b/>
                <w:bCs/>
                <w:sz w:val="18"/>
                <w:szCs w:val="18"/>
              </w:rPr>
            </w:pPr>
            <w:r w:rsidRPr="6EFFC0C1">
              <w:rPr>
                <w:rFonts w:ascii="Verdana" w:eastAsia="Verdana" w:hAnsi="Verdana" w:cs="Verdana"/>
                <w:b/>
                <w:bCs/>
                <w:sz w:val="18"/>
                <w:szCs w:val="18"/>
              </w:rPr>
              <w:t>Okta MFA</w:t>
            </w:r>
          </w:p>
        </w:tc>
        <w:tc>
          <w:tcPr>
            <w:tcW w:w="1265" w:type="dxa"/>
            <w:vAlign w:val="center"/>
            <w:hideMark/>
          </w:tcPr>
          <w:p w14:paraId="35E03E0E"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 xml:space="preserve">Push, </w:t>
            </w:r>
            <w:proofErr w:type="spellStart"/>
            <w:r w:rsidRPr="3050D649">
              <w:rPr>
                <w:rFonts w:ascii="Verdana" w:eastAsia="Verdana" w:hAnsi="Verdana" w:cs="Verdana"/>
                <w:sz w:val="18"/>
                <w:szCs w:val="18"/>
              </w:rPr>
              <w:t>WebAuthn</w:t>
            </w:r>
            <w:proofErr w:type="spellEnd"/>
            <w:r w:rsidRPr="3050D649">
              <w:rPr>
                <w:rFonts w:ascii="Verdana" w:eastAsia="Verdana" w:hAnsi="Verdana" w:cs="Verdana"/>
                <w:sz w:val="18"/>
                <w:szCs w:val="18"/>
              </w:rPr>
              <w:t>, Email, SMS</w:t>
            </w:r>
          </w:p>
        </w:tc>
        <w:tc>
          <w:tcPr>
            <w:tcW w:w="926" w:type="dxa"/>
            <w:vAlign w:val="center"/>
            <w:hideMark/>
          </w:tcPr>
          <w:p w14:paraId="76B976C0"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High</w:t>
            </w:r>
          </w:p>
        </w:tc>
        <w:tc>
          <w:tcPr>
            <w:tcW w:w="1060" w:type="dxa"/>
            <w:vAlign w:val="center"/>
            <w:hideMark/>
          </w:tcPr>
          <w:p w14:paraId="57947933" w14:textId="77777777" w:rsidR="00257293" w:rsidRPr="00257293" w:rsidRDefault="00257293" w:rsidP="3050D649">
            <w:pPr>
              <w:jc w:val="center"/>
              <w:rPr>
                <w:rFonts w:ascii="Verdana" w:eastAsia="Verdana" w:hAnsi="Verdana" w:cs="Verdana"/>
                <w:sz w:val="18"/>
                <w:szCs w:val="18"/>
              </w:rPr>
            </w:pPr>
            <w:r w:rsidRPr="3050D649">
              <w:rPr>
                <w:rFonts w:ascii="Verdana" w:eastAsia="Verdana" w:hAnsi="Verdana" w:cs="Verdana"/>
                <w:sz w:val="18"/>
                <w:szCs w:val="18"/>
              </w:rPr>
              <w:t>Very High</w:t>
            </w:r>
          </w:p>
        </w:tc>
      </w:tr>
    </w:tbl>
    <w:p w14:paraId="72826C74" w14:textId="66E7B4D7" w:rsidR="6EFFC0C1" w:rsidRDefault="6EFFC0C1" w:rsidP="6EFFC0C1">
      <w:pPr>
        <w:jc w:val="both"/>
        <w:rPr>
          <w:rFonts w:ascii="Verdana" w:eastAsia="Verdana" w:hAnsi="Verdana" w:cs="Verdana"/>
          <w:sz w:val="18"/>
          <w:szCs w:val="18"/>
        </w:rPr>
      </w:pPr>
    </w:p>
    <w:p w14:paraId="0B81BEEF" w14:textId="59DD9AC0" w:rsidR="3E8A5C83" w:rsidRDefault="3E8A5C83" w:rsidP="6EFFC0C1">
      <w:pPr>
        <w:jc w:val="both"/>
        <w:rPr>
          <w:rFonts w:ascii="Verdana" w:eastAsia="Verdana" w:hAnsi="Verdana" w:cs="Verdana"/>
          <w:sz w:val="18"/>
          <w:szCs w:val="18"/>
        </w:rPr>
      </w:pPr>
      <w:r w:rsidRPr="6EFFC0C1">
        <w:rPr>
          <w:rFonts w:ascii="Verdana" w:eastAsia="Verdana" w:hAnsi="Verdana" w:cs="Verdana"/>
          <w:sz w:val="18"/>
          <w:szCs w:val="18"/>
        </w:rPr>
        <w:t xml:space="preserve">Duo Security and Okta MFA provide robust protection with sophisticated features like biometric verification and </w:t>
      </w:r>
      <w:proofErr w:type="spellStart"/>
      <w:r w:rsidRPr="6EFFC0C1">
        <w:rPr>
          <w:rFonts w:ascii="Verdana" w:eastAsia="Verdana" w:hAnsi="Verdana" w:cs="Verdana"/>
          <w:sz w:val="18"/>
          <w:szCs w:val="18"/>
        </w:rPr>
        <w:t>WebAuthn</w:t>
      </w:r>
      <w:proofErr w:type="spellEnd"/>
      <w:r w:rsidRPr="6EFFC0C1">
        <w:rPr>
          <w:rFonts w:ascii="Verdana" w:eastAsia="Verdana" w:hAnsi="Verdana" w:cs="Verdana"/>
          <w:sz w:val="18"/>
          <w:szCs w:val="18"/>
        </w:rPr>
        <w:t>; however, these systems are typically designed for enterprise settings and may require extra setup and licensing fees. Azure AD MFA works smoothly within Microsoft environments but is not as suitable for scenarios outside of Microsoft.</w:t>
      </w:r>
    </w:p>
    <w:p w14:paraId="693B873E" w14:textId="7833AE8D" w:rsidR="3E8A5C83" w:rsidRDefault="3E8A5C83" w:rsidP="6EFFC0C1">
      <w:pPr>
        <w:jc w:val="both"/>
      </w:pPr>
      <w:r w:rsidRPr="6EFFC0C1">
        <w:rPr>
          <w:rFonts w:ascii="Verdana" w:eastAsia="Verdana" w:hAnsi="Verdana" w:cs="Verdana"/>
          <w:sz w:val="18"/>
          <w:szCs w:val="18"/>
        </w:rPr>
        <w:t xml:space="preserve"> </w:t>
      </w:r>
    </w:p>
    <w:p w14:paraId="49F8C802" w14:textId="7DB467E3" w:rsidR="3E8A5C83" w:rsidRDefault="3E8A5C83" w:rsidP="6EFFC0C1">
      <w:pPr>
        <w:jc w:val="both"/>
        <w:rPr>
          <w:rFonts w:ascii="Verdana" w:eastAsia="Verdana" w:hAnsi="Verdana" w:cs="Verdana"/>
          <w:sz w:val="18"/>
          <w:szCs w:val="18"/>
        </w:rPr>
      </w:pPr>
      <w:r w:rsidRPr="6EFFC0C1">
        <w:rPr>
          <w:rFonts w:ascii="Verdana" w:eastAsia="Verdana" w:hAnsi="Verdana" w:cs="Verdana"/>
          <w:sz w:val="18"/>
          <w:szCs w:val="18"/>
        </w:rPr>
        <w:t xml:space="preserve">Google Authenticator, while restricted to TOTP, provides a simple and safe option that functions offline, is not reliant on cellular networks or push alerts, and is available at no cost. Its straightforward implementation and minimal entry requirements position it as an excellent </w:t>
      </w:r>
      <w:r w:rsidR="007169C4" w:rsidRPr="6EFFC0C1">
        <w:rPr>
          <w:rFonts w:ascii="Verdana" w:eastAsia="Verdana" w:hAnsi="Verdana" w:cs="Verdana"/>
          <w:sz w:val="18"/>
          <w:szCs w:val="18"/>
        </w:rPr>
        <w:t>choice</w:t>
      </w:r>
      <w:r w:rsidRPr="6EFFC0C1">
        <w:rPr>
          <w:rFonts w:ascii="Verdana" w:eastAsia="Verdana" w:hAnsi="Verdana" w:cs="Verdana"/>
          <w:sz w:val="18"/>
          <w:szCs w:val="18"/>
        </w:rPr>
        <w:t xml:space="preserve"> for organizations looking to enhance their authentication security swiftly and efficiently. </w:t>
      </w:r>
    </w:p>
    <w:p w14:paraId="10A94576" w14:textId="77777777" w:rsidR="009F3D85" w:rsidRDefault="009F3D85" w:rsidP="6EFFC0C1">
      <w:pPr>
        <w:jc w:val="both"/>
      </w:pPr>
    </w:p>
    <w:p w14:paraId="05A51251" w14:textId="4AEBFE80" w:rsidR="3E8A5C83" w:rsidRDefault="3E8A5C83" w:rsidP="6EFFC0C1">
      <w:pPr>
        <w:jc w:val="both"/>
      </w:pPr>
      <w:r w:rsidRPr="6EFFC0C1">
        <w:rPr>
          <w:rFonts w:ascii="Verdana" w:eastAsia="Verdana" w:hAnsi="Verdana" w:cs="Verdana"/>
          <w:b/>
          <w:bCs/>
          <w:sz w:val="18"/>
          <w:szCs w:val="18"/>
        </w:rPr>
        <w:t>Suggested MFA Solution: Google Authenticator</w:t>
      </w:r>
      <w:r w:rsidRPr="6EFFC0C1">
        <w:rPr>
          <w:rFonts w:ascii="Verdana" w:eastAsia="Verdana" w:hAnsi="Verdana" w:cs="Verdana"/>
          <w:sz w:val="18"/>
          <w:szCs w:val="18"/>
        </w:rPr>
        <w:t xml:space="preserve"> </w:t>
      </w:r>
    </w:p>
    <w:p w14:paraId="7AEFC2C1" w14:textId="71FF7F11" w:rsidR="3E8A5C83" w:rsidRDefault="3E8A5C83" w:rsidP="6EFFC0C1">
      <w:pPr>
        <w:jc w:val="both"/>
      </w:pPr>
      <w:r w:rsidRPr="6EFFC0C1">
        <w:rPr>
          <w:rFonts w:ascii="Verdana" w:eastAsia="Verdana" w:hAnsi="Verdana" w:cs="Verdana"/>
          <w:sz w:val="18"/>
          <w:szCs w:val="18"/>
        </w:rPr>
        <w:t xml:space="preserve"> </w:t>
      </w:r>
    </w:p>
    <w:p w14:paraId="380C4390" w14:textId="441BCF9F" w:rsidR="3E8A5C83" w:rsidRDefault="3E8A5C83" w:rsidP="6EFFC0C1">
      <w:pPr>
        <w:jc w:val="both"/>
      </w:pPr>
      <w:r w:rsidRPr="6EFFC0C1">
        <w:rPr>
          <w:rFonts w:ascii="Verdana" w:eastAsia="Verdana" w:hAnsi="Verdana" w:cs="Verdana"/>
          <w:sz w:val="18"/>
          <w:szCs w:val="18"/>
        </w:rPr>
        <w:t xml:space="preserve">In the scenario of the Change Healthcare breach, where access was jeopardized due to the absence of a secondary authentication factor, even a simple but strong TOTP-based approach such as Google Authenticator could have reduced the risk. Weighing the factors of security, user-friendliness, and implementation expenses, Google Authenticator stands out as the most effective and user-friendly option to avert similar occurrences in healthcare and other critical fields. </w:t>
      </w:r>
    </w:p>
    <w:p w14:paraId="7E81DBAE" w14:textId="449E7793" w:rsidR="6EFFC0C1" w:rsidRDefault="6EFFC0C1" w:rsidP="6EFFC0C1">
      <w:pPr>
        <w:jc w:val="both"/>
        <w:rPr>
          <w:rFonts w:ascii="Verdana" w:eastAsia="Verdana" w:hAnsi="Verdana" w:cs="Verdana"/>
          <w:sz w:val="18"/>
          <w:szCs w:val="18"/>
        </w:rPr>
      </w:pPr>
    </w:p>
    <w:p w14:paraId="02DB858B" w14:textId="19A6B193" w:rsidR="6EFFC0C1" w:rsidRPr="00535C38" w:rsidRDefault="1C7CB232" w:rsidP="00801EEA">
      <w:pPr>
        <w:pStyle w:val="ListParagraph"/>
        <w:numPr>
          <w:ilvl w:val="0"/>
          <w:numId w:val="29"/>
        </w:numPr>
        <w:rPr>
          <w:rFonts w:ascii="Verdana" w:eastAsia="Verdana" w:hAnsi="Verdana" w:cs="Verdana"/>
          <w:b/>
          <w:bCs/>
        </w:rPr>
      </w:pPr>
      <w:r w:rsidRPr="00535C38">
        <w:rPr>
          <w:rFonts w:ascii="Verdana" w:eastAsia="Verdana" w:hAnsi="Verdana" w:cs="Verdana"/>
          <w:b/>
          <w:bCs/>
          <w:sz w:val="18"/>
          <w:szCs w:val="18"/>
        </w:rPr>
        <w:t>Mock Situation: Google Authenticator in the Change Healthcare Cyber Incident</w:t>
      </w:r>
    </w:p>
    <w:p w14:paraId="6F5C5348" w14:textId="320AA47F" w:rsidR="1C7CB232" w:rsidRDefault="1C7CB232" w:rsidP="6EFFC0C1">
      <w:pPr>
        <w:jc w:val="both"/>
      </w:pPr>
      <w:r w:rsidRPr="6EFFC0C1">
        <w:rPr>
          <w:rFonts w:ascii="Verdana" w:eastAsia="Verdana" w:hAnsi="Verdana" w:cs="Verdana"/>
          <w:sz w:val="18"/>
          <w:szCs w:val="18"/>
        </w:rPr>
        <w:t xml:space="preserve"> </w:t>
      </w:r>
    </w:p>
    <w:p w14:paraId="36B63304" w14:textId="77777777" w:rsidR="00FE556F" w:rsidRPr="00FE556F" w:rsidRDefault="00FE556F" w:rsidP="00FE556F">
      <w:pPr>
        <w:jc w:val="both"/>
        <w:rPr>
          <w:rFonts w:ascii="Verdana" w:eastAsia="Verdana" w:hAnsi="Verdana" w:cs="Verdana"/>
          <w:sz w:val="18"/>
          <w:szCs w:val="18"/>
        </w:rPr>
      </w:pPr>
      <w:r w:rsidRPr="00FE556F">
        <w:rPr>
          <w:rFonts w:ascii="Verdana" w:eastAsia="Verdana" w:hAnsi="Verdana" w:cs="Verdana"/>
          <w:sz w:val="18"/>
          <w:szCs w:val="18"/>
        </w:rPr>
        <w:t xml:space="preserve">In the recent Change Healthcare breach, intruders utilized compromised credentials to enter the Citrix remote access portal, which did not have an additional authentication layer. </w:t>
      </w:r>
      <w:r w:rsidRPr="00FE556F">
        <w:rPr>
          <w:rFonts w:ascii="Verdana" w:eastAsia="Verdana" w:hAnsi="Verdana" w:cs="Verdana"/>
          <w:sz w:val="18"/>
          <w:szCs w:val="18"/>
        </w:rPr>
        <w:t xml:space="preserve">Without Multi-Factor Authentication (MFA), when attackers obtained the username and password, they quickly obtained complete access, which enabled them to deploy ransomware and retrieve sensitive information. </w:t>
      </w:r>
    </w:p>
    <w:p w14:paraId="06CFE6AA" w14:textId="77777777" w:rsidR="00FE556F" w:rsidRPr="00FE556F" w:rsidRDefault="00FE556F" w:rsidP="00FE556F">
      <w:pPr>
        <w:jc w:val="both"/>
        <w:rPr>
          <w:rFonts w:ascii="Verdana" w:eastAsia="Verdana" w:hAnsi="Verdana" w:cs="Verdana"/>
          <w:sz w:val="18"/>
          <w:szCs w:val="18"/>
        </w:rPr>
      </w:pPr>
    </w:p>
    <w:p w14:paraId="70D0C2CC" w14:textId="77777777" w:rsidR="00FE556F" w:rsidRPr="00FE556F" w:rsidRDefault="00FE556F" w:rsidP="00FE556F">
      <w:pPr>
        <w:jc w:val="both"/>
        <w:rPr>
          <w:rFonts w:ascii="Verdana" w:eastAsia="Verdana" w:hAnsi="Verdana" w:cs="Verdana"/>
          <w:sz w:val="18"/>
          <w:szCs w:val="18"/>
        </w:rPr>
      </w:pPr>
      <w:r w:rsidRPr="00FE556F">
        <w:rPr>
          <w:rFonts w:ascii="Verdana" w:eastAsia="Verdana" w:hAnsi="Verdana" w:cs="Verdana"/>
          <w:sz w:val="18"/>
          <w:szCs w:val="18"/>
        </w:rPr>
        <w:t xml:space="preserve">If Google Authenticator had been used, the login process would have been much more secure. Once the intruder entered the pilfered username and password, the system would request a 6-digit Time-Based One-Time Password (TOTP) produced by the Google Authenticator app, which is exclusively connected to the legitimate user's mobile device. Lacking physical access to this device and the secret key associated with it, the attacker cannot generate the necessary code. Consequently, the login attempt would be unsuccessful, effectively halting the attack at the access control level. </w:t>
      </w:r>
    </w:p>
    <w:p w14:paraId="1C534796" w14:textId="674DB0D7" w:rsidR="1C7CB232" w:rsidRDefault="1C7CB232" w:rsidP="6EFFC0C1">
      <w:pPr>
        <w:jc w:val="both"/>
      </w:pPr>
    </w:p>
    <w:p w14:paraId="40E402FD" w14:textId="73EBBEA9" w:rsidR="1C7CB232" w:rsidRDefault="1C7CB232" w:rsidP="6EFFC0C1">
      <w:pPr>
        <w:jc w:val="both"/>
      </w:pPr>
      <w:r w:rsidRPr="6EFFC0C1">
        <w:rPr>
          <w:rFonts w:ascii="Verdana" w:eastAsia="Verdana" w:hAnsi="Verdana" w:cs="Verdana"/>
          <w:b/>
          <w:bCs/>
          <w:sz w:val="18"/>
          <w:szCs w:val="18"/>
        </w:rPr>
        <w:t>Username and Password Input</w:t>
      </w:r>
      <w:r w:rsidRPr="6EFFC0C1">
        <w:rPr>
          <w:rFonts w:ascii="Verdana" w:eastAsia="Verdana" w:hAnsi="Verdana" w:cs="Verdana"/>
          <w:sz w:val="18"/>
          <w:szCs w:val="18"/>
        </w:rPr>
        <w:t xml:space="preserve">: An employee or external vendor tries to access the system by entering their correct username and password. </w:t>
      </w:r>
    </w:p>
    <w:p w14:paraId="428B9498" w14:textId="7DFA86E0" w:rsidR="1C7CB232" w:rsidRDefault="1C7CB232" w:rsidP="6EFFC0C1">
      <w:pPr>
        <w:jc w:val="both"/>
      </w:pPr>
      <w:r w:rsidRPr="6EFFC0C1">
        <w:rPr>
          <w:rFonts w:ascii="Verdana" w:eastAsia="Verdana" w:hAnsi="Verdana" w:cs="Verdana"/>
          <w:sz w:val="18"/>
          <w:szCs w:val="18"/>
        </w:rPr>
        <w:t xml:space="preserve"> </w:t>
      </w:r>
    </w:p>
    <w:p w14:paraId="3C9A1CAB" w14:textId="7ADD45A4" w:rsidR="1C7CB232" w:rsidRDefault="1C7CB232" w:rsidP="6EFFC0C1">
      <w:pPr>
        <w:jc w:val="both"/>
      </w:pPr>
      <w:r w:rsidRPr="6EFFC0C1">
        <w:rPr>
          <w:rFonts w:ascii="Verdana" w:eastAsia="Verdana" w:hAnsi="Verdana" w:cs="Verdana"/>
          <w:b/>
          <w:bCs/>
          <w:sz w:val="18"/>
          <w:szCs w:val="18"/>
        </w:rPr>
        <w:t>Time-Based One-Time Password (TOTP)</w:t>
      </w:r>
      <w:r w:rsidRPr="6EFFC0C1">
        <w:rPr>
          <w:rFonts w:ascii="Verdana" w:eastAsia="Verdana" w:hAnsi="Verdana" w:cs="Verdana"/>
          <w:sz w:val="18"/>
          <w:szCs w:val="18"/>
        </w:rPr>
        <w:t xml:space="preserve">: Right after entering login details, the portal requests a 6-digit code produced by Google Authenticator, specifically linked to that user’s mobile device. </w:t>
      </w:r>
    </w:p>
    <w:p w14:paraId="7C6F5437" w14:textId="00407992" w:rsidR="1C7CB232" w:rsidRDefault="1C7CB232" w:rsidP="6EFFC0C1">
      <w:pPr>
        <w:jc w:val="both"/>
      </w:pPr>
      <w:r w:rsidRPr="6EFFC0C1">
        <w:rPr>
          <w:rFonts w:ascii="Verdana" w:eastAsia="Verdana" w:hAnsi="Verdana" w:cs="Verdana"/>
          <w:sz w:val="18"/>
          <w:szCs w:val="18"/>
        </w:rPr>
        <w:t xml:space="preserve"> </w:t>
      </w:r>
    </w:p>
    <w:p w14:paraId="1240A84B" w14:textId="09B20C67" w:rsidR="1C7CB232" w:rsidRDefault="1C7CB232" w:rsidP="6EFFC0C1">
      <w:pPr>
        <w:jc w:val="both"/>
      </w:pPr>
      <w:r w:rsidRPr="6EFFC0C1">
        <w:rPr>
          <w:rFonts w:ascii="Verdana" w:eastAsia="Verdana" w:hAnsi="Verdana" w:cs="Verdana"/>
          <w:b/>
          <w:bCs/>
          <w:sz w:val="18"/>
          <w:szCs w:val="18"/>
        </w:rPr>
        <w:t>Validation</w:t>
      </w:r>
      <w:r w:rsidRPr="6EFFC0C1">
        <w:rPr>
          <w:rFonts w:ascii="Verdana" w:eastAsia="Verdana" w:hAnsi="Verdana" w:cs="Verdana"/>
          <w:sz w:val="18"/>
          <w:szCs w:val="18"/>
        </w:rPr>
        <w:t xml:space="preserve">: The assailant, without access to the registered user's mobile phone and TOTP key, is unable to generate the correct code. </w:t>
      </w:r>
    </w:p>
    <w:p w14:paraId="314E6888" w14:textId="0DA7DF73" w:rsidR="1C7CB232" w:rsidRDefault="1C7CB232" w:rsidP="6EFFC0C1">
      <w:pPr>
        <w:jc w:val="both"/>
      </w:pPr>
      <w:r w:rsidRPr="6EFFC0C1">
        <w:rPr>
          <w:rFonts w:ascii="Verdana" w:eastAsia="Verdana" w:hAnsi="Verdana" w:cs="Verdana"/>
          <w:sz w:val="18"/>
          <w:szCs w:val="18"/>
        </w:rPr>
        <w:t xml:space="preserve"> </w:t>
      </w:r>
    </w:p>
    <w:p w14:paraId="42D85FD9" w14:textId="7452B812" w:rsidR="1C7CB232" w:rsidRDefault="1C7CB232" w:rsidP="6EFFC0C1">
      <w:pPr>
        <w:jc w:val="both"/>
      </w:pPr>
      <w:r w:rsidRPr="6EFFC0C1">
        <w:rPr>
          <w:rFonts w:ascii="Verdana" w:eastAsia="Verdana" w:hAnsi="Verdana" w:cs="Verdana"/>
          <w:b/>
          <w:bCs/>
          <w:sz w:val="18"/>
          <w:szCs w:val="18"/>
        </w:rPr>
        <w:t xml:space="preserve">Access Denied: </w:t>
      </w:r>
      <w:r w:rsidRPr="6EFFC0C1">
        <w:rPr>
          <w:rFonts w:ascii="Verdana" w:eastAsia="Verdana" w:hAnsi="Verdana" w:cs="Verdana"/>
          <w:sz w:val="18"/>
          <w:szCs w:val="18"/>
        </w:rPr>
        <w:t xml:space="preserve">The system refuses the login attempt, preventing the unauthorized session. </w:t>
      </w:r>
    </w:p>
    <w:p w14:paraId="5E3D497E" w14:textId="74AEE44E" w:rsidR="1C7CB232" w:rsidRDefault="1C7CB232" w:rsidP="6EFFC0C1">
      <w:pPr>
        <w:jc w:val="both"/>
      </w:pPr>
      <w:r w:rsidRPr="6EFFC0C1">
        <w:rPr>
          <w:rFonts w:ascii="Verdana" w:eastAsia="Verdana" w:hAnsi="Verdana" w:cs="Verdana"/>
          <w:sz w:val="18"/>
          <w:szCs w:val="18"/>
        </w:rPr>
        <w:t xml:space="preserve">This straightforward action would have successfully disrupted the attack chain during authentication, neutralizing the threat prior to any harmful actions taking place. </w:t>
      </w:r>
    </w:p>
    <w:p w14:paraId="724C1F19" w14:textId="7BDA8C56" w:rsidR="1C7CB232" w:rsidRDefault="1C7CB232" w:rsidP="6EFFC0C1">
      <w:pPr>
        <w:jc w:val="both"/>
      </w:pPr>
      <w:r w:rsidRPr="6EFFC0C1">
        <w:rPr>
          <w:rFonts w:ascii="Verdana" w:eastAsia="Verdana" w:hAnsi="Verdana" w:cs="Verdana"/>
          <w:sz w:val="18"/>
          <w:szCs w:val="18"/>
        </w:rPr>
        <w:t xml:space="preserve"> </w:t>
      </w:r>
    </w:p>
    <w:p w14:paraId="717A612E" w14:textId="7F00E9DD" w:rsidR="00BF2D3B" w:rsidRDefault="1C7CB232" w:rsidP="00801EEA">
      <w:pPr>
        <w:jc w:val="both"/>
        <w:rPr>
          <w:rFonts w:ascii="Verdana" w:eastAsia="Verdana" w:hAnsi="Verdana" w:cs="Verdana"/>
          <w:sz w:val="18"/>
          <w:szCs w:val="18"/>
        </w:rPr>
      </w:pPr>
      <w:r w:rsidRPr="6EFFC0C1">
        <w:rPr>
          <w:rFonts w:ascii="Verdana" w:eastAsia="Verdana" w:hAnsi="Verdana" w:cs="Verdana"/>
          <w:sz w:val="18"/>
          <w:szCs w:val="18"/>
        </w:rPr>
        <w:t xml:space="preserve">By necessitating a second factor that is generated in real time and kept apart from the main login, Google Authenticator might have been pivotal in blocking unauthorized access—showcasing its usefulness as an economical and effective defense layer in high-risk settings. </w:t>
      </w:r>
    </w:p>
    <w:p w14:paraId="2C767D9C" w14:textId="77777777" w:rsidR="00801EEA" w:rsidRPr="00801EEA" w:rsidRDefault="00801EEA" w:rsidP="00801EEA">
      <w:pPr>
        <w:jc w:val="both"/>
        <w:rPr>
          <w:rFonts w:ascii="Verdana" w:eastAsia="Verdana" w:hAnsi="Verdana" w:cs="Verdana"/>
          <w:sz w:val="18"/>
          <w:szCs w:val="18"/>
        </w:rPr>
      </w:pPr>
    </w:p>
    <w:p w14:paraId="09B66943" w14:textId="13C5541B" w:rsidR="00535C38" w:rsidRDefault="00535C38" w:rsidP="00801EEA">
      <w:pPr>
        <w:pStyle w:val="ListParagraph"/>
        <w:numPr>
          <w:ilvl w:val="0"/>
          <w:numId w:val="29"/>
        </w:numPr>
        <w:spacing w:before="240" w:after="240"/>
        <w:jc w:val="center"/>
        <w:rPr>
          <w:rFonts w:ascii="Verdana" w:eastAsia="Verdana" w:hAnsi="Verdana" w:cs="Verdana"/>
          <w:b/>
          <w:bCs/>
          <w:color w:val="000000" w:themeColor="text1"/>
          <w:sz w:val="18"/>
          <w:szCs w:val="18"/>
        </w:rPr>
      </w:pPr>
      <w:r>
        <w:rPr>
          <w:rFonts w:ascii="Verdana" w:eastAsia="Verdana" w:hAnsi="Verdana" w:cs="Verdana"/>
          <w:b/>
          <w:bCs/>
          <w:color w:val="000000" w:themeColor="text1"/>
          <w:sz w:val="18"/>
          <w:szCs w:val="18"/>
        </w:rPr>
        <w:t>CONCLUSION</w:t>
      </w:r>
    </w:p>
    <w:p w14:paraId="6FDACC2A" w14:textId="77777777" w:rsidR="00535C38" w:rsidRDefault="00535C38" w:rsidP="00535C38">
      <w:pPr>
        <w:pStyle w:val="ListParagraph"/>
        <w:spacing w:before="240" w:after="240"/>
        <w:ind w:left="990"/>
        <w:jc w:val="both"/>
        <w:rPr>
          <w:rFonts w:ascii="Verdana" w:eastAsia="Verdana" w:hAnsi="Verdana" w:cs="Verdana"/>
          <w:b/>
          <w:bCs/>
          <w:color w:val="000000" w:themeColor="text1"/>
          <w:sz w:val="18"/>
          <w:szCs w:val="18"/>
        </w:rPr>
      </w:pPr>
    </w:p>
    <w:p w14:paraId="71E48912" w14:textId="77777777" w:rsidR="00801EEA" w:rsidRPr="00801EEA" w:rsidRDefault="00801EEA" w:rsidP="00801EEA">
      <w:pPr>
        <w:pStyle w:val="ListParagraph"/>
        <w:spacing w:before="240" w:after="240"/>
        <w:ind w:left="0"/>
        <w:jc w:val="both"/>
        <w:rPr>
          <w:rFonts w:ascii="Verdana" w:eastAsia="Verdana" w:hAnsi="Verdana" w:cs="Verdana"/>
          <w:color w:val="000000" w:themeColor="text1"/>
          <w:sz w:val="18"/>
          <w:szCs w:val="18"/>
        </w:rPr>
      </w:pPr>
      <w:r w:rsidRPr="00801EEA">
        <w:rPr>
          <w:rFonts w:ascii="Verdana" w:eastAsia="Verdana" w:hAnsi="Verdana" w:cs="Verdana"/>
          <w:color w:val="000000" w:themeColor="text1"/>
          <w:sz w:val="18"/>
          <w:szCs w:val="18"/>
        </w:rPr>
        <w:t xml:space="preserve">The findings of this study clearly show that even a simple application of Multi-Factor Authentication can greatly enhance system protection against cyber threats. The team demonstrated that basic MFA techniques, by constructing and evaluating a prototype with </w:t>
      </w:r>
      <w:r w:rsidRPr="00801EEA">
        <w:rPr>
          <w:rFonts w:ascii="Verdana" w:eastAsia="Verdana" w:hAnsi="Verdana" w:cs="Verdana"/>
          <w:color w:val="000000" w:themeColor="text1"/>
          <w:sz w:val="18"/>
          <w:szCs w:val="18"/>
        </w:rPr>
        <w:lastRenderedPageBreak/>
        <w:t xml:space="preserve">Google Authenticator, can effectively thwart unauthorized access attempts, hindering attackers from victimizing stolen credentials. </w:t>
      </w:r>
    </w:p>
    <w:p w14:paraId="676B6A67" w14:textId="77777777" w:rsidR="00801EEA" w:rsidRPr="00801EEA" w:rsidRDefault="00801EEA" w:rsidP="00801EEA">
      <w:pPr>
        <w:pStyle w:val="ListParagraph"/>
        <w:spacing w:before="240" w:after="240"/>
        <w:ind w:left="0"/>
        <w:jc w:val="both"/>
        <w:rPr>
          <w:rFonts w:ascii="Verdana" w:eastAsia="Verdana" w:hAnsi="Verdana" w:cs="Verdana"/>
          <w:color w:val="000000" w:themeColor="text1"/>
          <w:sz w:val="18"/>
          <w:szCs w:val="18"/>
        </w:rPr>
      </w:pPr>
    </w:p>
    <w:p w14:paraId="1EDDDCCB" w14:textId="77777777" w:rsidR="00801EEA" w:rsidRPr="00801EEA" w:rsidRDefault="00801EEA" w:rsidP="00801EEA">
      <w:pPr>
        <w:pStyle w:val="ListParagraph"/>
        <w:spacing w:before="240" w:after="240"/>
        <w:ind w:left="0"/>
        <w:jc w:val="both"/>
        <w:rPr>
          <w:rFonts w:ascii="Verdana" w:eastAsia="Verdana" w:hAnsi="Verdana" w:cs="Verdana"/>
          <w:color w:val="000000" w:themeColor="text1"/>
          <w:sz w:val="18"/>
          <w:szCs w:val="18"/>
        </w:rPr>
      </w:pPr>
      <w:r w:rsidRPr="00801EEA">
        <w:rPr>
          <w:rFonts w:ascii="Verdana" w:eastAsia="Verdana" w:hAnsi="Verdana" w:cs="Verdana"/>
          <w:color w:val="000000" w:themeColor="text1"/>
          <w:sz w:val="18"/>
          <w:szCs w:val="18"/>
        </w:rPr>
        <w:t xml:space="preserve">Out of the four MFA solutions assessed, Google Authenticator stood out as the most well-rounded option for small to medium-sized businesses, providing strong time-based one-time password (TOTP) security, offline functionality, ease of use, and affordability. Although enterprise-centric options such as Duo Security and Okta MFA provide sophisticated features, the ease of use and low setup demands of Google Authenticator render it an excellent choice for organizations aiming for quick enhancements without significant financial or technical strain. </w:t>
      </w:r>
    </w:p>
    <w:p w14:paraId="406C1663" w14:textId="77777777" w:rsidR="00801EEA" w:rsidRPr="00801EEA" w:rsidRDefault="00801EEA" w:rsidP="00801EEA">
      <w:pPr>
        <w:pStyle w:val="ListParagraph"/>
        <w:spacing w:before="240" w:after="240"/>
        <w:ind w:left="0"/>
        <w:jc w:val="both"/>
        <w:rPr>
          <w:rFonts w:ascii="Verdana" w:eastAsia="Verdana" w:hAnsi="Verdana" w:cs="Verdana"/>
          <w:color w:val="000000" w:themeColor="text1"/>
          <w:sz w:val="18"/>
          <w:szCs w:val="18"/>
        </w:rPr>
      </w:pPr>
    </w:p>
    <w:p w14:paraId="0DA3A81D" w14:textId="77777777" w:rsidR="00801EEA" w:rsidRPr="00801EEA" w:rsidRDefault="00801EEA" w:rsidP="00801EEA">
      <w:pPr>
        <w:pStyle w:val="ListParagraph"/>
        <w:spacing w:before="240" w:after="240"/>
        <w:ind w:left="0"/>
        <w:jc w:val="both"/>
        <w:rPr>
          <w:rFonts w:ascii="Verdana" w:eastAsia="Verdana" w:hAnsi="Verdana" w:cs="Verdana"/>
          <w:color w:val="000000" w:themeColor="text1"/>
          <w:sz w:val="18"/>
          <w:szCs w:val="18"/>
        </w:rPr>
      </w:pPr>
      <w:r w:rsidRPr="00801EEA">
        <w:rPr>
          <w:rFonts w:ascii="Verdana" w:eastAsia="Verdana" w:hAnsi="Verdana" w:cs="Verdana"/>
          <w:color w:val="000000" w:themeColor="text1"/>
          <w:sz w:val="18"/>
          <w:szCs w:val="18"/>
        </w:rPr>
        <w:t xml:space="preserve">The Change Healthcare cyberattack highlights that essential security failures can result in devastating effects across the country. Implementing MFA is no longer a luxury or an optional enhancement—it has become a vital protection for any organization managing sensitive or crucial data. Implementing MFA practices allows organizations to greatly minimize their attack surface and strengthen their resilience in a cybersecurity environment that is becoming more hostile. </w:t>
      </w:r>
    </w:p>
    <w:p w14:paraId="3BCCC76B" w14:textId="77777777" w:rsidR="00535C38" w:rsidRDefault="00535C38" w:rsidP="00535C38">
      <w:pPr>
        <w:pStyle w:val="ListParagraph"/>
        <w:spacing w:before="240" w:after="240"/>
        <w:ind w:left="0"/>
        <w:jc w:val="both"/>
        <w:rPr>
          <w:rFonts w:ascii="Verdana" w:eastAsia="Verdana" w:hAnsi="Verdana" w:cs="Verdana"/>
          <w:b/>
          <w:bCs/>
          <w:color w:val="000000" w:themeColor="text1"/>
          <w:sz w:val="18"/>
          <w:szCs w:val="18"/>
        </w:rPr>
      </w:pPr>
    </w:p>
    <w:p w14:paraId="28F9B2DB" w14:textId="40CCBE89" w:rsidR="003F21D1" w:rsidRPr="00535C38" w:rsidRDefault="2914FC42" w:rsidP="00801EEA">
      <w:pPr>
        <w:pStyle w:val="ListParagraph"/>
        <w:numPr>
          <w:ilvl w:val="0"/>
          <w:numId w:val="29"/>
        </w:numPr>
        <w:spacing w:before="240" w:after="240"/>
        <w:jc w:val="both"/>
        <w:rPr>
          <w:rFonts w:ascii="Verdana" w:eastAsia="Verdana" w:hAnsi="Verdana" w:cs="Verdana"/>
          <w:b/>
          <w:bCs/>
          <w:color w:val="000000" w:themeColor="text1"/>
          <w:sz w:val="18"/>
          <w:szCs w:val="18"/>
        </w:rPr>
      </w:pPr>
      <w:r w:rsidRPr="00535C38">
        <w:rPr>
          <w:rFonts w:ascii="Verdana" w:eastAsia="Verdana" w:hAnsi="Verdana" w:cs="Verdana"/>
          <w:b/>
          <w:bCs/>
          <w:color w:val="000000" w:themeColor="text1"/>
          <w:sz w:val="18"/>
          <w:szCs w:val="18"/>
        </w:rPr>
        <w:t>WORKLOAD ASSIGNMENT</w:t>
      </w:r>
    </w:p>
    <w:tbl>
      <w:tblPr>
        <w:tblW w:w="4455" w:type="dxa"/>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1305"/>
        <w:gridCol w:w="3150"/>
      </w:tblGrid>
      <w:tr w:rsidR="1FFF40A6" w14:paraId="051DEC8D" w14:textId="77777777" w:rsidTr="6EFFC0C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A784A10" w14:textId="5ADCCEE9" w:rsidR="1FFF40A6" w:rsidRDefault="1FFF40A6" w:rsidP="1FFF40A6">
            <w:pPr>
              <w:jc w:val="center"/>
              <w:rPr>
                <w:rFonts w:ascii="Verdana" w:eastAsia="Verdana" w:hAnsi="Verdana" w:cs="Verdana"/>
                <w:b/>
                <w:bCs/>
                <w:sz w:val="18"/>
                <w:szCs w:val="18"/>
              </w:rPr>
            </w:pPr>
            <w:r w:rsidRPr="1FFF40A6">
              <w:rPr>
                <w:rFonts w:ascii="Verdana" w:eastAsia="Verdana" w:hAnsi="Verdana" w:cs="Verdana"/>
                <w:b/>
                <w:bCs/>
                <w:sz w:val="18"/>
                <w:szCs w:val="18"/>
              </w:rPr>
              <w:t>TEAM MEMBER</w:t>
            </w: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876DC6F" w14:textId="0055D5BD" w:rsidR="1FFF40A6" w:rsidRDefault="1FFF40A6" w:rsidP="1FFF40A6">
            <w:pPr>
              <w:jc w:val="center"/>
              <w:rPr>
                <w:rFonts w:ascii="Verdana" w:eastAsia="Verdana" w:hAnsi="Verdana" w:cs="Verdana"/>
                <w:b/>
                <w:bCs/>
                <w:sz w:val="18"/>
                <w:szCs w:val="18"/>
              </w:rPr>
            </w:pPr>
            <w:r w:rsidRPr="1FFF40A6">
              <w:rPr>
                <w:rFonts w:ascii="Verdana" w:eastAsia="Verdana" w:hAnsi="Verdana" w:cs="Verdana"/>
                <w:b/>
                <w:bCs/>
                <w:sz w:val="18"/>
                <w:szCs w:val="18"/>
              </w:rPr>
              <w:t>CONTRIBUTION</w:t>
            </w:r>
          </w:p>
        </w:tc>
      </w:tr>
      <w:tr w:rsidR="1FFF40A6" w:rsidRPr="007A77F3" w14:paraId="745F0A37" w14:textId="77777777" w:rsidTr="6EFFC0C1">
        <w:trPr>
          <w:trHeight w:val="63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7277636" w14:textId="3875C075" w:rsidR="1FFF40A6" w:rsidRPr="007A77F3" w:rsidRDefault="00257293" w:rsidP="1FFF40A6">
            <w:pPr>
              <w:rPr>
                <w:rFonts w:ascii="Verdana" w:eastAsia="Verdana" w:hAnsi="Verdana" w:cs="Verdana"/>
                <w:sz w:val="18"/>
                <w:szCs w:val="18"/>
              </w:rPr>
            </w:pPr>
            <w:r w:rsidRPr="007A77F3">
              <w:rPr>
                <w:rFonts w:ascii="Verdana" w:eastAsia="Verdana" w:hAnsi="Verdana" w:cs="Verdana"/>
                <w:sz w:val="18"/>
                <w:szCs w:val="18"/>
              </w:rPr>
              <w:t>Namrata</w:t>
            </w: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3FFD106" w14:textId="77777777" w:rsidR="0062738F" w:rsidRPr="0062738F" w:rsidRDefault="0062738F" w:rsidP="0062738F">
            <w:pPr>
              <w:rPr>
                <w:rFonts w:ascii="Verdana" w:eastAsia="Verdana" w:hAnsi="Verdana" w:cs="Verdana"/>
                <w:color w:val="000000" w:themeColor="text1"/>
                <w:sz w:val="18"/>
                <w:szCs w:val="18"/>
              </w:rPr>
            </w:pPr>
            <w:r w:rsidRPr="0062738F">
              <w:rPr>
                <w:rFonts w:ascii="Verdana" w:eastAsia="Verdana" w:hAnsi="Verdana" w:cs="Verdana"/>
                <w:color w:val="000000" w:themeColor="text1"/>
                <w:sz w:val="18"/>
                <w:szCs w:val="18"/>
              </w:rPr>
              <w:t>Researched Microsoft Azure AD MFA and Okta MFA; drafted Introduction and Abstract; formatted the paper; helped implement the MFA prototype and backend logic.</w:t>
            </w:r>
          </w:p>
          <w:p w14:paraId="05093310" w14:textId="5B35C3B5" w:rsidR="6EFFC0C1" w:rsidRPr="0062738F" w:rsidRDefault="6EFFC0C1" w:rsidP="6EFFC0C1">
            <w:pPr>
              <w:rPr>
                <w:rFonts w:ascii="Verdana" w:eastAsia="Verdana" w:hAnsi="Verdana" w:cs="Verdana"/>
                <w:color w:val="000000" w:themeColor="text1"/>
                <w:sz w:val="18"/>
                <w:szCs w:val="18"/>
              </w:rPr>
            </w:pPr>
          </w:p>
        </w:tc>
      </w:tr>
      <w:tr w:rsidR="1FFF40A6" w:rsidRPr="007A77F3" w14:paraId="5C8E575B" w14:textId="77777777" w:rsidTr="6EFFC0C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701445E" w14:textId="5C5BE1C4" w:rsidR="1FFF40A6" w:rsidRPr="007A77F3" w:rsidRDefault="1FFF40A6" w:rsidP="1FFF40A6">
            <w:pPr>
              <w:rPr>
                <w:rFonts w:ascii="Verdana" w:eastAsia="Verdana" w:hAnsi="Verdana" w:cs="Verdana"/>
                <w:sz w:val="18"/>
                <w:szCs w:val="18"/>
              </w:rPr>
            </w:pPr>
            <w:r w:rsidRPr="007A77F3">
              <w:rPr>
                <w:rFonts w:ascii="Verdana" w:eastAsia="Verdana" w:hAnsi="Verdana" w:cs="Verdana"/>
                <w:sz w:val="18"/>
                <w:szCs w:val="18"/>
              </w:rPr>
              <w:t>Ayush</w:t>
            </w: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0B089F7" w14:textId="77777777" w:rsidR="0062738F" w:rsidRPr="0062738F" w:rsidRDefault="0062738F" w:rsidP="0062738F">
            <w:pPr>
              <w:rPr>
                <w:rFonts w:ascii="Verdana" w:eastAsia="Verdana" w:hAnsi="Verdana" w:cs="Verdana"/>
                <w:color w:val="000000" w:themeColor="text1"/>
                <w:sz w:val="18"/>
                <w:szCs w:val="18"/>
              </w:rPr>
            </w:pPr>
            <w:r w:rsidRPr="0062738F">
              <w:rPr>
                <w:rFonts w:ascii="Verdana" w:eastAsia="Verdana" w:hAnsi="Verdana" w:cs="Verdana"/>
                <w:color w:val="000000" w:themeColor="text1"/>
                <w:sz w:val="18"/>
                <w:szCs w:val="18"/>
              </w:rPr>
              <w:t>Analyzed Duo Security and Google Authenticator; contributed to comparison table; gathered references; implemented front-end integration and QR code generation.</w:t>
            </w:r>
          </w:p>
          <w:p w14:paraId="33203E68" w14:textId="01767316" w:rsidR="6EFFC0C1" w:rsidRPr="0062738F" w:rsidRDefault="6EFFC0C1" w:rsidP="6EFFC0C1">
            <w:pPr>
              <w:rPr>
                <w:rFonts w:ascii="Verdana" w:eastAsia="Verdana" w:hAnsi="Verdana" w:cs="Verdana"/>
                <w:color w:val="000000" w:themeColor="text1"/>
                <w:sz w:val="18"/>
                <w:szCs w:val="18"/>
              </w:rPr>
            </w:pPr>
          </w:p>
        </w:tc>
      </w:tr>
      <w:tr w:rsidR="1FFF40A6" w:rsidRPr="007A77F3" w14:paraId="10439B71" w14:textId="77777777" w:rsidTr="6EFFC0C1">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6F0CF8D" w14:textId="6F8E95C5" w:rsidR="1FFF40A6" w:rsidRPr="007A77F3" w:rsidRDefault="1FFF40A6" w:rsidP="1FFF40A6">
            <w:pPr>
              <w:rPr>
                <w:rFonts w:ascii="Verdana" w:eastAsia="Verdana" w:hAnsi="Verdana" w:cs="Verdana"/>
                <w:sz w:val="18"/>
                <w:szCs w:val="18"/>
              </w:rPr>
            </w:pPr>
            <w:r w:rsidRPr="007A77F3">
              <w:rPr>
                <w:rFonts w:ascii="Verdana" w:eastAsia="Verdana" w:hAnsi="Verdana" w:cs="Verdana"/>
                <w:sz w:val="18"/>
                <w:szCs w:val="18"/>
              </w:rPr>
              <w:t>Ritish</w:t>
            </w:r>
          </w:p>
        </w:tc>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F686BED" w14:textId="77777777" w:rsidR="0062738F" w:rsidRPr="0062738F" w:rsidRDefault="0062738F" w:rsidP="0062738F">
            <w:pPr>
              <w:rPr>
                <w:rFonts w:ascii="Verdana" w:eastAsia="Verdana" w:hAnsi="Verdana" w:cs="Verdana"/>
                <w:color w:val="000000" w:themeColor="text1"/>
                <w:sz w:val="18"/>
                <w:szCs w:val="18"/>
              </w:rPr>
            </w:pPr>
            <w:r w:rsidRPr="0062738F">
              <w:rPr>
                <w:rFonts w:ascii="Verdana" w:eastAsia="Verdana" w:hAnsi="Verdana" w:cs="Verdana"/>
                <w:color w:val="000000" w:themeColor="text1"/>
                <w:sz w:val="18"/>
                <w:szCs w:val="18"/>
              </w:rPr>
              <w:t xml:space="preserve">Compiled findings for the Comparison &amp; Preferred System section; edited and reviewed for consistency and technical accuracy; contributed to </w:t>
            </w:r>
            <w:r w:rsidRPr="0062738F">
              <w:rPr>
                <w:rFonts w:ascii="Verdana" w:eastAsia="Verdana" w:hAnsi="Verdana" w:cs="Verdana"/>
                <w:color w:val="000000" w:themeColor="text1"/>
                <w:sz w:val="18"/>
                <w:szCs w:val="18"/>
              </w:rPr>
              <w:t>backend testing and MFA verification logic.</w:t>
            </w:r>
          </w:p>
          <w:p w14:paraId="380F7DBD" w14:textId="50208DD3" w:rsidR="6EFFC0C1" w:rsidRPr="0062738F" w:rsidRDefault="6EFFC0C1" w:rsidP="6EFFC0C1">
            <w:pPr>
              <w:rPr>
                <w:rFonts w:ascii="Verdana" w:eastAsia="Verdana" w:hAnsi="Verdana" w:cs="Verdana"/>
                <w:color w:val="000000" w:themeColor="text1"/>
                <w:sz w:val="18"/>
                <w:szCs w:val="18"/>
              </w:rPr>
            </w:pPr>
          </w:p>
        </w:tc>
      </w:tr>
    </w:tbl>
    <w:p w14:paraId="3206FEEC" w14:textId="77777777" w:rsidR="00437056" w:rsidRDefault="00437056" w:rsidP="00437056">
      <w:pPr>
        <w:spacing w:before="240" w:after="240"/>
        <w:rPr>
          <w:rFonts w:ascii="Verdana" w:hAnsi="Verdana"/>
          <w:b/>
          <w:bCs/>
          <w:sz w:val="18"/>
          <w:szCs w:val="18"/>
        </w:rPr>
      </w:pPr>
    </w:p>
    <w:p w14:paraId="49F5FF92" w14:textId="0D02731E" w:rsidR="003F21D1" w:rsidRPr="005151B2" w:rsidRDefault="005151B2" w:rsidP="6EFFC0C1">
      <w:pPr>
        <w:spacing w:before="240" w:after="240"/>
        <w:jc w:val="center"/>
        <w:rPr>
          <w:rFonts w:ascii="Verdana" w:hAnsi="Verdana"/>
          <w:b/>
          <w:bCs/>
          <w:sz w:val="18"/>
          <w:szCs w:val="18"/>
        </w:rPr>
      </w:pPr>
      <w:r w:rsidRPr="005151B2">
        <w:rPr>
          <w:rFonts w:ascii="Verdana" w:hAnsi="Verdana"/>
          <w:b/>
          <w:bCs/>
          <w:sz w:val="18"/>
          <w:szCs w:val="18"/>
        </w:rPr>
        <w:t>10</w:t>
      </w:r>
      <w:r w:rsidR="6EFFC0C1" w:rsidRPr="005151B2">
        <w:rPr>
          <w:rFonts w:ascii="Verdana" w:hAnsi="Verdana"/>
          <w:b/>
          <w:bCs/>
          <w:sz w:val="18"/>
          <w:szCs w:val="18"/>
        </w:rPr>
        <w:t xml:space="preserve">. </w:t>
      </w:r>
      <w:r w:rsidR="447F99DE" w:rsidRPr="005151B2">
        <w:rPr>
          <w:rFonts w:ascii="Verdana" w:hAnsi="Verdana"/>
          <w:b/>
          <w:bCs/>
          <w:sz w:val="18"/>
          <w:szCs w:val="18"/>
        </w:rPr>
        <w:t xml:space="preserve">REFERENCES </w:t>
      </w:r>
    </w:p>
    <w:p w14:paraId="70676307" w14:textId="0D9DB399" w:rsidR="3FBF2207" w:rsidRDefault="3FBF2207" w:rsidP="6EFFC0C1">
      <w:pPr>
        <w:pStyle w:val="ListParagraph"/>
        <w:numPr>
          <w:ilvl w:val="0"/>
          <w:numId w:val="9"/>
        </w:numPr>
        <w:spacing w:beforeAutospacing="1" w:afterAutospacing="1" w:line="259" w:lineRule="auto"/>
        <w:rPr>
          <w:rFonts w:ascii="Verdana" w:hAnsi="Verdana"/>
          <w:sz w:val="18"/>
          <w:szCs w:val="18"/>
        </w:rPr>
      </w:pPr>
      <w:r w:rsidRPr="007A77F3">
        <w:rPr>
          <w:rFonts w:ascii="Verdana" w:hAnsi="Verdana"/>
          <w:color w:val="000000" w:themeColor="text1"/>
          <w:sz w:val="18"/>
          <w:szCs w:val="18"/>
        </w:rPr>
        <w:t xml:space="preserve">Change Healthcare Responding to Cyberattack. HIPAA Journal. Retrieved from: </w:t>
      </w:r>
      <w:hyperlink r:id="rId31">
        <w:r w:rsidRPr="007A77F3">
          <w:rPr>
            <w:rStyle w:val="Hyperlink"/>
            <w:rFonts w:ascii="Verdana" w:hAnsi="Verdana"/>
            <w:sz w:val="18"/>
            <w:szCs w:val="18"/>
          </w:rPr>
          <w:t>Link</w:t>
        </w:r>
      </w:hyperlink>
    </w:p>
    <w:p w14:paraId="61E4A866" w14:textId="77777777" w:rsidR="003B24DD" w:rsidRPr="007A77F3" w:rsidRDefault="003B24DD" w:rsidP="003B24DD">
      <w:pPr>
        <w:pStyle w:val="ListParagraph"/>
        <w:spacing w:beforeAutospacing="1" w:afterAutospacing="1" w:line="259" w:lineRule="auto"/>
        <w:rPr>
          <w:rFonts w:ascii="Verdana" w:hAnsi="Verdana"/>
          <w:sz w:val="18"/>
          <w:szCs w:val="18"/>
        </w:rPr>
      </w:pPr>
    </w:p>
    <w:p w14:paraId="0CC35CAA" w14:textId="363D8411" w:rsidR="003B24DD" w:rsidRPr="003B24DD" w:rsidRDefault="47B260F9" w:rsidP="003B24DD">
      <w:pPr>
        <w:pStyle w:val="ListParagraph"/>
        <w:numPr>
          <w:ilvl w:val="0"/>
          <w:numId w:val="9"/>
        </w:numPr>
        <w:spacing w:beforeAutospacing="1" w:afterAutospacing="1" w:line="259" w:lineRule="auto"/>
        <w:rPr>
          <w:rFonts w:ascii="Verdana" w:hAnsi="Verdana"/>
          <w:sz w:val="18"/>
          <w:szCs w:val="18"/>
        </w:rPr>
      </w:pPr>
      <w:proofErr w:type="spellStart"/>
      <w:r w:rsidRPr="007A77F3">
        <w:rPr>
          <w:rFonts w:ascii="Verdana" w:hAnsi="Verdana"/>
          <w:color w:val="000000" w:themeColor="text1"/>
          <w:sz w:val="18"/>
          <w:szCs w:val="18"/>
        </w:rPr>
        <w:t>Kapko</w:t>
      </w:r>
      <w:proofErr w:type="spellEnd"/>
      <w:r w:rsidRPr="007A77F3">
        <w:rPr>
          <w:rFonts w:ascii="Verdana" w:hAnsi="Verdana"/>
          <w:color w:val="000000" w:themeColor="text1"/>
          <w:sz w:val="18"/>
          <w:szCs w:val="18"/>
        </w:rPr>
        <w:t xml:space="preserve">, M. (2024, May 6). Change Healthcare cyberattack: 5 technical takeaways from UnitedHealth CEO’s testimony. Healthcare Dive. </w:t>
      </w:r>
      <w:hyperlink r:id="rId32">
        <w:r w:rsidRPr="007A77F3">
          <w:rPr>
            <w:rStyle w:val="Hyperlink"/>
            <w:rFonts w:ascii="Verdana" w:hAnsi="Verdana"/>
            <w:sz w:val="18"/>
            <w:szCs w:val="18"/>
          </w:rPr>
          <w:t>Link</w:t>
        </w:r>
      </w:hyperlink>
    </w:p>
    <w:p w14:paraId="64E3A87B" w14:textId="77777777" w:rsidR="003B24DD" w:rsidRPr="003B24DD" w:rsidRDefault="003B24DD" w:rsidP="003B24DD">
      <w:pPr>
        <w:pStyle w:val="ListParagraph"/>
        <w:spacing w:beforeAutospacing="1" w:afterAutospacing="1" w:line="259" w:lineRule="auto"/>
        <w:rPr>
          <w:rFonts w:ascii="Verdana" w:hAnsi="Verdana"/>
          <w:sz w:val="18"/>
          <w:szCs w:val="18"/>
        </w:rPr>
      </w:pPr>
    </w:p>
    <w:p w14:paraId="2F74874D" w14:textId="474CED5B" w:rsidR="00257293" w:rsidRPr="007A77F3" w:rsidRDefault="00257293" w:rsidP="6EFFC0C1">
      <w:pPr>
        <w:pStyle w:val="ListParagraph"/>
        <w:numPr>
          <w:ilvl w:val="0"/>
          <w:numId w:val="9"/>
        </w:numPr>
        <w:spacing w:beforeAutospacing="1" w:afterAutospacing="1" w:line="259" w:lineRule="auto"/>
        <w:rPr>
          <w:rFonts w:ascii="Verdana" w:hAnsi="Verdana"/>
          <w:sz w:val="18"/>
          <w:szCs w:val="18"/>
        </w:rPr>
      </w:pPr>
      <w:r w:rsidRPr="007A77F3">
        <w:rPr>
          <w:rFonts w:ascii="Verdana" w:hAnsi="Verdana"/>
          <w:sz w:val="18"/>
          <w:szCs w:val="18"/>
        </w:rPr>
        <w:t xml:space="preserve">What is: Multifactor Authentication - Microsoft </w:t>
      </w:r>
      <w:r w:rsidR="7F32A679" w:rsidRPr="007A77F3">
        <w:rPr>
          <w:rFonts w:ascii="Verdana" w:hAnsi="Verdana"/>
          <w:sz w:val="18"/>
          <w:szCs w:val="18"/>
        </w:rPr>
        <w:t>Support. (</w:t>
      </w:r>
      <w:r w:rsidRPr="007A77F3">
        <w:rPr>
          <w:rFonts w:ascii="Verdana" w:hAnsi="Verdana"/>
          <w:sz w:val="18"/>
          <w:szCs w:val="18"/>
        </w:rPr>
        <w:t xml:space="preserve">n.d.). </w:t>
      </w:r>
      <w:hyperlink r:id="rId33">
        <w:r w:rsidR="292699BB" w:rsidRPr="007A77F3">
          <w:rPr>
            <w:rStyle w:val="Hyperlink"/>
            <w:rFonts w:ascii="Verdana" w:hAnsi="Verdana"/>
            <w:sz w:val="18"/>
            <w:szCs w:val="18"/>
          </w:rPr>
          <w:t>[Link]</w:t>
        </w:r>
      </w:hyperlink>
    </w:p>
    <w:p w14:paraId="6DF7369F" w14:textId="7670D954" w:rsidR="3050D649" w:rsidRPr="007A77F3" w:rsidRDefault="3050D649" w:rsidP="6EFFC0C1">
      <w:pPr>
        <w:pStyle w:val="ListParagraph"/>
        <w:spacing w:beforeAutospacing="1" w:afterAutospacing="1" w:line="259" w:lineRule="auto"/>
        <w:rPr>
          <w:rFonts w:ascii="Verdana" w:hAnsi="Verdana"/>
          <w:sz w:val="18"/>
          <w:szCs w:val="18"/>
        </w:rPr>
      </w:pPr>
    </w:p>
    <w:p w14:paraId="16ACA497" w14:textId="776B591B" w:rsidR="00257293" w:rsidRPr="007A77F3" w:rsidRDefault="00257293" w:rsidP="6EFFC0C1">
      <w:pPr>
        <w:pStyle w:val="ListParagraph"/>
        <w:numPr>
          <w:ilvl w:val="0"/>
          <w:numId w:val="7"/>
        </w:numPr>
        <w:spacing w:beforeAutospacing="1" w:afterAutospacing="1" w:line="259" w:lineRule="auto"/>
        <w:rPr>
          <w:rFonts w:ascii="Verdana" w:hAnsi="Verdana"/>
          <w:sz w:val="18"/>
          <w:szCs w:val="18"/>
        </w:rPr>
      </w:pPr>
      <w:r w:rsidRPr="007A77F3">
        <w:rPr>
          <w:rFonts w:ascii="Verdana" w:hAnsi="Verdana"/>
          <w:sz w:val="18"/>
          <w:szCs w:val="18"/>
        </w:rPr>
        <w:t xml:space="preserve">What is Multi-Factor Authentication (MFA)? | OneLogin. (n.d.). </w:t>
      </w:r>
      <w:hyperlink r:id="rId34">
        <w:r w:rsidR="6E197910" w:rsidRPr="007A77F3">
          <w:rPr>
            <w:rStyle w:val="Hyperlink"/>
            <w:rFonts w:ascii="Verdana" w:hAnsi="Verdana"/>
            <w:sz w:val="18"/>
            <w:szCs w:val="18"/>
          </w:rPr>
          <w:t>[</w:t>
        </w:r>
        <w:r w:rsidRPr="007A77F3">
          <w:rPr>
            <w:rStyle w:val="Hyperlink"/>
            <w:rFonts w:ascii="Verdana" w:hAnsi="Verdana"/>
            <w:sz w:val="18"/>
            <w:szCs w:val="18"/>
          </w:rPr>
          <w:t>OneLogin</w:t>
        </w:r>
        <w:r w:rsidR="2DFCC1EF" w:rsidRPr="007A77F3">
          <w:rPr>
            <w:rStyle w:val="Hyperlink"/>
            <w:rFonts w:ascii="Verdana" w:hAnsi="Verdana"/>
            <w:sz w:val="18"/>
            <w:szCs w:val="18"/>
          </w:rPr>
          <w:t>]</w:t>
        </w:r>
      </w:hyperlink>
      <w:r w:rsidRPr="007A77F3">
        <w:rPr>
          <w:rFonts w:ascii="Verdana" w:hAnsi="Verdana"/>
          <w:sz w:val="18"/>
          <w:szCs w:val="18"/>
        </w:rPr>
        <w:t xml:space="preserve"> </w:t>
      </w:r>
    </w:p>
    <w:p w14:paraId="3E06D5D4" w14:textId="0D031C79" w:rsidR="3050D649" w:rsidRPr="007A77F3" w:rsidRDefault="3050D649" w:rsidP="6EFFC0C1">
      <w:pPr>
        <w:pStyle w:val="ListParagraph"/>
        <w:spacing w:beforeAutospacing="1" w:afterAutospacing="1" w:line="259" w:lineRule="auto"/>
        <w:rPr>
          <w:rFonts w:ascii="Verdana" w:hAnsi="Verdana"/>
          <w:sz w:val="18"/>
          <w:szCs w:val="18"/>
        </w:rPr>
      </w:pPr>
    </w:p>
    <w:p w14:paraId="05643369" w14:textId="0F5A5373" w:rsidR="00257293" w:rsidRPr="007A77F3" w:rsidRDefault="00257293" w:rsidP="6EFFC0C1">
      <w:pPr>
        <w:pStyle w:val="ListParagraph"/>
        <w:numPr>
          <w:ilvl w:val="0"/>
          <w:numId w:val="5"/>
        </w:numPr>
        <w:spacing w:beforeAutospacing="1" w:afterAutospacing="1" w:line="259" w:lineRule="auto"/>
        <w:rPr>
          <w:rFonts w:ascii="Verdana" w:hAnsi="Verdana"/>
          <w:sz w:val="18"/>
          <w:szCs w:val="18"/>
        </w:rPr>
      </w:pPr>
      <w:r w:rsidRPr="007A77F3">
        <w:rPr>
          <w:rFonts w:ascii="Verdana" w:hAnsi="Verdana"/>
          <w:sz w:val="18"/>
          <w:szCs w:val="18"/>
        </w:rPr>
        <w:t xml:space="preserve">What is MFA? - Multi-Factor Authentication and 2FA Explained - AWS. (n.d.). Amazon Web Services, Inc. </w:t>
      </w:r>
      <w:hyperlink r:id="rId35">
        <w:r w:rsidR="4ADEBD88" w:rsidRPr="007A77F3">
          <w:rPr>
            <w:rStyle w:val="Hyperlink"/>
            <w:rFonts w:ascii="Verdana" w:hAnsi="Verdana"/>
            <w:sz w:val="18"/>
            <w:szCs w:val="18"/>
          </w:rPr>
          <w:t>[Link]</w:t>
        </w:r>
      </w:hyperlink>
    </w:p>
    <w:p w14:paraId="37052E1B" w14:textId="36ED095F" w:rsidR="3050D649" w:rsidRPr="007A77F3" w:rsidRDefault="3050D649" w:rsidP="6EFFC0C1">
      <w:pPr>
        <w:pStyle w:val="ListParagraph"/>
        <w:spacing w:beforeAutospacing="1" w:afterAutospacing="1" w:line="259" w:lineRule="auto"/>
        <w:rPr>
          <w:rFonts w:ascii="Verdana" w:hAnsi="Verdana"/>
          <w:sz w:val="18"/>
          <w:szCs w:val="18"/>
        </w:rPr>
      </w:pPr>
    </w:p>
    <w:p w14:paraId="27C618E0" w14:textId="0D2C5768" w:rsidR="1FFF40A6" w:rsidRPr="007A77F3" w:rsidRDefault="00257293" w:rsidP="6EFFC0C1">
      <w:pPr>
        <w:pStyle w:val="ListParagraph"/>
        <w:numPr>
          <w:ilvl w:val="0"/>
          <w:numId w:val="3"/>
        </w:numPr>
        <w:spacing w:beforeAutospacing="1" w:afterAutospacing="1" w:line="259" w:lineRule="auto"/>
        <w:rPr>
          <w:rFonts w:ascii="Verdana" w:hAnsi="Verdana"/>
          <w:sz w:val="18"/>
          <w:szCs w:val="18"/>
        </w:rPr>
      </w:pPr>
      <w:r w:rsidRPr="007A77F3">
        <w:rPr>
          <w:rFonts w:ascii="Verdana" w:hAnsi="Verdana"/>
          <w:sz w:val="18"/>
          <w:szCs w:val="18"/>
        </w:rPr>
        <w:t>Bigelow, S. J., Yasar, K., &amp; Shacklett, M. E. (2025, February 28). What is multifactor authentication? Search Security.</w:t>
      </w:r>
      <w:r w:rsidR="2E6DBDD0" w:rsidRPr="007A77F3">
        <w:rPr>
          <w:rFonts w:ascii="Verdana" w:hAnsi="Verdana"/>
          <w:sz w:val="18"/>
          <w:szCs w:val="18"/>
        </w:rPr>
        <w:t xml:space="preserve"> </w:t>
      </w:r>
      <w:hyperlink r:id="rId36">
        <w:r w:rsidR="2E6DBDD0" w:rsidRPr="007A77F3">
          <w:rPr>
            <w:rStyle w:val="Hyperlink"/>
            <w:rFonts w:ascii="Verdana" w:hAnsi="Verdana"/>
            <w:sz w:val="18"/>
            <w:szCs w:val="18"/>
          </w:rPr>
          <w:t>[Link]</w:t>
        </w:r>
      </w:hyperlink>
      <w:r w:rsidRPr="007A77F3">
        <w:rPr>
          <w:rFonts w:ascii="Verdana" w:hAnsi="Verdana"/>
          <w:sz w:val="18"/>
          <w:szCs w:val="18"/>
        </w:rPr>
        <w:t xml:space="preserve"> </w:t>
      </w:r>
    </w:p>
    <w:sectPr w:rsidR="1FFF40A6" w:rsidRPr="007A77F3" w:rsidSect="003114DF">
      <w:type w:val="continuous"/>
      <w:pgSz w:w="12240" w:h="15840" w:code="1"/>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857D1" w14:textId="77777777" w:rsidR="0089400F" w:rsidRDefault="0089400F" w:rsidP="00B45C66">
      <w:r>
        <w:separator/>
      </w:r>
    </w:p>
  </w:endnote>
  <w:endnote w:type="continuationSeparator" w:id="0">
    <w:p w14:paraId="568B6587" w14:textId="77777777" w:rsidR="0089400F" w:rsidRDefault="0089400F" w:rsidP="00B4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1759231"/>
      <w:docPartObj>
        <w:docPartGallery w:val="Page Numbers (Bottom of Page)"/>
        <w:docPartUnique/>
      </w:docPartObj>
    </w:sdtPr>
    <w:sdtEndPr>
      <w:rPr>
        <w:noProof/>
      </w:rPr>
    </w:sdtEndPr>
    <w:sdtContent>
      <w:p w14:paraId="58E09F60" w14:textId="506CFC6C" w:rsidR="003114DF" w:rsidRDefault="003114D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92E2AB6" w14:textId="77777777" w:rsidR="003114DF" w:rsidRDefault="0031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04E54" w14:textId="77777777" w:rsidR="0089400F" w:rsidRDefault="0089400F" w:rsidP="00B45C66">
      <w:r>
        <w:separator/>
      </w:r>
    </w:p>
  </w:footnote>
  <w:footnote w:type="continuationSeparator" w:id="0">
    <w:p w14:paraId="37C78A1A" w14:textId="77777777" w:rsidR="0089400F" w:rsidRDefault="0089400F" w:rsidP="00B45C66">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rYQklV+QPoKQr9" int2:id="UjyjmD43">
      <int2:state int2:value="Rejected" int2:type="AugLoop_Text_Critique"/>
    </int2:textHash>
    <int2:textHash int2:hashCode="/qsKsDmoPOa34G" int2:id="hsJ2h0VN">
      <int2:state int2:value="Rejected" int2:type="AugLoop_Text_Critique"/>
    </int2:textHash>
    <int2:textHash int2:hashCode="Ch1gEV7QiP9LKf" int2:id="ZuwnnG3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18392"/>
    <w:multiLevelType w:val="hybridMultilevel"/>
    <w:tmpl w:val="CE3C6E12"/>
    <w:lvl w:ilvl="0" w:tplc="02F863BC">
      <w:start w:val="1"/>
      <w:numFmt w:val="bullet"/>
      <w:lvlText w:val=""/>
      <w:lvlJc w:val="left"/>
      <w:pPr>
        <w:ind w:left="720" w:hanging="360"/>
      </w:pPr>
      <w:rPr>
        <w:rFonts w:ascii="Symbol" w:hAnsi="Symbol" w:hint="default"/>
      </w:rPr>
    </w:lvl>
    <w:lvl w:ilvl="1" w:tplc="AC445BFE">
      <w:start w:val="1"/>
      <w:numFmt w:val="bullet"/>
      <w:lvlText w:val="o"/>
      <w:lvlJc w:val="left"/>
      <w:pPr>
        <w:ind w:left="1440" w:hanging="360"/>
      </w:pPr>
      <w:rPr>
        <w:rFonts w:ascii="Courier New" w:hAnsi="Courier New" w:hint="default"/>
      </w:rPr>
    </w:lvl>
    <w:lvl w:ilvl="2" w:tplc="A5DEACFC">
      <w:start w:val="1"/>
      <w:numFmt w:val="bullet"/>
      <w:lvlText w:val=""/>
      <w:lvlJc w:val="left"/>
      <w:pPr>
        <w:ind w:left="2160" w:hanging="360"/>
      </w:pPr>
      <w:rPr>
        <w:rFonts w:ascii="Wingdings" w:hAnsi="Wingdings" w:hint="default"/>
      </w:rPr>
    </w:lvl>
    <w:lvl w:ilvl="3" w:tplc="D2E64A72">
      <w:start w:val="1"/>
      <w:numFmt w:val="bullet"/>
      <w:lvlText w:val=""/>
      <w:lvlJc w:val="left"/>
      <w:pPr>
        <w:ind w:left="2880" w:hanging="360"/>
      </w:pPr>
      <w:rPr>
        <w:rFonts w:ascii="Symbol" w:hAnsi="Symbol" w:hint="default"/>
      </w:rPr>
    </w:lvl>
    <w:lvl w:ilvl="4" w:tplc="7BCA6C0C">
      <w:start w:val="1"/>
      <w:numFmt w:val="bullet"/>
      <w:lvlText w:val="o"/>
      <w:lvlJc w:val="left"/>
      <w:pPr>
        <w:ind w:left="3600" w:hanging="360"/>
      </w:pPr>
      <w:rPr>
        <w:rFonts w:ascii="Courier New" w:hAnsi="Courier New" w:hint="default"/>
      </w:rPr>
    </w:lvl>
    <w:lvl w:ilvl="5" w:tplc="82CE80A0">
      <w:start w:val="1"/>
      <w:numFmt w:val="bullet"/>
      <w:lvlText w:val=""/>
      <w:lvlJc w:val="left"/>
      <w:pPr>
        <w:ind w:left="4320" w:hanging="360"/>
      </w:pPr>
      <w:rPr>
        <w:rFonts w:ascii="Wingdings" w:hAnsi="Wingdings" w:hint="default"/>
      </w:rPr>
    </w:lvl>
    <w:lvl w:ilvl="6" w:tplc="E8D62062">
      <w:start w:val="1"/>
      <w:numFmt w:val="bullet"/>
      <w:lvlText w:val=""/>
      <w:lvlJc w:val="left"/>
      <w:pPr>
        <w:ind w:left="5040" w:hanging="360"/>
      </w:pPr>
      <w:rPr>
        <w:rFonts w:ascii="Symbol" w:hAnsi="Symbol" w:hint="default"/>
      </w:rPr>
    </w:lvl>
    <w:lvl w:ilvl="7" w:tplc="C3040416">
      <w:start w:val="1"/>
      <w:numFmt w:val="bullet"/>
      <w:lvlText w:val="o"/>
      <w:lvlJc w:val="left"/>
      <w:pPr>
        <w:ind w:left="5760" w:hanging="360"/>
      </w:pPr>
      <w:rPr>
        <w:rFonts w:ascii="Courier New" w:hAnsi="Courier New" w:hint="default"/>
      </w:rPr>
    </w:lvl>
    <w:lvl w:ilvl="8" w:tplc="27C6208A">
      <w:start w:val="1"/>
      <w:numFmt w:val="bullet"/>
      <w:lvlText w:val=""/>
      <w:lvlJc w:val="left"/>
      <w:pPr>
        <w:ind w:left="6480" w:hanging="360"/>
      </w:pPr>
      <w:rPr>
        <w:rFonts w:ascii="Wingdings" w:hAnsi="Wingdings" w:hint="default"/>
      </w:rPr>
    </w:lvl>
  </w:abstractNum>
  <w:abstractNum w:abstractNumId="2" w15:restartNumberingAfterBreak="0">
    <w:nsid w:val="00F35B2A"/>
    <w:multiLevelType w:val="hybridMultilevel"/>
    <w:tmpl w:val="5114BAE2"/>
    <w:lvl w:ilvl="0" w:tplc="F2A89784">
      <w:start w:val="1"/>
      <w:numFmt w:val="bullet"/>
      <w:lvlText w:val=""/>
      <w:lvlJc w:val="left"/>
      <w:pPr>
        <w:ind w:left="720" w:hanging="360"/>
      </w:pPr>
      <w:rPr>
        <w:rFonts w:ascii="Symbol" w:hAnsi="Symbol" w:hint="default"/>
      </w:rPr>
    </w:lvl>
    <w:lvl w:ilvl="1" w:tplc="36FCAE90">
      <w:start w:val="1"/>
      <w:numFmt w:val="bullet"/>
      <w:lvlText w:val="o"/>
      <w:lvlJc w:val="left"/>
      <w:pPr>
        <w:ind w:left="1440" w:hanging="360"/>
      </w:pPr>
      <w:rPr>
        <w:rFonts w:ascii="Courier New" w:hAnsi="Courier New" w:hint="default"/>
      </w:rPr>
    </w:lvl>
    <w:lvl w:ilvl="2" w:tplc="49BAD3C6">
      <w:start w:val="1"/>
      <w:numFmt w:val="bullet"/>
      <w:lvlText w:val=""/>
      <w:lvlJc w:val="left"/>
      <w:pPr>
        <w:ind w:left="2160" w:hanging="360"/>
      </w:pPr>
      <w:rPr>
        <w:rFonts w:ascii="Wingdings" w:hAnsi="Wingdings" w:hint="default"/>
      </w:rPr>
    </w:lvl>
    <w:lvl w:ilvl="3" w:tplc="C954573A">
      <w:start w:val="1"/>
      <w:numFmt w:val="bullet"/>
      <w:lvlText w:val=""/>
      <w:lvlJc w:val="left"/>
      <w:pPr>
        <w:ind w:left="2880" w:hanging="360"/>
      </w:pPr>
      <w:rPr>
        <w:rFonts w:ascii="Symbol" w:hAnsi="Symbol" w:hint="default"/>
      </w:rPr>
    </w:lvl>
    <w:lvl w:ilvl="4" w:tplc="B53E9752">
      <w:start w:val="1"/>
      <w:numFmt w:val="bullet"/>
      <w:lvlText w:val="o"/>
      <w:lvlJc w:val="left"/>
      <w:pPr>
        <w:ind w:left="3600" w:hanging="360"/>
      </w:pPr>
      <w:rPr>
        <w:rFonts w:ascii="Courier New" w:hAnsi="Courier New" w:hint="default"/>
      </w:rPr>
    </w:lvl>
    <w:lvl w:ilvl="5" w:tplc="8932EC9A">
      <w:start w:val="1"/>
      <w:numFmt w:val="bullet"/>
      <w:lvlText w:val=""/>
      <w:lvlJc w:val="left"/>
      <w:pPr>
        <w:ind w:left="4320" w:hanging="360"/>
      </w:pPr>
      <w:rPr>
        <w:rFonts w:ascii="Wingdings" w:hAnsi="Wingdings" w:hint="default"/>
      </w:rPr>
    </w:lvl>
    <w:lvl w:ilvl="6" w:tplc="7C7E8046">
      <w:start w:val="1"/>
      <w:numFmt w:val="bullet"/>
      <w:lvlText w:val=""/>
      <w:lvlJc w:val="left"/>
      <w:pPr>
        <w:ind w:left="5040" w:hanging="360"/>
      </w:pPr>
      <w:rPr>
        <w:rFonts w:ascii="Symbol" w:hAnsi="Symbol" w:hint="default"/>
      </w:rPr>
    </w:lvl>
    <w:lvl w:ilvl="7" w:tplc="7DE8CA6A">
      <w:start w:val="1"/>
      <w:numFmt w:val="bullet"/>
      <w:lvlText w:val="o"/>
      <w:lvlJc w:val="left"/>
      <w:pPr>
        <w:ind w:left="5760" w:hanging="360"/>
      </w:pPr>
      <w:rPr>
        <w:rFonts w:ascii="Courier New" w:hAnsi="Courier New" w:hint="default"/>
      </w:rPr>
    </w:lvl>
    <w:lvl w:ilvl="8" w:tplc="D6400804">
      <w:start w:val="1"/>
      <w:numFmt w:val="bullet"/>
      <w:lvlText w:val=""/>
      <w:lvlJc w:val="left"/>
      <w:pPr>
        <w:ind w:left="6480" w:hanging="360"/>
      </w:pPr>
      <w:rPr>
        <w:rFonts w:ascii="Wingdings" w:hAnsi="Wingdings" w:hint="default"/>
      </w:rPr>
    </w:lvl>
  </w:abstractNum>
  <w:abstractNum w:abstractNumId="3" w15:restartNumberingAfterBreak="0">
    <w:nsid w:val="025040FB"/>
    <w:multiLevelType w:val="hybridMultilevel"/>
    <w:tmpl w:val="FFFFFFFF"/>
    <w:lvl w:ilvl="0" w:tplc="1D52561C">
      <w:start w:val="1"/>
      <w:numFmt w:val="bullet"/>
      <w:lvlText w:val=""/>
      <w:lvlJc w:val="left"/>
      <w:pPr>
        <w:ind w:left="720" w:hanging="360"/>
      </w:pPr>
      <w:rPr>
        <w:rFonts w:ascii="Symbol" w:hAnsi="Symbol" w:hint="default"/>
      </w:rPr>
    </w:lvl>
    <w:lvl w:ilvl="1" w:tplc="EE8060E0">
      <w:start w:val="1"/>
      <w:numFmt w:val="bullet"/>
      <w:lvlText w:val="o"/>
      <w:lvlJc w:val="left"/>
      <w:pPr>
        <w:ind w:left="1440" w:hanging="360"/>
      </w:pPr>
      <w:rPr>
        <w:rFonts w:ascii="Courier New" w:hAnsi="Courier New" w:hint="default"/>
      </w:rPr>
    </w:lvl>
    <w:lvl w:ilvl="2" w:tplc="EBCA58AC">
      <w:start w:val="1"/>
      <w:numFmt w:val="bullet"/>
      <w:lvlText w:val=""/>
      <w:lvlJc w:val="left"/>
      <w:pPr>
        <w:ind w:left="2160" w:hanging="360"/>
      </w:pPr>
      <w:rPr>
        <w:rFonts w:ascii="Wingdings" w:hAnsi="Wingdings" w:hint="default"/>
      </w:rPr>
    </w:lvl>
    <w:lvl w:ilvl="3" w:tplc="14E4F078">
      <w:start w:val="1"/>
      <w:numFmt w:val="bullet"/>
      <w:lvlText w:val=""/>
      <w:lvlJc w:val="left"/>
      <w:pPr>
        <w:ind w:left="2880" w:hanging="360"/>
      </w:pPr>
      <w:rPr>
        <w:rFonts w:ascii="Symbol" w:hAnsi="Symbol" w:hint="default"/>
      </w:rPr>
    </w:lvl>
    <w:lvl w:ilvl="4" w:tplc="CED8E7E6">
      <w:start w:val="1"/>
      <w:numFmt w:val="bullet"/>
      <w:lvlText w:val="o"/>
      <w:lvlJc w:val="left"/>
      <w:pPr>
        <w:ind w:left="3600" w:hanging="360"/>
      </w:pPr>
      <w:rPr>
        <w:rFonts w:ascii="Courier New" w:hAnsi="Courier New" w:hint="default"/>
      </w:rPr>
    </w:lvl>
    <w:lvl w:ilvl="5" w:tplc="F1E235EE">
      <w:start w:val="1"/>
      <w:numFmt w:val="bullet"/>
      <w:lvlText w:val=""/>
      <w:lvlJc w:val="left"/>
      <w:pPr>
        <w:ind w:left="4320" w:hanging="360"/>
      </w:pPr>
      <w:rPr>
        <w:rFonts w:ascii="Wingdings" w:hAnsi="Wingdings" w:hint="default"/>
      </w:rPr>
    </w:lvl>
    <w:lvl w:ilvl="6" w:tplc="721614AA">
      <w:start w:val="1"/>
      <w:numFmt w:val="bullet"/>
      <w:lvlText w:val=""/>
      <w:lvlJc w:val="left"/>
      <w:pPr>
        <w:ind w:left="5040" w:hanging="360"/>
      </w:pPr>
      <w:rPr>
        <w:rFonts w:ascii="Symbol" w:hAnsi="Symbol" w:hint="default"/>
      </w:rPr>
    </w:lvl>
    <w:lvl w:ilvl="7" w:tplc="36549C64">
      <w:start w:val="1"/>
      <w:numFmt w:val="bullet"/>
      <w:lvlText w:val="o"/>
      <w:lvlJc w:val="left"/>
      <w:pPr>
        <w:ind w:left="5760" w:hanging="360"/>
      </w:pPr>
      <w:rPr>
        <w:rFonts w:ascii="Courier New" w:hAnsi="Courier New" w:hint="default"/>
      </w:rPr>
    </w:lvl>
    <w:lvl w:ilvl="8" w:tplc="4F946D46">
      <w:start w:val="1"/>
      <w:numFmt w:val="bullet"/>
      <w:lvlText w:val=""/>
      <w:lvlJc w:val="left"/>
      <w:pPr>
        <w:ind w:left="6480" w:hanging="360"/>
      </w:pPr>
      <w:rPr>
        <w:rFonts w:ascii="Wingdings" w:hAnsi="Wingdings" w:hint="default"/>
      </w:rPr>
    </w:lvl>
  </w:abstractNum>
  <w:abstractNum w:abstractNumId="4" w15:restartNumberingAfterBreak="0">
    <w:nsid w:val="0E6C0127"/>
    <w:multiLevelType w:val="multilevel"/>
    <w:tmpl w:val="ECD65024"/>
    <w:lvl w:ilvl="0">
      <w:start w:val="5"/>
      <w:numFmt w:val="decimal"/>
      <w:lvlText w:val="%1"/>
      <w:lvlJc w:val="left"/>
      <w:pPr>
        <w:ind w:left="360" w:hanging="360"/>
      </w:pPr>
      <w:rPr>
        <w:rFonts w:hint="default"/>
        <w:sz w:val="18"/>
      </w:rPr>
    </w:lvl>
    <w:lvl w:ilvl="1">
      <w:start w:val="1"/>
      <w:numFmt w:val="decimal"/>
      <w:lvlText w:val="%1.%2"/>
      <w:lvlJc w:val="left"/>
      <w:pPr>
        <w:ind w:left="720" w:hanging="720"/>
      </w:pPr>
      <w:rPr>
        <w:rFonts w:hint="default"/>
        <w:sz w:val="18"/>
      </w:rPr>
    </w:lvl>
    <w:lvl w:ilvl="2">
      <w:start w:val="1"/>
      <w:numFmt w:val="decimal"/>
      <w:lvlText w:val="%1.%2.%3"/>
      <w:lvlJc w:val="left"/>
      <w:pPr>
        <w:ind w:left="1080" w:hanging="1080"/>
      </w:pPr>
      <w:rPr>
        <w:rFonts w:hint="default"/>
        <w:sz w:val="18"/>
      </w:rPr>
    </w:lvl>
    <w:lvl w:ilvl="3">
      <w:start w:val="1"/>
      <w:numFmt w:val="decimal"/>
      <w:lvlText w:val="%1.%2.%3.%4"/>
      <w:lvlJc w:val="left"/>
      <w:pPr>
        <w:ind w:left="1440" w:hanging="1440"/>
      </w:pPr>
      <w:rPr>
        <w:rFonts w:hint="default"/>
        <w:sz w:val="18"/>
      </w:rPr>
    </w:lvl>
    <w:lvl w:ilvl="4">
      <w:start w:val="1"/>
      <w:numFmt w:val="decimal"/>
      <w:lvlText w:val="%1.%2.%3.%4.%5"/>
      <w:lvlJc w:val="left"/>
      <w:pPr>
        <w:ind w:left="1440" w:hanging="1440"/>
      </w:pPr>
      <w:rPr>
        <w:rFonts w:hint="default"/>
        <w:sz w:val="18"/>
      </w:rPr>
    </w:lvl>
    <w:lvl w:ilvl="5">
      <w:start w:val="1"/>
      <w:numFmt w:val="decimal"/>
      <w:lvlText w:val="%1.%2.%3.%4.%5.%6"/>
      <w:lvlJc w:val="left"/>
      <w:pPr>
        <w:ind w:left="1800" w:hanging="1800"/>
      </w:pPr>
      <w:rPr>
        <w:rFonts w:hint="default"/>
        <w:sz w:val="18"/>
      </w:rPr>
    </w:lvl>
    <w:lvl w:ilvl="6">
      <w:start w:val="1"/>
      <w:numFmt w:val="decimal"/>
      <w:lvlText w:val="%1.%2.%3.%4.%5.%6.%7"/>
      <w:lvlJc w:val="left"/>
      <w:pPr>
        <w:ind w:left="2160" w:hanging="2160"/>
      </w:pPr>
      <w:rPr>
        <w:rFonts w:hint="default"/>
        <w:sz w:val="18"/>
      </w:rPr>
    </w:lvl>
    <w:lvl w:ilvl="7">
      <w:start w:val="1"/>
      <w:numFmt w:val="decimal"/>
      <w:lvlText w:val="%1.%2.%3.%4.%5.%6.%7.%8"/>
      <w:lvlJc w:val="left"/>
      <w:pPr>
        <w:ind w:left="2520" w:hanging="2520"/>
      </w:pPr>
      <w:rPr>
        <w:rFonts w:hint="default"/>
        <w:sz w:val="18"/>
      </w:rPr>
    </w:lvl>
    <w:lvl w:ilvl="8">
      <w:start w:val="1"/>
      <w:numFmt w:val="decimal"/>
      <w:lvlText w:val="%1.%2.%3.%4.%5.%6.%7.%8.%9"/>
      <w:lvlJc w:val="left"/>
      <w:pPr>
        <w:ind w:left="2880" w:hanging="2880"/>
      </w:pPr>
      <w:rPr>
        <w:rFonts w:hint="default"/>
        <w:sz w:val="18"/>
      </w:rPr>
    </w:lvl>
  </w:abstractNum>
  <w:abstractNum w:abstractNumId="5" w15:restartNumberingAfterBreak="0">
    <w:nsid w:val="14855DFC"/>
    <w:multiLevelType w:val="multilevel"/>
    <w:tmpl w:val="A0D0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D5EEA"/>
    <w:multiLevelType w:val="hybridMultilevel"/>
    <w:tmpl w:val="FFFFFFFF"/>
    <w:lvl w:ilvl="0" w:tplc="64A22F06">
      <w:start w:val="1"/>
      <w:numFmt w:val="bullet"/>
      <w:lvlText w:val=""/>
      <w:lvlJc w:val="left"/>
      <w:pPr>
        <w:ind w:left="720" w:hanging="360"/>
      </w:pPr>
      <w:rPr>
        <w:rFonts w:ascii="Symbol" w:hAnsi="Symbol" w:hint="default"/>
      </w:rPr>
    </w:lvl>
    <w:lvl w:ilvl="1" w:tplc="77161FE6">
      <w:start w:val="1"/>
      <w:numFmt w:val="bullet"/>
      <w:lvlText w:val="o"/>
      <w:lvlJc w:val="left"/>
      <w:pPr>
        <w:ind w:left="1440" w:hanging="360"/>
      </w:pPr>
      <w:rPr>
        <w:rFonts w:ascii="Courier New" w:hAnsi="Courier New" w:hint="default"/>
      </w:rPr>
    </w:lvl>
    <w:lvl w:ilvl="2" w:tplc="0EBE13A0">
      <w:start w:val="1"/>
      <w:numFmt w:val="bullet"/>
      <w:lvlText w:val=""/>
      <w:lvlJc w:val="left"/>
      <w:pPr>
        <w:ind w:left="2160" w:hanging="360"/>
      </w:pPr>
      <w:rPr>
        <w:rFonts w:ascii="Wingdings" w:hAnsi="Wingdings" w:hint="default"/>
      </w:rPr>
    </w:lvl>
    <w:lvl w:ilvl="3" w:tplc="36FCC57A">
      <w:start w:val="1"/>
      <w:numFmt w:val="bullet"/>
      <w:lvlText w:val=""/>
      <w:lvlJc w:val="left"/>
      <w:pPr>
        <w:ind w:left="2880" w:hanging="360"/>
      </w:pPr>
      <w:rPr>
        <w:rFonts w:ascii="Symbol" w:hAnsi="Symbol" w:hint="default"/>
      </w:rPr>
    </w:lvl>
    <w:lvl w:ilvl="4" w:tplc="85404686">
      <w:start w:val="1"/>
      <w:numFmt w:val="bullet"/>
      <w:lvlText w:val="o"/>
      <w:lvlJc w:val="left"/>
      <w:pPr>
        <w:ind w:left="3600" w:hanging="360"/>
      </w:pPr>
      <w:rPr>
        <w:rFonts w:ascii="Courier New" w:hAnsi="Courier New" w:hint="default"/>
      </w:rPr>
    </w:lvl>
    <w:lvl w:ilvl="5" w:tplc="0EEA8BB2">
      <w:start w:val="1"/>
      <w:numFmt w:val="bullet"/>
      <w:lvlText w:val=""/>
      <w:lvlJc w:val="left"/>
      <w:pPr>
        <w:ind w:left="4320" w:hanging="360"/>
      </w:pPr>
      <w:rPr>
        <w:rFonts w:ascii="Wingdings" w:hAnsi="Wingdings" w:hint="default"/>
      </w:rPr>
    </w:lvl>
    <w:lvl w:ilvl="6" w:tplc="B57E41EA">
      <w:start w:val="1"/>
      <w:numFmt w:val="bullet"/>
      <w:lvlText w:val=""/>
      <w:lvlJc w:val="left"/>
      <w:pPr>
        <w:ind w:left="5040" w:hanging="360"/>
      </w:pPr>
      <w:rPr>
        <w:rFonts w:ascii="Symbol" w:hAnsi="Symbol" w:hint="default"/>
      </w:rPr>
    </w:lvl>
    <w:lvl w:ilvl="7" w:tplc="3B083044">
      <w:start w:val="1"/>
      <w:numFmt w:val="bullet"/>
      <w:lvlText w:val="o"/>
      <w:lvlJc w:val="left"/>
      <w:pPr>
        <w:ind w:left="5760" w:hanging="360"/>
      </w:pPr>
      <w:rPr>
        <w:rFonts w:ascii="Courier New" w:hAnsi="Courier New" w:hint="default"/>
      </w:rPr>
    </w:lvl>
    <w:lvl w:ilvl="8" w:tplc="F000EA94">
      <w:start w:val="1"/>
      <w:numFmt w:val="bullet"/>
      <w:lvlText w:val=""/>
      <w:lvlJc w:val="left"/>
      <w:pPr>
        <w:ind w:left="6480" w:hanging="360"/>
      </w:pPr>
      <w:rPr>
        <w:rFonts w:ascii="Wingdings" w:hAnsi="Wingdings" w:hint="default"/>
      </w:rPr>
    </w:lvl>
  </w:abstractNum>
  <w:abstractNum w:abstractNumId="7" w15:restartNumberingAfterBreak="0">
    <w:nsid w:val="20E40937"/>
    <w:multiLevelType w:val="hybridMultilevel"/>
    <w:tmpl w:val="B8D0734E"/>
    <w:lvl w:ilvl="0" w:tplc="F238F188">
      <w:start w:val="1"/>
      <w:numFmt w:val="bullet"/>
      <w:lvlText w:val=""/>
      <w:lvlJc w:val="left"/>
      <w:pPr>
        <w:ind w:left="720" w:hanging="360"/>
      </w:pPr>
      <w:rPr>
        <w:rFonts w:ascii="Symbol" w:hAnsi="Symbol" w:hint="default"/>
      </w:rPr>
    </w:lvl>
    <w:lvl w:ilvl="1" w:tplc="B40CA4B6">
      <w:start w:val="1"/>
      <w:numFmt w:val="bullet"/>
      <w:lvlText w:val="o"/>
      <w:lvlJc w:val="left"/>
      <w:pPr>
        <w:ind w:left="1440" w:hanging="360"/>
      </w:pPr>
      <w:rPr>
        <w:rFonts w:ascii="Courier New" w:hAnsi="Courier New" w:hint="default"/>
      </w:rPr>
    </w:lvl>
    <w:lvl w:ilvl="2" w:tplc="835A8690">
      <w:start w:val="1"/>
      <w:numFmt w:val="bullet"/>
      <w:lvlText w:val=""/>
      <w:lvlJc w:val="left"/>
      <w:pPr>
        <w:ind w:left="2160" w:hanging="360"/>
      </w:pPr>
      <w:rPr>
        <w:rFonts w:ascii="Wingdings" w:hAnsi="Wingdings" w:hint="default"/>
      </w:rPr>
    </w:lvl>
    <w:lvl w:ilvl="3" w:tplc="E21C0432">
      <w:start w:val="1"/>
      <w:numFmt w:val="bullet"/>
      <w:lvlText w:val=""/>
      <w:lvlJc w:val="left"/>
      <w:pPr>
        <w:ind w:left="2880" w:hanging="360"/>
      </w:pPr>
      <w:rPr>
        <w:rFonts w:ascii="Symbol" w:hAnsi="Symbol" w:hint="default"/>
      </w:rPr>
    </w:lvl>
    <w:lvl w:ilvl="4" w:tplc="54560294">
      <w:start w:val="1"/>
      <w:numFmt w:val="bullet"/>
      <w:lvlText w:val="o"/>
      <w:lvlJc w:val="left"/>
      <w:pPr>
        <w:ind w:left="3600" w:hanging="360"/>
      </w:pPr>
      <w:rPr>
        <w:rFonts w:ascii="Courier New" w:hAnsi="Courier New" w:hint="default"/>
      </w:rPr>
    </w:lvl>
    <w:lvl w:ilvl="5" w:tplc="43EAC658">
      <w:start w:val="1"/>
      <w:numFmt w:val="bullet"/>
      <w:lvlText w:val=""/>
      <w:lvlJc w:val="left"/>
      <w:pPr>
        <w:ind w:left="4320" w:hanging="360"/>
      </w:pPr>
      <w:rPr>
        <w:rFonts w:ascii="Wingdings" w:hAnsi="Wingdings" w:hint="default"/>
      </w:rPr>
    </w:lvl>
    <w:lvl w:ilvl="6" w:tplc="9FAC1288">
      <w:start w:val="1"/>
      <w:numFmt w:val="bullet"/>
      <w:lvlText w:val=""/>
      <w:lvlJc w:val="left"/>
      <w:pPr>
        <w:ind w:left="5040" w:hanging="360"/>
      </w:pPr>
      <w:rPr>
        <w:rFonts w:ascii="Symbol" w:hAnsi="Symbol" w:hint="default"/>
      </w:rPr>
    </w:lvl>
    <w:lvl w:ilvl="7" w:tplc="32FE9CA8">
      <w:start w:val="1"/>
      <w:numFmt w:val="bullet"/>
      <w:lvlText w:val="o"/>
      <w:lvlJc w:val="left"/>
      <w:pPr>
        <w:ind w:left="5760" w:hanging="360"/>
      </w:pPr>
      <w:rPr>
        <w:rFonts w:ascii="Courier New" w:hAnsi="Courier New" w:hint="default"/>
      </w:rPr>
    </w:lvl>
    <w:lvl w:ilvl="8" w:tplc="45ECC680">
      <w:start w:val="1"/>
      <w:numFmt w:val="bullet"/>
      <w:lvlText w:val=""/>
      <w:lvlJc w:val="left"/>
      <w:pPr>
        <w:ind w:left="6480" w:hanging="360"/>
      </w:pPr>
      <w:rPr>
        <w:rFonts w:ascii="Wingdings" w:hAnsi="Wingdings" w:hint="default"/>
      </w:rPr>
    </w:lvl>
  </w:abstractNum>
  <w:abstractNum w:abstractNumId="8" w15:restartNumberingAfterBreak="0">
    <w:nsid w:val="21AB447A"/>
    <w:multiLevelType w:val="multilevel"/>
    <w:tmpl w:val="371236C6"/>
    <w:lvl w:ilvl="0">
      <w:start w:val="1"/>
      <w:numFmt w:val="lowerLetter"/>
      <w:lvlText w:val="%1)"/>
      <w:lvlJc w:val="left"/>
      <w:pPr>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A612264"/>
    <w:multiLevelType w:val="hybridMultilevel"/>
    <w:tmpl w:val="C74663E0"/>
    <w:lvl w:ilvl="0" w:tplc="FE162D68">
      <w:start w:val="1"/>
      <w:numFmt w:val="decimal"/>
      <w:lvlText w:val="%1."/>
      <w:lvlJc w:val="left"/>
      <w:pPr>
        <w:ind w:left="360" w:hanging="360"/>
      </w:pPr>
    </w:lvl>
    <w:lvl w:ilvl="1" w:tplc="571EB1DE">
      <w:start w:val="1"/>
      <w:numFmt w:val="lowerLetter"/>
      <w:lvlText w:val="%2."/>
      <w:lvlJc w:val="left"/>
      <w:pPr>
        <w:ind w:left="1080" w:hanging="360"/>
      </w:pPr>
    </w:lvl>
    <w:lvl w:ilvl="2" w:tplc="2884ADC4">
      <w:start w:val="1"/>
      <w:numFmt w:val="lowerRoman"/>
      <w:lvlText w:val="%3."/>
      <w:lvlJc w:val="right"/>
      <w:pPr>
        <w:ind w:left="1800" w:hanging="180"/>
      </w:pPr>
    </w:lvl>
    <w:lvl w:ilvl="3" w:tplc="D160FAF6">
      <w:start w:val="1"/>
      <w:numFmt w:val="decimal"/>
      <w:lvlText w:val="%4."/>
      <w:lvlJc w:val="left"/>
      <w:pPr>
        <w:ind w:left="2520" w:hanging="360"/>
      </w:pPr>
    </w:lvl>
    <w:lvl w:ilvl="4" w:tplc="3C82B504">
      <w:start w:val="1"/>
      <w:numFmt w:val="lowerLetter"/>
      <w:lvlText w:val="%5."/>
      <w:lvlJc w:val="left"/>
      <w:pPr>
        <w:ind w:left="3240" w:hanging="360"/>
      </w:pPr>
    </w:lvl>
    <w:lvl w:ilvl="5" w:tplc="F404D1F8">
      <w:start w:val="1"/>
      <w:numFmt w:val="lowerRoman"/>
      <w:lvlText w:val="%6."/>
      <w:lvlJc w:val="right"/>
      <w:pPr>
        <w:ind w:left="3960" w:hanging="180"/>
      </w:pPr>
    </w:lvl>
    <w:lvl w:ilvl="6" w:tplc="AA98278C">
      <w:start w:val="1"/>
      <w:numFmt w:val="decimal"/>
      <w:lvlText w:val="%7."/>
      <w:lvlJc w:val="left"/>
      <w:pPr>
        <w:ind w:left="4680" w:hanging="360"/>
      </w:pPr>
    </w:lvl>
    <w:lvl w:ilvl="7" w:tplc="A83A3D52">
      <w:start w:val="1"/>
      <w:numFmt w:val="lowerLetter"/>
      <w:lvlText w:val="%8."/>
      <w:lvlJc w:val="left"/>
      <w:pPr>
        <w:ind w:left="5400" w:hanging="360"/>
      </w:pPr>
    </w:lvl>
    <w:lvl w:ilvl="8" w:tplc="CA884DE2">
      <w:start w:val="1"/>
      <w:numFmt w:val="lowerRoman"/>
      <w:lvlText w:val="%9."/>
      <w:lvlJc w:val="right"/>
      <w:pPr>
        <w:ind w:left="6120" w:hanging="180"/>
      </w:pPr>
    </w:lvl>
  </w:abstractNum>
  <w:abstractNum w:abstractNumId="11" w15:restartNumberingAfterBreak="0">
    <w:nsid w:val="2CD6DD34"/>
    <w:multiLevelType w:val="hybridMultilevel"/>
    <w:tmpl w:val="FFFFFFFF"/>
    <w:lvl w:ilvl="0" w:tplc="8CAE743C">
      <w:start w:val="1"/>
      <w:numFmt w:val="bullet"/>
      <w:lvlText w:val=""/>
      <w:lvlJc w:val="left"/>
      <w:pPr>
        <w:ind w:left="720" w:hanging="360"/>
      </w:pPr>
      <w:rPr>
        <w:rFonts w:ascii="Symbol" w:hAnsi="Symbol" w:hint="default"/>
      </w:rPr>
    </w:lvl>
    <w:lvl w:ilvl="1" w:tplc="C1A804C6">
      <w:start w:val="1"/>
      <w:numFmt w:val="bullet"/>
      <w:lvlText w:val="o"/>
      <w:lvlJc w:val="left"/>
      <w:pPr>
        <w:ind w:left="1440" w:hanging="360"/>
      </w:pPr>
      <w:rPr>
        <w:rFonts w:ascii="Courier New" w:hAnsi="Courier New" w:hint="default"/>
      </w:rPr>
    </w:lvl>
    <w:lvl w:ilvl="2" w:tplc="9F52A3FC">
      <w:start w:val="1"/>
      <w:numFmt w:val="bullet"/>
      <w:lvlText w:val=""/>
      <w:lvlJc w:val="left"/>
      <w:pPr>
        <w:ind w:left="2160" w:hanging="360"/>
      </w:pPr>
      <w:rPr>
        <w:rFonts w:ascii="Wingdings" w:hAnsi="Wingdings" w:hint="default"/>
      </w:rPr>
    </w:lvl>
    <w:lvl w:ilvl="3" w:tplc="698A4302">
      <w:start w:val="1"/>
      <w:numFmt w:val="bullet"/>
      <w:lvlText w:val=""/>
      <w:lvlJc w:val="left"/>
      <w:pPr>
        <w:ind w:left="2880" w:hanging="360"/>
      </w:pPr>
      <w:rPr>
        <w:rFonts w:ascii="Symbol" w:hAnsi="Symbol" w:hint="default"/>
      </w:rPr>
    </w:lvl>
    <w:lvl w:ilvl="4" w:tplc="1C368D98">
      <w:start w:val="1"/>
      <w:numFmt w:val="bullet"/>
      <w:lvlText w:val="o"/>
      <w:lvlJc w:val="left"/>
      <w:pPr>
        <w:ind w:left="3600" w:hanging="360"/>
      </w:pPr>
      <w:rPr>
        <w:rFonts w:ascii="Courier New" w:hAnsi="Courier New" w:hint="default"/>
      </w:rPr>
    </w:lvl>
    <w:lvl w:ilvl="5" w:tplc="A074FEAE">
      <w:start w:val="1"/>
      <w:numFmt w:val="bullet"/>
      <w:lvlText w:val=""/>
      <w:lvlJc w:val="left"/>
      <w:pPr>
        <w:ind w:left="4320" w:hanging="360"/>
      </w:pPr>
      <w:rPr>
        <w:rFonts w:ascii="Wingdings" w:hAnsi="Wingdings" w:hint="default"/>
      </w:rPr>
    </w:lvl>
    <w:lvl w:ilvl="6" w:tplc="E624993E">
      <w:start w:val="1"/>
      <w:numFmt w:val="bullet"/>
      <w:lvlText w:val=""/>
      <w:lvlJc w:val="left"/>
      <w:pPr>
        <w:ind w:left="5040" w:hanging="360"/>
      </w:pPr>
      <w:rPr>
        <w:rFonts w:ascii="Symbol" w:hAnsi="Symbol" w:hint="default"/>
      </w:rPr>
    </w:lvl>
    <w:lvl w:ilvl="7" w:tplc="5928A9A2">
      <w:start w:val="1"/>
      <w:numFmt w:val="bullet"/>
      <w:lvlText w:val="o"/>
      <w:lvlJc w:val="left"/>
      <w:pPr>
        <w:ind w:left="5760" w:hanging="360"/>
      </w:pPr>
      <w:rPr>
        <w:rFonts w:ascii="Courier New" w:hAnsi="Courier New" w:hint="default"/>
      </w:rPr>
    </w:lvl>
    <w:lvl w:ilvl="8" w:tplc="26305DE4">
      <w:start w:val="1"/>
      <w:numFmt w:val="bullet"/>
      <w:lvlText w:val=""/>
      <w:lvlJc w:val="left"/>
      <w:pPr>
        <w:ind w:left="6480" w:hanging="360"/>
      </w:pPr>
      <w:rPr>
        <w:rFonts w:ascii="Wingdings" w:hAnsi="Wingdings" w:hint="default"/>
      </w:rPr>
    </w:lvl>
  </w:abstractNum>
  <w:abstractNum w:abstractNumId="12" w15:restartNumberingAfterBreak="0">
    <w:nsid w:val="2F76019D"/>
    <w:multiLevelType w:val="multilevel"/>
    <w:tmpl w:val="FFD2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C78AC"/>
    <w:multiLevelType w:val="hybridMultilevel"/>
    <w:tmpl w:val="FFFFFFFF"/>
    <w:lvl w:ilvl="0" w:tplc="7BC6D598">
      <w:start w:val="1"/>
      <w:numFmt w:val="bullet"/>
      <w:lvlText w:val=""/>
      <w:lvlJc w:val="left"/>
      <w:pPr>
        <w:ind w:left="720" w:hanging="360"/>
      </w:pPr>
      <w:rPr>
        <w:rFonts w:ascii="Symbol" w:hAnsi="Symbol" w:hint="default"/>
      </w:rPr>
    </w:lvl>
    <w:lvl w:ilvl="1" w:tplc="A1640734">
      <w:start w:val="1"/>
      <w:numFmt w:val="bullet"/>
      <w:lvlText w:val="o"/>
      <w:lvlJc w:val="left"/>
      <w:pPr>
        <w:ind w:left="1440" w:hanging="360"/>
      </w:pPr>
      <w:rPr>
        <w:rFonts w:ascii="Courier New" w:hAnsi="Courier New" w:hint="default"/>
      </w:rPr>
    </w:lvl>
    <w:lvl w:ilvl="2" w:tplc="AFF4B95C">
      <w:start w:val="1"/>
      <w:numFmt w:val="bullet"/>
      <w:lvlText w:val=""/>
      <w:lvlJc w:val="left"/>
      <w:pPr>
        <w:ind w:left="2160" w:hanging="360"/>
      </w:pPr>
      <w:rPr>
        <w:rFonts w:ascii="Wingdings" w:hAnsi="Wingdings" w:hint="default"/>
      </w:rPr>
    </w:lvl>
    <w:lvl w:ilvl="3" w:tplc="9A96D166">
      <w:start w:val="1"/>
      <w:numFmt w:val="bullet"/>
      <w:lvlText w:val=""/>
      <w:lvlJc w:val="left"/>
      <w:pPr>
        <w:ind w:left="2880" w:hanging="360"/>
      </w:pPr>
      <w:rPr>
        <w:rFonts w:ascii="Symbol" w:hAnsi="Symbol" w:hint="default"/>
      </w:rPr>
    </w:lvl>
    <w:lvl w:ilvl="4" w:tplc="E1B0A220">
      <w:start w:val="1"/>
      <w:numFmt w:val="bullet"/>
      <w:lvlText w:val="o"/>
      <w:lvlJc w:val="left"/>
      <w:pPr>
        <w:ind w:left="3600" w:hanging="360"/>
      </w:pPr>
      <w:rPr>
        <w:rFonts w:ascii="Courier New" w:hAnsi="Courier New" w:hint="default"/>
      </w:rPr>
    </w:lvl>
    <w:lvl w:ilvl="5" w:tplc="2EFA9BAC">
      <w:start w:val="1"/>
      <w:numFmt w:val="bullet"/>
      <w:lvlText w:val=""/>
      <w:lvlJc w:val="left"/>
      <w:pPr>
        <w:ind w:left="4320" w:hanging="360"/>
      </w:pPr>
      <w:rPr>
        <w:rFonts w:ascii="Wingdings" w:hAnsi="Wingdings" w:hint="default"/>
      </w:rPr>
    </w:lvl>
    <w:lvl w:ilvl="6" w:tplc="8F1A4EEA">
      <w:start w:val="1"/>
      <w:numFmt w:val="bullet"/>
      <w:lvlText w:val=""/>
      <w:lvlJc w:val="left"/>
      <w:pPr>
        <w:ind w:left="5040" w:hanging="360"/>
      </w:pPr>
      <w:rPr>
        <w:rFonts w:ascii="Symbol" w:hAnsi="Symbol" w:hint="default"/>
      </w:rPr>
    </w:lvl>
    <w:lvl w:ilvl="7" w:tplc="CC28AD00">
      <w:start w:val="1"/>
      <w:numFmt w:val="bullet"/>
      <w:lvlText w:val="o"/>
      <w:lvlJc w:val="left"/>
      <w:pPr>
        <w:ind w:left="5760" w:hanging="360"/>
      </w:pPr>
      <w:rPr>
        <w:rFonts w:ascii="Courier New" w:hAnsi="Courier New" w:hint="default"/>
      </w:rPr>
    </w:lvl>
    <w:lvl w:ilvl="8" w:tplc="4FA25D7C">
      <w:start w:val="1"/>
      <w:numFmt w:val="bullet"/>
      <w:lvlText w:val=""/>
      <w:lvlJc w:val="left"/>
      <w:pPr>
        <w:ind w:left="6480" w:hanging="360"/>
      </w:pPr>
      <w:rPr>
        <w:rFonts w:ascii="Wingdings" w:hAnsi="Wingdings" w:hint="default"/>
      </w:rPr>
    </w:lvl>
  </w:abstractNum>
  <w:abstractNum w:abstractNumId="14" w15:restartNumberingAfterBreak="0">
    <w:nsid w:val="432F257E"/>
    <w:multiLevelType w:val="multilevel"/>
    <w:tmpl w:val="000AE46A"/>
    <w:lvl w:ilvl="0">
      <w:start w:val="4"/>
      <w:numFmt w:val="decimal"/>
      <w:lvlText w:val="%1"/>
      <w:lvlJc w:val="left"/>
      <w:pPr>
        <w:ind w:left="360" w:hanging="360"/>
      </w:pPr>
      <w:rPr>
        <w:rFonts w:hint="default"/>
        <w:b/>
      </w:rPr>
    </w:lvl>
    <w:lvl w:ilvl="1">
      <w:start w:val="1"/>
      <w:numFmt w:val="decimal"/>
      <w:lvlText w:val="%1.%2"/>
      <w:lvlJc w:val="left"/>
      <w:pPr>
        <w:ind w:left="45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15:restartNumberingAfterBreak="0">
    <w:nsid w:val="4394C6EB"/>
    <w:multiLevelType w:val="hybridMultilevel"/>
    <w:tmpl w:val="18A828F2"/>
    <w:lvl w:ilvl="0" w:tplc="20EA3286">
      <w:start w:val="1"/>
      <w:numFmt w:val="decimal"/>
      <w:lvlText w:val="%1."/>
      <w:lvlJc w:val="left"/>
      <w:pPr>
        <w:ind w:left="360" w:hanging="360"/>
      </w:pPr>
    </w:lvl>
    <w:lvl w:ilvl="1" w:tplc="9000ED1A">
      <w:start w:val="1"/>
      <w:numFmt w:val="lowerLetter"/>
      <w:lvlText w:val="%2."/>
      <w:lvlJc w:val="left"/>
      <w:pPr>
        <w:ind w:left="1080" w:hanging="360"/>
      </w:pPr>
    </w:lvl>
    <w:lvl w:ilvl="2" w:tplc="A21A2F2A">
      <w:start w:val="1"/>
      <w:numFmt w:val="lowerRoman"/>
      <w:lvlText w:val="%3."/>
      <w:lvlJc w:val="right"/>
      <w:pPr>
        <w:ind w:left="1800" w:hanging="180"/>
      </w:pPr>
    </w:lvl>
    <w:lvl w:ilvl="3" w:tplc="DC0EB0E8">
      <w:start w:val="1"/>
      <w:numFmt w:val="decimal"/>
      <w:lvlText w:val="%4."/>
      <w:lvlJc w:val="left"/>
      <w:pPr>
        <w:ind w:left="2520" w:hanging="360"/>
      </w:pPr>
    </w:lvl>
    <w:lvl w:ilvl="4" w:tplc="2DF2E9B4">
      <w:start w:val="1"/>
      <w:numFmt w:val="lowerLetter"/>
      <w:lvlText w:val="%5."/>
      <w:lvlJc w:val="left"/>
      <w:pPr>
        <w:ind w:left="3240" w:hanging="360"/>
      </w:pPr>
    </w:lvl>
    <w:lvl w:ilvl="5" w:tplc="56848A7E">
      <w:start w:val="1"/>
      <w:numFmt w:val="lowerRoman"/>
      <w:lvlText w:val="%6."/>
      <w:lvlJc w:val="right"/>
      <w:pPr>
        <w:ind w:left="3960" w:hanging="180"/>
      </w:pPr>
    </w:lvl>
    <w:lvl w:ilvl="6" w:tplc="7BBC7BE6">
      <w:start w:val="1"/>
      <w:numFmt w:val="decimal"/>
      <w:lvlText w:val="%7."/>
      <w:lvlJc w:val="left"/>
      <w:pPr>
        <w:ind w:left="4680" w:hanging="360"/>
      </w:pPr>
    </w:lvl>
    <w:lvl w:ilvl="7" w:tplc="A5A663AA">
      <w:start w:val="1"/>
      <w:numFmt w:val="lowerLetter"/>
      <w:lvlText w:val="%8."/>
      <w:lvlJc w:val="left"/>
      <w:pPr>
        <w:ind w:left="5400" w:hanging="360"/>
      </w:pPr>
    </w:lvl>
    <w:lvl w:ilvl="8" w:tplc="02048C20">
      <w:start w:val="1"/>
      <w:numFmt w:val="lowerRoman"/>
      <w:lvlText w:val="%9."/>
      <w:lvlJc w:val="right"/>
      <w:pPr>
        <w:ind w:left="6120" w:hanging="180"/>
      </w:pPr>
    </w:lvl>
  </w:abstractNum>
  <w:abstractNum w:abstractNumId="16" w15:restartNumberingAfterBreak="0">
    <w:nsid w:val="4B022171"/>
    <w:multiLevelType w:val="hybridMultilevel"/>
    <w:tmpl w:val="FFFFFFFF"/>
    <w:lvl w:ilvl="0" w:tplc="1CC40376">
      <w:start w:val="1"/>
      <w:numFmt w:val="bullet"/>
      <w:lvlText w:val=""/>
      <w:lvlJc w:val="left"/>
      <w:pPr>
        <w:ind w:left="360" w:hanging="360"/>
      </w:pPr>
      <w:rPr>
        <w:rFonts w:ascii="Symbol" w:hAnsi="Symbol" w:hint="default"/>
      </w:rPr>
    </w:lvl>
    <w:lvl w:ilvl="1" w:tplc="107CEB8A">
      <w:start w:val="1"/>
      <w:numFmt w:val="bullet"/>
      <w:lvlText w:val="o"/>
      <w:lvlJc w:val="left"/>
      <w:pPr>
        <w:ind w:left="1080" w:hanging="360"/>
      </w:pPr>
      <w:rPr>
        <w:rFonts w:ascii="Courier New" w:hAnsi="Courier New" w:hint="default"/>
      </w:rPr>
    </w:lvl>
    <w:lvl w:ilvl="2" w:tplc="96E8AE5C">
      <w:start w:val="1"/>
      <w:numFmt w:val="bullet"/>
      <w:lvlText w:val=""/>
      <w:lvlJc w:val="left"/>
      <w:pPr>
        <w:ind w:left="1800" w:hanging="360"/>
      </w:pPr>
      <w:rPr>
        <w:rFonts w:ascii="Wingdings" w:hAnsi="Wingdings" w:hint="default"/>
      </w:rPr>
    </w:lvl>
    <w:lvl w:ilvl="3" w:tplc="6F6291A8">
      <w:start w:val="1"/>
      <w:numFmt w:val="bullet"/>
      <w:lvlText w:val=""/>
      <w:lvlJc w:val="left"/>
      <w:pPr>
        <w:ind w:left="2520" w:hanging="360"/>
      </w:pPr>
      <w:rPr>
        <w:rFonts w:ascii="Symbol" w:hAnsi="Symbol" w:hint="default"/>
      </w:rPr>
    </w:lvl>
    <w:lvl w:ilvl="4" w:tplc="713693F8">
      <w:start w:val="1"/>
      <w:numFmt w:val="bullet"/>
      <w:lvlText w:val="o"/>
      <w:lvlJc w:val="left"/>
      <w:pPr>
        <w:ind w:left="3240" w:hanging="360"/>
      </w:pPr>
      <w:rPr>
        <w:rFonts w:ascii="Courier New" w:hAnsi="Courier New" w:hint="default"/>
      </w:rPr>
    </w:lvl>
    <w:lvl w:ilvl="5" w:tplc="25B86B42">
      <w:start w:val="1"/>
      <w:numFmt w:val="bullet"/>
      <w:lvlText w:val=""/>
      <w:lvlJc w:val="left"/>
      <w:pPr>
        <w:ind w:left="3960" w:hanging="360"/>
      </w:pPr>
      <w:rPr>
        <w:rFonts w:ascii="Wingdings" w:hAnsi="Wingdings" w:hint="default"/>
      </w:rPr>
    </w:lvl>
    <w:lvl w:ilvl="6" w:tplc="24226EDE">
      <w:start w:val="1"/>
      <w:numFmt w:val="bullet"/>
      <w:lvlText w:val=""/>
      <w:lvlJc w:val="left"/>
      <w:pPr>
        <w:ind w:left="4680" w:hanging="360"/>
      </w:pPr>
      <w:rPr>
        <w:rFonts w:ascii="Symbol" w:hAnsi="Symbol" w:hint="default"/>
      </w:rPr>
    </w:lvl>
    <w:lvl w:ilvl="7" w:tplc="BD5611A0">
      <w:start w:val="1"/>
      <w:numFmt w:val="bullet"/>
      <w:lvlText w:val="o"/>
      <w:lvlJc w:val="left"/>
      <w:pPr>
        <w:ind w:left="5400" w:hanging="360"/>
      </w:pPr>
      <w:rPr>
        <w:rFonts w:ascii="Courier New" w:hAnsi="Courier New" w:hint="default"/>
      </w:rPr>
    </w:lvl>
    <w:lvl w:ilvl="8" w:tplc="721C3198">
      <w:start w:val="1"/>
      <w:numFmt w:val="bullet"/>
      <w:lvlText w:val=""/>
      <w:lvlJc w:val="left"/>
      <w:pPr>
        <w:ind w:left="6120" w:hanging="360"/>
      </w:pPr>
      <w:rPr>
        <w:rFonts w:ascii="Wingdings" w:hAnsi="Wingdings" w:hint="default"/>
      </w:rPr>
    </w:lvl>
  </w:abstractNum>
  <w:abstractNum w:abstractNumId="17" w15:restartNumberingAfterBreak="0">
    <w:nsid w:val="4B3BC449"/>
    <w:multiLevelType w:val="hybridMultilevel"/>
    <w:tmpl w:val="B9E4DBD0"/>
    <w:lvl w:ilvl="0" w:tplc="54C22940">
      <w:start w:val="1"/>
      <w:numFmt w:val="bullet"/>
      <w:lvlText w:val=""/>
      <w:lvlJc w:val="left"/>
      <w:pPr>
        <w:ind w:left="720" w:hanging="360"/>
      </w:pPr>
      <w:rPr>
        <w:rFonts w:ascii="Symbol" w:hAnsi="Symbol" w:hint="default"/>
      </w:rPr>
    </w:lvl>
    <w:lvl w:ilvl="1" w:tplc="04EE7AD2">
      <w:start w:val="1"/>
      <w:numFmt w:val="bullet"/>
      <w:lvlText w:val="o"/>
      <w:lvlJc w:val="left"/>
      <w:pPr>
        <w:ind w:left="1440" w:hanging="360"/>
      </w:pPr>
      <w:rPr>
        <w:rFonts w:ascii="Courier New" w:hAnsi="Courier New" w:hint="default"/>
      </w:rPr>
    </w:lvl>
    <w:lvl w:ilvl="2" w:tplc="554A67D2">
      <w:start w:val="1"/>
      <w:numFmt w:val="bullet"/>
      <w:lvlText w:val=""/>
      <w:lvlJc w:val="left"/>
      <w:pPr>
        <w:ind w:left="2160" w:hanging="360"/>
      </w:pPr>
      <w:rPr>
        <w:rFonts w:ascii="Wingdings" w:hAnsi="Wingdings" w:hint="default"/>
      </w:rPr>
    </w:lvl>
    <w:lvl w:ilvl="3" w:tplc="5D52A25E">
      <w:start w:val="1"/>
      <w:numFmt w:val="bullet"/>
      <w:lvlText w:val=""/>
      <w:lvlJc w:val="left"/>
      <w:pPr>
        <w:ind w:left="2880" w:hanging="360"/>
      </w:pPr>
      <w:rPr>
        <w:rFonts w:ascii="Symbol" w:hAnsi="Symbol" w:hint="default"/>
      </w:rPr>
    </w:lvl>
    <w:lvl w:ilvl="4" w:tplc="65363808">
      <w:start w:val="1"/>
      <w:numFmt w:val="bullet"/>
      <w:lvlText w:val="o"/>
      <w:lvlJc w:val="left"/>
      <w:pPr>
        <w:ind w:left="3600" w:hanging="360"/>
      </w:pPr>
      <w:rPr>
        <w:rFonts w:ascii="Courier New" w:hAnsi="Courier New" w:hint="default"/>
      </w:rPr>
    </w:lvl>
    <w:lvl w:ilvl="5" w:tplc="0FD2263E">
      <w:start w:val="1"/>
      <w:numFmt w:val="bullet"/>
      <w:lvlText w:val=""/>
      <w:lvlJc w:val="left"/>
      <w:pPr>
        <w:ind w:left="4320" w:hanging="360"/>
      </w:pPr>
      <w:rPr>
        <w:rFonts w:ascii="Wingdings" w:hAnsi="Wingdings" w:hint="default"/>
      </w:rPr>
    </w:lvl>
    <w:lvl w:ilvl="6" w:tplc="94A8792A">
      <w:start w:val="1"/>
      <w:numFmt w:val="bullet"/>
      <w:lvlText w:val=""/>
      <w:lvlJc w:val="left"/>
      <w:pPr>
        <w:ind w:left="5040" w:hanging="360"/>
      </w:pPr>
      <w:rPr>
        <w:rFonts w:ascii="Symbol" w:hAnsi="Symbol" w:hint="default"/>
      </w:rPr>
    </w:lvl>
    <w:lvl w:ilvl="7" w:tplc="BEE29934">
      <w:start w:val="1"/>
      <w:numFmt w:val="bullet"/>
      <w:lvlText w:val="o"/>
      <w:lvlJc w:val="left"/>
      <w:pPr>
        <w:ind w:left="5760" w:hanging="360"/>
      </w:pPr>
      <w:rPr>
        <w:rFonts w:ascii="Courier New" w:hAnsi="Courier New" w:hint="default"/>
      </w:rPr>
    </w:lvl>
    <w:lvl w:ilvl="8" w:tplc="E9B686D6">
      <w:start w:val="1"/>
      <w:numFmt w:val="bullet"/>
      <w:lvlText w:val=""/>
      <w:lvlJc w:val="left"/>
      <w:pPr>
        <w:ind w:left="6480" w:hanging="360"/>
      </w:pPr>
      <w:rPr>
        <w:rFonts w:ascii="Wingdings" w:hAnsi="Wingdings" w:hint="default"/>
      </w:rPr>
    </w:lvl>
  </w:abstractNum>
  <w:abstractNum w:abstractNumId="18" w15:restartNumberingAfterBreak="0">
    <w:nsid w:val="4F565E55"/>
    <w:multiLevelType w:val="multilevel"/>
    <w:tmpl w:val="56C6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57554"/>
    <w:multiLevelType w:val="hybridMultilevel"/>
    <w:tmpl w:val="930E0F26"/>
    <w:lvl w:ilvl="0" w:tplc="820205AC">
      <w:start w:val="1"/>
      <w:numFmt w:val="bullet"/>
      <w:lvlText w:val=""/>
      <w:lvlJc w:val="left"/>
      <w:pPr>
        <w:ind w:left="720" w:hanging="360"/>
      </w:pPr>
      <w:rPr>
        <w:rFonts w:ascii="Symbol" w:hAnsi="Symbol" w:hint="default"/>
      </w:rPr>
    </w:lvl>
    <w:lvl w:ilvl="1" w:tplc="FCF6FEBA">
      <w:start w:val="1"/>
      <w:numFmt w:val="bullet"/>
      <w:lvlText w:val="o"/>
      <w:lvlJc w:val="left"/>
      <w:pPr>
        <w:ind w:left="1440" w:hanging="360"/>
      </w:pPr>
      <w:rPr>
        <w:rFonts w:ascii="Courier New" w:hAnsi="Courier New" w:hint="default"/>
      </w:rPr>
    </w:lvl>
    <w:lvl w:ilvl="2" w:tplc="AB046036">
      <w:start w:val="1"/>
      <w:numFmt w:val="bullet"/>
      <w:lvlText w:val=""/>
      <w:lvlJc w:val="left"/>
      <w:pPr>
        <w:ind w:left="2160" w:hanging="360"/>
      </w:pPr>
      <w:rPr>
        <w:rFonts w:ascii="Wingdings" w:hAnsi="Wingdings" w:hint="default"/>
      </w:rPr>
    </w:lvl>
    <w:lvl w:ilvl="3" w:tplc="951E499A">
      <w:start w:val="1"/>
      <w:numFmt w:val="bullet"/>
      <w:lvlText w:val=""/>
      <w:lvlJc w:val="left"/>
      <w:pPr>
        <w:ind w:left="2880" w:hanging="360"/>
      </w:pPr>
      <w:rPr>
        <w:rFonts w:ascii="Symbol" w:hAnsi="Symbol" w:hint="default"/>
      </w:rPr>
    </w:lvl>
    <w:lvl w:ilvl="4" w:tplc="229C3824">
      <w:start w:val="1"/>
      <w:numFmt w:val="bullet"/>
      <w:lvlText w:val="o"/>
      <w:lvlJc w:val="left"/>
      <w:pPr>
        <w:ind w:left="3600" w:hanging="360"/>
      </w:pPr>
      <w:rPr>
        <w:rFonts w:ascii="Courier New" w:hAnsi="Courier New" w:hint="default"/>
      </w:rPr>
    </w:lvl>
    <w:lvl w:ilvl="5" w:tplc="4A5C3C64">
      <w:start w:val="1"/>
      <w:numFmt w:val="bullet"/>
      <w:lvlText w:val=""/>
      <w:lvlJc w:val="left"/>
      <w:pPr>
        <w:ind w:left="4320" w:hanging="360"/>
      </w:pPr>
      <w:rPr>
        <w:rFonts w:ascii="Wingdings" w:hAnsi="Wingdings" w:hint="default"/>
      </w:rPr>
    </w:lvl>
    <w:lvl w:ilvl="6" w:tplc="165E5F2E">
      <w:start w:val="1"/>
      <w:numFmt w:val="bullet"/>
      <w:lvlText w:val=""/>
      <w:lvlJc w:val="left"/>
      <w:pPr>
        <w:ind w:left="5040" w:hanging="360"/>
      </w:pPr>
      <w:rPr>
        <w:rFonts w:ascii="Symbol" w:hAnsi="Symbol" w:hint="default"/>
      </w:rPr>
    </w:lvl>
    <w:lvl w:ilvl="7" w:tplc="C9545374">
      <w:start w:val="1"/>
      <w:numFmt w:val="bullet"/>
      <w:lvlText w:val="o"/>
      <w:lvlJc w:val="left"/>
      <w:pPr>
        <w:ind w:left="5760" w:hanging="360"/>
      </w:pPr>
      <w:rPr>
        <w:rFonts w:ascii="Courier New" w:hAnsi="Courier New" w:hint="default"/>
      </w:rPr>
    </w:lvl>
    <w:lvl w:ilvl="8" w:tplc="E760DBB8">
      <w:start w:val="1"/>
      <w:numFmt w:val="bullet"/>
      <w:lvlText w:val=""/>
      <w:lvlJc w:val="left"/>
      <w:pPr>
        <w:ind w:left="6480" w:hanging="360"/>
      </w:pPr>
      <w:rPr>
        <w:rFonts w:ascii="Wingdings" w:hAnsi="Wingdings" w:hint="default"/>
      </w:rPr>
    </w:lvl>
  </w:abstractNum>
  <w:abstractNum w:abstractNumId="20"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4C530D0"/>
    <w:multiLevelType w:val="hybridMultilevel"/>
    <w:tmpl w:val="FFFFFFFF"/>
    <w:lvl w:ilvl="0" w:tplc="D7CAE54A">
      <w:start w:val="1"/>
      <w:numFmt w:val="bullet"/>
      <w:lvlText w:val=""/>
      <w:lvlJc w:val="left"/>
      <w:pPr>
        <w:ind w:left="720" w:hanging="360"/>
      </w:pPr>
      <w:rPr>
        <w:rFonts w:ascii="Symbol" w:hAnsi="Symbol" w:hint="default"/>
      </w:rPr>
    </w:lvl>
    <w:lvl w:ilvl="1" w:tplc="00D095D4">
      <w:start w:val="1"/>
      <w:numFmt w:val="bullet"/>
      <w:lvlText w:val="o"/>
      <w:lvlJc w:val="left"/>
      <w:pPr>
        <w:ind w:left="1440" w:hanging="360"/>
      </w:pPr>
      <w:rPr>
        <w:rFonts w:ascii="Courier New" w:hAnsi="Courier New" w:hint="default"/>
      </w:rPr>
    </w:lvl>
    <w:lvl w:ilvl="2" w:tplc="760889B4">
      <w:start w:val="1"/>
      <w:numFmt w:val="bullet"/>
      <w:lvlText w:val=""/>
      <w:lvlJc w:val="left"/>
      <w:pPr>
        <w:ind w:left="2160" w:hanging="360"/>
      </w:pPr>
      <w:rPr>
        <w:rFonts w:ascii="Wingdings" w:hAnsi="Wingdings" w:hint="default"/>
      </w:rPr>
    </w:lvl>
    <w:lvl w:ilvl="3" w:tplc="46161306">
      <w:start w:val="1"/>
      <w:numFmt w:val="bullet"/>
      <w:lvlText w:val=""/>
      <w:lvlJc w:val="left"/>
      <w:pPr>
        <w:ind w:left="2880" w:hanging="360"/>
      </w:pPr>
      <w:rPr>
        <w:rFonts w:ascii="Symbol" w:hAnsi="Symbol" w:hint="default"/>
      </w:rPr>
    </w:lvl>
    <w:lvl w:ilvl="4" w:tplc="35AEC7FC">
      <w:start w:val="1"/>
      <w:numFmt w:val="bullet"/>
      <w:lvlText w:val="o"/>
      <w:lvlJc w:val="left"/>
      <w:pPr>
        <w:ind w:left="3600" w:hanging="360"/>
      </w:pPr>
      <w:rPr>
        <w:rFonts w:ascii="Courier New" w:hAnsi="Courier New" w:hint="default"/>
      </w:rPr>
    </w:lvl>
    <w:lvl w:ilvl="5" w:tplc="C76AE344">
      <w:start w:val="1"/>
      <w:numFmt w:val="bullet"/>
      <w:lvlText w:val=""/>
      <w:lvlJc w:val="left"/>
      <w:pPr>
        <w:ind w:left="4320" w:hanging="360"/>
      </w:pPr>
      <w:rPr>
        <w:rFonts w:ascii="Wingdings" w:hAnsi="Wingdings" w:hint="default"/>
      </w:rPr>
    </w:lvl>
    <w:lvl w:ilvl="6" w:tplc="5CE2B904">
      <w:start w:val="1"/>
      <w:numFmt w:val="bullet"/>
      <w:lvlText w:val=""/>
      <w:lvlJc w:val="left"/>
      <w:pPr>
        <w:ind w:left="5040" w:hanging="360"/>
      </w:pPr>
      <w:rPr>
        <w:rFonts w:ascii="Symbol" w:hAnsi="Symbol" w:hint="default"/>
      </w:rPr>
    </w:lvl>
    <w:lvl w:ilvl="7" w:tplc="84AAE0B0">
      <w:start w:val="1"/>
      <w:numFmt w:val="bullet"/>
      <w:lvlText w:val="o"/>
      <w:lvlJc w:val="left"/>
      <w:pPr>
        <w:ind w:left="5760" w:hanging="360"/>
      </w:pPr>
      <w:rPr>
        <w:rFonts w:ascii="Courier New" w:hAnsi="Courier New" w:hint="default"/>
      </w:rPr>
    </w:lvl>
    <w:lvl w:ilvl="8" w:tplc="68FAA8E8">
      <w:start w:val="1"/>
      <w:numFmt w:val="bullet"/>
      <w:lvlText w:val=""/>
      <w:lvlJc w:val="left"/>
      <w:pPr>
        <w:ind w:left="6480" w:hanging="360"/>
      </w:pPr>
      <w:rPr>
        <w:rFonts w:ascii="Wingdings" w:hAnsi="Wingdings" w:hint="default"/>
      </w:rPr>
    </w:lvl>
  </w:abstractNum>
  <w:abstractNum w:abstractNumId="22" w15:restartNumberingAfterBreak="0">
    <w:nsid w:val="55457003"/>
    <w:multiLevelType w:val="multilevel"/>
    <w:tmpl w:val="FCB8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250834"/>
    <w:multiLevelType w:val="multilevel"/>
    <w:tmpl w:val="0226C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CF7E56"/>
    <w:multiLevelType w:val="multilevel"/>
    <w:tmpl w:val="ECCE32C4"/>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D2E544E"/>
    <w:multiLevelType w:val="hybridMultilevel"/>
    <w:tmpl w:val="FFFFFFFF"/>
    <w:lvl w:ilvl="0" w:tplc="F46A3150">
      <w:start w:val="1"/>
      <w:numFmt w:val="bullet"/>
      <w:lvlText w:val=""/>
      <w:lvlJc w:val="left"/>
      <w:pPr>
        <w:ind w:left="720" w:hanging="360"/>
      </w:pPr>
      <w:rPr>
        <w:rFonts w:ascii="Symbol" w:hAnsi="Symbol" w:hint="default"/>
      </w:rPr>
    </w:lvl>
    <w:lvl w:ilvl="1" w:tplc="14685232">
      <w:start w:val="1"/>
      <w:numFmt w:val="bullet"/>
      <w:lvlText w:val="o"/>
      <w:lvlJc w:val="left"/>
      <w:pPr>
        <w:ind w:left="1440" w:hanging="360"/>
      </w:pPr>
      <w:rPr>
        <w:rFonts w:ascii="Courier New" w:hAnsi="Courier New" w:hint="default"/>
      </w:rPr>
    </w:lvl>
    <w:lvl w:ilvl="2" w:tplc="BCF478B8">
      <w:start w:val="1"/>
      <w:numFmt w:val="bullet"/>
      <w:lvlText w:val=""/>
      <w:lvlJc w:val="left"/>
      <w:pPr>
        <w:ind w:left="2160" w:hanging="360"/>
      </w:pPr>
      <w:rPr>
        <w:rFonts w:ascii="Wingdings" w:hAnsi="Wingdings" w:hint="default"/>
      </w:rPr>
    </w:lvl>
    <w:lvl w:ilvl="3" w:tplc="CED41242">
      <w:start w:val="1"/>
      <w:numFmt w:val="bullet"/>
      <w:lvlText w:val=""/>
      <w:lvlJc w:val="left"/>
      <w:pPr>
        <w:ind w:left="2880" w:hanging="360"/>
      </w:pPr>
      <w:rPr>
        <w:rFonts w:ascii="Symbol" w:hAnsi="Symbol" w:hint="default"/>
      </w:rPr>
    </w:lvl>
    <w:lvl w:ilvl="4" w:tplc="B90A6AA4">
      <w:start w:val="1"/>
      <w:numFmt w:val="bullet"/>
      <w:lvlText w:val="o"/>
      <w:lvlJc w:val="left"/>
      <w:pPr>
        <w:ind w:left="3600" w:hanging="360"/>
      </w:pPr>
      <w:rPr>
        <w:rFonts w:ascii="Courier New" w:hAnsi="Courier New" w:hint="default"/>
      </w:rPr>
    </w:lvl>
    <w:lvl w:ilvl="5" w:tplc="8FF63CAA">
      <w:start w:val="1"/>
      <w:numFmt w:val="bullet"/>
      <w:lvlText w:val=""/>
      <w:lvlJc w:val="left"/>
      <w:pPr>
        <w:ind w:left="4320" w:hanging="360"/>
      </w:pPr>
      <w:rPr>
        <w:rFonts w:ascii="Wingdings" w:hAnsi="Wingdings" w:hint="default"/>
      </w:rPr>
    </w:lvl>
    <w:lvl w:ilvl="6" w:tplc="C4520A72">
      <w:start w:val="1"/>
      <w:numFmt w:val="bullet"/>
      <w:lvlText w:val=""/>
      <w:lvlJc w:val="left"/>
      <w:pPr>
        <w:ind w:left="5040" w:hanging="360"/>
      </w:pPr>
      <w:rPr>
        <w:rFonts w:ascii="Symbol" w:hAnsi="Symbol" w:hint="default"/>
      </w:rPr>
    </w:lvl>
    <w:lvl w:ilvl="7" w:tplc="186AF4B6">
      <w:start w:val="1"/>
      <w:numFmt w:val="bullet"/>
      <w:lvlText w:val="o"/>
      <w:lvlJc w:val="left"/>
      <w:pPr>
        <w:ind w:left="5760" w:hanging="360"/>
      </w:pPr>
      <w:rPr>
        <w:rFonts w:ascii="Courier New" w:hAnsi="Courier New" w:hint="default"/>
      </w:rPr>
    </w:lvl>
    <w:lvl w:ilvl="8" w:tplc="9BC2DB6C">
      <w:start w:val="1"/>
      <w:numFmt w:val="bullet"/>
      <w:lvlText w:val=""/>
      <w:lvlJc w:val="left"/>
      <w:pPr>
        <w:ind w:left="6480" w:hanging="360"/>
      </w:pPr>
      <w:rPr>
        <w:rFonts w:ascii="Wingdings" w:hAnsi="Wingdings" w:hint="default"/>
      </w:rPr>
    </w:lvl>
  </w:abstractNum>
  <w:abstractNum w:abstractNumId="26" w15:restartNumberingAfterBreak="0">
    <w:nsid w:val="5D3AF85D"/>
    <w:multiLevelType w:val="hybridMultilevel"/>
    <w:tmpl w:val="264A4CF4"/>
    <w:lvl w:ilvl="0" w:tplc="9EC2FEDE">
      <w:start w:val="1"/>
      <w:numFmt w:val="bullet"/>
      <w:lvlText w:val=""/>
      <w:lvlJc w:val="left"/>
      <w:pPr>
        <w:ind w:left="720" w:hanging="360"/>
      </w:pPr>
      <w:rPr>
        <w:rFonts w:ascii="Symbol" w:hAnsi="Symbol" w:hint="default"/>
      </w:rPr>
    </w:lvl>
    <w:lvl w:ilvl="1" w:tplc="3A648388">
      <w:start w:val="1"/>
      <w:numFmt w:val="bullet"/>
      <w:lvlText w:val="o"/>
      <w:lvlJc w:val="left"/>
      <w:pPr>
        <w:ind w:left="1440" w:hanging="360"/>
      </w:pPr>
      <w:rPr>
        <w:rFonts w:ascii="Courier New" w:hAnsi="Courier New" w:hint="default"/>
      </w:rPr>
    </w:lvl>
    <w:lvl w:ilvl="2" w:tplc="80B047E6">
      <w:start w:val="1"/>
      <w:numFmt w:val="bullet"/>
      <w:lvlText w:val=""/>
      <w:lvlJc w:val="left"/>
      <w:pPr>
        <w:ind w:left="2160" w:hanging="360"/>
      </w:pPr>
      <w:rPr>
        <w:rFonts w:ascii="Wingdings" w:hAnsi="Wingdings" w:hint="default"/>
      </w:rPr>
    </w:lvl>
    <w:lvl w:ilvl="3" w:tplc="CEB0AF30">
      <w:start w:val="1"/>
      <w:numFmt w:val="bullet"/>
      <w:lvlText w:val=""/>
      <w:lvlJc w:val="left"/>
      <w:pPr>
        <w:ind w:left="2880" w:hanging="360"/>
      </w:pPr>
      <w:rPr>
        <w:rFonts w:ascii="Symbol" w:hAnsi="Symbol" w:hint="default"/>
      </w:rPr>
    </w:lvl>
    <w:lvl w:ilvl="4" w:tplc="72BC2AB2">
      <w:start w:val="1"/>
      <w:numFmt w:val="bullet"/>
      <w:lvlText w:val="o"/>
      <w:lvlJc w:val="left"/>
      <w:pPr>
        <w:ind w:left="3600" w:hanging="360"/>
      </w:pPr>
      <w:rPr>
        <w:rFonts w:ascii="Courier New" w:hAnsi="Courier New" w:hint="default"/>
      </w:rPr>
    </w:lvl>
    <w:lvl w:ilvl="5" w:tplc="6C00D1C0">
      <w:start w:val="1"/>
      <w:numFmt w:val="bullet"/>
      <w:lvlText w:val=""/>
      <w:lvlJc w:val="left"/>
      <w:pPr>
        <w:ind w:left="4320" w:hanging="360"/>
      </w:pPr>
      <w:rPr>
        <w:rFonts w:ascii="Wingdings" w:hAnsi="Wingdings" w:hint="default"/>
      </w:rPr>
    </w:lvl>
    <w:lvl w:ilvl="6" w:tplc="58ECB0BE">
      <w:start w:val="1"/>
      <w:numFmt w:val="bullet"/>
      <w:lvlText w:val=""/>
      <w:lvlJc w:val="left"/>
      <w:pPr>
        <w:ind w:left="5040" w:hanging="360"/>
      </w:pPr>
      <w:rPr>
        <w:rFonts w:ascii="Symbol" w:hAnsi="Symbol" w:hint="default"/>
      </w:rPr>
    </w:lvl>
    <w:lvl w:ilvl="7" w:tplc="D9064DFC">
      <w:start w:val="1"/>
      <w:numFmt w:val="bullet"/>
      <w:lvlText w:val="o"/>
      <w:lvlJc w:val="left"/>
      <w:pPr>
        <w:ind w:left="5760" w:hanging="360"/>
      </w:pPr>
      <w:rPr>
        <w:rFonts w:ascii="Courier New" w:hAnsi="Courier New" w:hint="default"/>
      </w:rPr>
    </w:lvl>
    <w:lvl w:ilvl="8" w:tplc="56766C68">
      <w:start w:val="1"/>
      <w:numFmt w:val="bullet"/>
      <w:lvlText w:val=""/>
      <w:lvlJc w:val="left"/>
      <w:pPr>
        <w:ind w:left="6480" w:hanging="360"/>
      </w:pPr>
      <w:rPr>
        <w:rFonts w:ascii="Wingdings" w:hAnsi="Wingdings" w:hint="default"/>
      </w:rPr>
    </w:lvl>
  </w:abstractNum>
  <w:abstractNum w:abstractNumId="27" w15:restartNumberingAfterBreak="0">
    <w:nsid w:val="62F21CDF"/>
    <w:multiLevelType w:val="multilevel"/>
    <w:tmpl w:val="EC422B6E"/>
    <w:lvl w:ilvl="0">
      <w:start w:val="1"/>
      <w:numFmt w:val="decimal"/>
      <w:lvlText w:val="%1."/>
      <w:lvlJc w:val="left"/>
      <w:pPr>
        <w:ind w:left="990" w:hanging="360"/>
      </w:pPr>
      <w:rPr>
        <w:rFonts w:hAnsi="Symbol" w:hint="default"/>
        <w:b/>
        <w:bCs/>
        <w:sz w:val="20"/>
        <w:szCs w:val="2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59D527D"/>
    <w:multiLevelType w:val="hybridMultilevel"/>
    <w:tmpl w:val="05500D98"/>
    <w:lvl w:ilvl="0" w:tplc="06E4CA4E">
      <w:start w:val="1"/>
      <w:numFmt w:val="decimal"/>
      <w:lvlText w:val="%1."/>
      <w:lvlJc w:val="left"/>
      <w:pPr>
        <w:ind w:left="360" w:hanging="360"/>
      </w:pPr>
    </w:lvl>
    <w:lvl w:ilvl="1" w:tplc="99283C92">
      <w:start w:val="1"/>
      <w:numFmt w:val="lowerLetter"/>
      <w:lvlText w:val="%2."/>
      <w:lvlJc w:val="left"/>
      <w:pPr>
        <w:ind w:left="1080" w:hanging="360"/>
      </w:pPr>
    </w:lvl>
    <w:lvl w:ilvl="2" w:tplc="FFA8830A">
      <w:start w:val="1"/>
      <w:numFmt w:val="lowerRoman"/>
      <w:lvlText w:val="%3."/>
      <w:lvlJc w:val="right"/>
      <w:pPr>
        <w:ind w:left="1800" w:hanging="180"/>
      </w:pPr>
    </w:lvl>
    <w:lvl w:ilvl="3" w:tplc="9CE8E750">
      <w:start w:val="1"/>
      <w:numFmt w:val="decimal"/>
      <w:lvlText w:val="%4."/>
      <w:lvlJc w:val="left"/>
      <w:pPr>
        <w:ind w:left="2520" w:hanging="360"/>
      </w:pPr>
    </w:lvl>
    <w:lvl w:ilvl="4" w:tplc="A382478A">
      <w:start w:val="1"/>
      <w:numFmt w:val="lowerLetter"/>
      <w:lvlText w:val="%5."/>
      <w:lvlJc w:val="left"/>
      <w:pPr>
        <w:ind w:left="3240" w:hanging="360"/>
      </w:pPr>
    </w:lvl>
    <w:lvl w:ilvl="5" w:tplc="E3A4C550">
      <w:start w:val="1"/>
      <w:numFmt w:val="lowerRoman"/>
      <w:lvlText w:val="%6."/>
      <w:lvlJc w:val="right"/>
      <w:pPr>
        <w:ind w:left="3960" w:hanging="180"/>
      </w:pPr>
    </w:lvl>
    <w:lvl w:ilvl="6" w:tplc="262CE3E0">
      <w:start w:val="1"/>
      <w:numFmt w:val="decimal"/>
      <w:lvlText w:val="%7."/>
      <w:lvlJc w:val="left"/>
      <w:pPr>
        <w:ind w:left="4680" w:hanging="360"/>
      </w:pPr>
    </w:lvl>
    <w:lvl w:ilvl="7" w:tplc="BC06DAC8">
      <w:start w:val="1"/>
      <w:numFmt w:val="lowerLetter"/>
      <w:lvlText w:val="%8."/>
      <w:lvlJc w:val="left"/>
      <w:pPr>
        <w:ind w:left="5400" w:hanging="360"/>
      </w:pPr>
    </w:lvl>
    <w:lvl w:ilvl="8" w:tplc="C3EAA020">
      <w:start w:val="1"/>
      <w:numFmt w:val="lowerRoman"/>
      <w:lvlText w:val="%9."/>
      <w:lvlJc w:val="right"/>
      <w:pPr>
        <w:ind w:left="6120" w:hanging="180"/>
      </w:pPr>
    </w:lvl>
  </w:abstractNum>
  <w:abstractNum w:abstractNumId="29"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2CF31B1"/>
    <w:multiLevelType w:val="hybridMultilevel"/>
    <w:tmpl w:val="FFFFFFFF"/>
    <w:lvl w:ilvl="0" w:tplc="63C4C47C">
      <w:start w:val="1"/>
      <w:numFmt w:val="bullet"/>
      <w:lvlText w:val=""/>
      <w:lvlJc w:val="left"/>
      <w:pPr>
        <w:ind w:left="720" w:hanging="360"/>
      </w:pPr>
      <w:rPr>
        <w:rFonts w:ascii="Symbol" w:hAnsi="Symbol" w:hint="default"/>
      </w:rPr>
    </w:lvl>
    <w:lvl w:ilvl="1" w:tplc="4F3282F6">
      <w:start w:val="1"/>
      <w:numFmt w:val="bullet"/>
      <w:lvlText w:val="o"/>
      <w:lvlJc w:val="left"/>
      <w:pPr>
        <w:ind w:left="1440" w:hanging="360"/>
      </w:pPr>
      <w:rPr>
        <w:rFonts w:ascii="Courier New" w:hAnsi="Courier New" w:hint="default"/>
      </w:rPr>
    </w:lvl>
    <w:lvl w:ilvl="2" w:tplc="828A4F60">
      <w:start w:val="1"/>
      <w:numFmt w:val="bullet"/>
      <w:lvlText w:val=""/>
      <w:lvlJc w:val="left"/>
      <w:pPr>
        <w:ind w:left="2160" w:hanging="360"/>
      </w:pPr>
      <w:rPr>
        <w:rFonts w:ascii="Wingdings" w:hAnsi="Wingdings" w:hint="default"/>
      </w:rPr>
    </w:lvl>
    <w:lvl w:ilvl="3" w:tplc="8AF8E6B4">
      <w:start w:val="1"/>
      <w:numFmt w:val="bullet"/>
      <w:lvlText w:val=""/>
      <w:lvlJc w:val="left"/>
      <w:pPr>
        <w:ind w:left="2880" w:hanging="360"/>
      </w:pPr>
      <w:rPr>
        <w:rFonts w:ascii="Symbol" w:hAnsi="Symbol" w:hint="default"/>
      </w:rPr>
    </w:lvl>
    <w:lvl w:ilvl="4" w:tplc="2904E598">
      <w:start w:val="1"/>
      <w:numFmt w:val="bullet"/>
      <w:lvlText w:val="o"/>
      <w:lvlJc w:val="left"/>
      <w:pPr>
        <w:ind w:left="3600" w:hanging="360"/>
      </w:pPr>
      <w:rPr>
        <w:rFonts w:ascii="Courier New" w:hAnsi="Courier New" w:hint="default"/>
      </w:rPr>
    </w:lvl>
    <w:lvl w:ilvl="5" w:tplc="8580E204">
      <w:start w:val="1"/>
      <w:numFmt w:val="bullet"/>
      <w:lvlText w:val=""/>
      <w:lvlJc w:val="left"/>
      <w:pPr>
        <w:ind w:left="4320" w:hanging="360"/>
      </w:pPr>
      <w:rPr>
        <w:rFonts w:ascii="Wingdings" w:hAnsi="Wingdings" w:hint="default"/>
      </w:rPr>
    </w:lvl>
    <w:lvl w:ilvl="6" w:tplc="78025DF2">
      <w:start w:val="1"/>
      <w:numFmt w:val="bullet"/>
      <w:lvlText w:val=""/>
      <w:lvlJc w:val="left"/>
      <w:pPr>
        <w:ind w:left="5040" w:hanging="360"/>
      </w:pPr>
      <w:rPr>
        <w:rFonts w:ascii="Symbol" w:hAnsi="Symbol" w:hint="default"/>
      </w:rPr>
    </w:lvl>
    <w:lvl w:ilvl="7" w:tplc="7722CF9E">
      <w:start w:val="1"/>
      <w:numFmt w:val="bullet"/>
      <w:lvlText w:val="o"/>
      <w:lvlJc w:val="left"/>
      <w:pPr>
        <w:ind w:left="5760" w:hanging="360"/>
      </w:pPr>
      <w:rPr>
        <w:rFonts w:ascii="Courier New" w:hAnsi="Courier New" w:hint="default"/>
      </w:rPr>
    </w:lvl>
    <w:lvl w:ilvl="8" w:tplc="66A41C6C">
      <w:start w:val="1"/>
      <w:numFmt w:val="bullet"/>
      <w:lvlText w:val=""/>
      <w:lvlJc w:val="left"/>
      <w:pPr>
        <w:ind w:left="6480" w:hanging="360"/>
      </w:pPr>
      <w:rPr>
        <w:rFonts w:ascii="Wingdings" w:hAnsi="Wingdings" w:hint="default"/>
      </w:rPr>
    </w:lvl>
  </w:abstractNum>
  <w:abstractNum w:abstractNumId="31" w15:restartNumberingAfterBreak="0">
    <w:nsid w:val="7CED94CD"/>
    <w:multiLevelType w:val="hybridMultilevel"/>
    <w:tmpl w:val="F5740AAA"/>
    <w:lvl w:ilvl="0" w:tplc="7FA8F5F2">
      <w:start w:val="1"/>
      <w:numFmt w:val="bullet"/>
      <w:lvlText w:val=""/>
      <w:lvlJc w:val="left"/>
      <w:pPr>
        <w:ind w:left="360" w:hanging="360"/>
      </w:pPr>
      <w:rPr>
        <w:rFonts w:ascii="Symbol" w:hAnsi="Symbol" w:hint="default"/>
      </w:rPr>
    </w:lvl>
    <w:lvl w:ilvl="1" w:tplc="DFBCDA8C">
      <w:start w:val="1"/>
      <w:numFmt w:val="bullet"/>
      <w:lvlText w:val="o"/>
      <w:lvlJc w:val="left"/>
      <w:pPr>
        <w:ind w:left="1080" w:hanging="360"/>
      </w:pPr>
      <w:rPr>
        <w:rFonts w:ascii="Courier New" w:hAnsi="Courier New" w:hint="default"/>
      </w:rPr>
    </w:lvl>
    <w:lvl w:ilvl="2" w:tplc="BEB841F4">
      <w:start w:val="1"/>
      <w:numFmt w:val="bullet"/>
      <w:lvlText w:val=""/>
      <w:lvlJc w:val="left"/>
      <w:pPr>
        <w:ind w:left="1800" w:hanging="360"/>
      </w:pPr>
      <w:rPr>
        <w:rFonts w:ascii="Wingdings" w:hAnsi="Wingdings" w:hint="default"/>
      </w:rPr>
    </w:lvl>
    <w:lvl w:ilvl="3" w:tplc="AD76FD70">
      <w:start w:val="1"/>
      <w:numFmt w:val="bullet"/>
      <w:lvlText w:val=""/>
      <w:lvlJc w:val="left"/>
      <w:pPr>
        <w:ind w:left="2520" w:hanging="360"/>
      </w:pPr>
      <w:rPr>
        <w:rFonts w:ascii="Symbol" w:hAnsi="Symbol" w:hint="default"/>
      </w:rPr>
    </w:lvl>
    <w:lvl w:ilvl="4" w:tplc="6018F570">
      <w:start w:val="1"/>
      <w:numFmt w:val="bullet"/>
      <w:lvlText w:val="o"/>
      <w:lvlJc w:val="left"/>
      <w:pPr>
        <w:ind w:left="3240" w:hanging="360"/>
      </w:pPr>
      <w:rPr>
        <w:rFonts w:ascii="Courier New" w:hAnsi="Courier New" w:hint="default"/>
      </w:rPr>
    </w:lvl>
    <w:lvl w:ilvl="5" w:tplc="5022C0EE">
      <w:start w:val="1"/>
      <w:numFmt w:val="bullet"/>
      <w:lvlText w:val=""/>
      <w:lvlJc w:val="left"/>
      <w:pPr>
        <w:ind w:left="3960" w:hanging="360"/>
      </w:pPr>
      <w:rPr>
        <w:rFonts w:ascii="Wingdings" w:hAnsi="Wingdings" w:hint="default"/>
      </w:rPr>
    </w:lvl>
    <w:lvl w:ilvl="6" w:tplc="1E1EF0B8">
      <w:start w:val="1"/>
      <w:numFmt w:val="bullet"/>
      <w:lvlText w:val=""/>
      <w:lvlJc w:val="left"/>
      <w:pPr>
        <w:ind w:left="4680" w:hanging="360"/>
      </w:pPr>
      <w:rPr>
        <w:rFonts w:ascii="Symbol" w:hAnsi="Symbol" w:hint="default"/>
      </w:rPr>
    </w:lvl>
    <w:lvl w:ilvl="7" w:tplc="5FA6E0E4">
      <w:start w:val="1"/>
      <w:numFmt w:val="bullet"/>
      <w:lvlText w:val="o"/>
      <w:lvlJc w:val="left"/>
      <w:pPr>
        <w:ind w:left="5400" w:hanging="360"/>
      </w:pPr>
      <w:rPr>
        <w:rFonts w:ascii="Courier New" w:hAnsi="Courier New" w:hint="default"/>
      </w:rPr>
    </w:lvl>
    <w:lvl w:ilvl="8" w:tplc="0974E6C4">
      <w:start w:val="1"/>
      <w:numFmt w:val="bullet"/>
      <w:lvlText w:val=""/>
      <w:lvlJc w:val="left"/>
      <w:pPr>
        <w:ind w:left="6120" w:hanging="360"/>
      </w:pPr>
      <w:rPr>
        <w:rFonts w:ascii="Wingdings" w:hAnsi="Wingdings" w:hint="default"/>
      </w:rPr>
    </w:lvl>
  </w:abstractNum>
  <w:abstractNum w:abstractNumId="32" w15:restartNumberingAfterBreak="0">
    <w:nsid w:val="7DF05644"/>
    <w:multiLevelType w:val="hybridMultilevel"/>
    <w:tmpl w:val="D0108DEE"/>
    <w:lvl w:ilvl="0" w:tplc="70306090">
      <w:start w:val="1"/>
      <w:numFmt w:val="bullet"/>
      <w:lvlText w:val=""/>
      <w:lvlJc w:val="left"/>
      <w:pPr>
        <w:ind w:left="360" w:hanging="360"/>
      </w:pPr>
      <w:rPr>
        <w:rFonts w:ascii="Symbol" w:hAnsi="Symbol" w:hint="default"/>
      </w:rPr>
    </w:lvl>
    <w:lvl w:ilvl="1" w:tplc="EE3AD6B0">
      <w:start w:val="1"/>
      <w:numFmt w:val="bullet"/>
      <w:lvlText w:val="o"/>
      <w:lvlJc w:val="left"/>
      <w:pPr>
        <w:ind w:left="1080" w:hanging="360"/>
      </w:pPr>
      <w:rPr>
        <w:rFonts w:ascii="Courier New" w:hAnsi="Courier New" w:hint="default"/>
      </w:rPr>
    </w:lvl>
    <w:lvl w:ilvl="2" w:tplc="D9820166">
      <w:start w:val="1"/>
      <w:numFmt w:val="bullet"/>
      <w:lvlText w:val=""/>
      <w:lvlJc w:val="left"/>
      <w:pPr>
        <w:ind w:left="1800" w:hanging="360"/>
      </w:pPr>
      <w:rPr>
        <w:rFonts w:ascii="Wingdings" w:hAnsi="Wingdings" w:hint="default"/>
      </w:rPr>
    </w:lvl>
    <w:lvl w:ilvl="3" w:tplc="EAC651BC">
      <w:start w:val="1"/>
      <w:numFmt w:val="bullet"/>
      <w:lvlText w:val=""/>
      <w:lvlJc w:val="left"/>
      <w:pPr>
        <w:ind w:left="2520" w:hanging="360"/>
      </w:pPr>
      <w:rPr>
        <w:rFonts w:ascii="Symbol" w:hAnsi="Symbol" w:hint="default"/>
      </w:rPr>
    </w:lvl>
    <w:lvl w:ilvl="4" w:tplc="208CE688">
      <w:start w:val="1"/>
      <w:numFmt w:val="bullet"/>
      <w:lvlText w:val="o"/>
      <w:lvlJc w:val="left"/>
      <w:pPr>
        <w:ind w:left="3240" w:hanging="360"/>
      </w:pPr>
      <w:rPr>
        <w:rFonts w:ascii="Courier New" w:hAnsi="Courier New" w:hint="default"/>
      </w:rPr>
    </w:lvl>
    <w:lvl w:ilvl="5" w:tplc="6F7A12B0">
      <w:start w:val="1"/>
      <w:numFmt w:val="bullet"/>
      <w:lvlText w:val=""/>
      <w:lvlJc w:val="left"/>
      <w:pPr>
        <w:ind w:left="3960" w:hanging="360"/>
      </w:pPr>
      <w:rPr>
        <w:rFonts w:ascii="Wingdings" w:hAnsi="Wingdings" w:hint="default"/>
      </w:rPr>
    </w:lvl>
    <w:lvl w:ilvl="6" w:tplc="66B6DB64">
      <w:start w:val="1"/>
      <w:numFmt w:val="bullet"/>
      <w:lvlText w:val=""/>
      <w:lvlJc w:val="left"/>
      <w:pPr>
        <w:ind w:left="4680" w:hanging="360"/>
      </w:pPr>
      <w:rPr>
        <w:rFonts w:ascii="Symbol" w:hAnsi="Symbol" w:hint="default"/>
      </w:rPr>
    </w:lvl>
    <w:lvl w:ilvl="7" w:tplc="129C42F0">
      <w:start w:val="1"/>
      <w:numFmt w:val="bullet"/>
      <w:lvlText w:val="o"/>
      <w:lvlJc w:val="left"/>
      <w:pPr>
        <w:ind w:left="5400" w:hanging="360"/>
      </w:pPr>
      <w:rPr>
        <w:rFonts w:ascii="Courier New" w:hAnsi="Courier New" w:hint="default"/>
      </w:rPr>
    </w:lvl>
    <w:lvl w:ilvl="8" w:tplc="4620A0F2">
      <w:start w:val="1"/>
      <w:numFmt w:val="bullet"/>
      <w:lvlText w:val=""/>
      <w:lvlJc w:val="left"/>
      <w:pPr>
        <w:ind w:left="6120" w:hanging="360"/>
      </w:pPr>
      <w:rPr>
        <w:rFonts w:ascii="Wingdings" w:hAnsi="Wingdings" w:hint="default"/>
      </w:rPr>
    </w:lvl>
  </w:abstractNum>
  <w:abstractNum w:abstractNumId="33" w15:restartNumberingAfterBreak="0">
    <w:nsid w:val="7F8736E0"/>
    <w:multiLevelType w:val="hybridMultilevel"/>
    <w:tmpl w:val="FFFFFFFF"/>
    <w:lvl w:ilvl="0" w:tplc="F258B68A">
      <w:start w:val="1"/>
      <w:numFmt w:val="bullet"/>
      <w:lvlText w:val=""/>
      <w:lvlJc w:val="left"/>
      <w:pPr>
        <w:ind w:left="360" w:hanging="360"/>
      </w:pPr>
      <w:rPr>
        <w:rFonts w:ascii="Symbol" w:hAnsi="Symbol" w:hint="default"/>
      </w:rPr>
    </w:lvl>
    <w:lvl w:ilvl="1" w:tplc="41E2ECC8">
      <w:start w:val="1"/>
      <w:numFmt w:val="bullet"/>
      <w:lvlText w:val="o"/>
      <w:lvlJc w:val="left"/>
      <w:pPr>
        <w:ind w:left="1080" w:hanging="360"/>
      </w:pPr>
      <w:rPr>
        <w:rFonts w:ascii="Courier New" w:hAnsi="Courier New" w:hint="default"/>
      </w:rPr>
    </w:lvl>
    <w:lvl w:ilvl="2" w:tplc="77D0DFBE">
      <w:start w:val="1"/>
      <w:numFmt w:val="bullet"/>
      <w:lvlText w:val=""/>
      <w:lvlJc w:val="left"/>
      <w:pPr>
        <w:ind w:left="1800" w:hanging="360"/>
      </w:pPr>
      <w:rPr>
        <w:rFonts w:ascii="Wingdings" w:hAnsi="Wingdings" w:hint="default"/>
      </w:rPr>
    </w:lvl>
    <w:lvl w:ilvl="3" w:tplc="12B049D6">
      <w:start w:val="1"/>
      <w:numFmt w:val="bullet"/>
      <w:lvlText w:val=""/>
      <w:lvlJc w:val="left"/>
      <w:pPr>
        <w:ind w:left="2520" w:hanging="360"/>
      </w:pPr>
      <w:rPr>
        <w:rFonts w:ascii="Symbol" w:hAnsi="Symbol" w:hint="default"/>
      </w:rPr>
    </w:lvl>
    <w:lvl w:ilvl="4" w:tplc="F2D812DC">
      <w:start w:val="1"/>
      <w:numFmt w:val="bullet"/>
      <w:lvlText w:val="o"/>
      <w:lvlJc w:val="left"/>
      <w:pPr>
        <w:ind w:left="3240" w:hanging="360"/>
      </w:pPr>
      <w:rPr>
        <w:rFonts w:ascii="Courier New" w:hAnsi="Courier New" w:hint="default"/>
      </w:rPr>
    </w:lvl>
    <w:lvl w:ilvl="5" w:tplc="FDE290D6">
      <w:start w:val="1"/>
      <w:numFmt w:val="bullet"/>
      <w:lvlText w:val=""/>
      <w:lvlJc w:val="left"/>
      <w:pPr>
        <w:ind w:left="3960" w:hanging="360"/>
      </w:pPr>
      <w:rPr>
        <w:rFonts w:ascii="Wingdings" w:hAnsi="Wingdings" w:hint="default"/>
      </w:rPr>
    </w:lvl>
    <w:lvl w:ilvl="6" w:tplc="E014E07E">
      <w:start w:val="1"/>
      <w:numFmt w:val="bullet"/>
      <w:lvlText w:val=""/>
      <w:lvlJc w:val="left"/>
      <w:pPr>
        <w:ind w:left="4680" w:hanging="360"/>
      </w:pPr>
      <w:rPr>
        <w:rFonts w:ascii="Symbol" w:hAnsi="Symbol" w:hint="default"/>
      </w:rPr>
    </w:lvl>
    <w:lvl w:ilvl="7" w:tplc="F4284D52">
      <w:start w:val="1"/>
      <w:numFmt w:val="bullet"/>
      <w:lvlText w:val="o"/>
      <w:lvlJc w:val="left"/>
      <w:pPr>
        <w:ind w:left="5400" w:hanging="360"/>
      </w:pPr>
      <w:rPr>
        <w:rFonts w:ascii="Courier New" w:hAnsi="Courier New" w:hint="default"/>
      </w:rPr>
    </w:lvl>
    <w:lvl w:ilvl="8" w:tplc="BA74842A">
      <w:start w:val="1"/>
      <w:numFmt w:val="bullet"/>
      <w:lvlText w:val=""/>
      <w:lvlJc w:val="left"/>
      <w:pPr>
        <w:ind w:left="6120" w:hanging="360"/>
      </w:pPr>
      <w:rPr>
        <w:rFonts w:ascii="Wingdings" w:hAnsi="Wingdings" w:hint="default"/>
      </w:rPr>
    </w:lvl>
  </w:abstractNum>
  <w:abstractNum w:abstractNumId="34" w15:restartNumberingAfterBreak="0">
    <w:nsid w:val="7FB893D8"/>
    <w:multiLevelType w:val="hybridMultilevel"/>
    <w:tmpl w:val="15746C5E"/>
    <w:lvl w:ilvl="0" w:tplc="F3E656B0">
      <w:start w:val="1"/>
      <w:numFmt w:val="decimal"/>
      <w:lvlText w:val="%1."/>
      <w:lvlJc w:val="left"/>
      <w:pPr>
        <w:ind w:left="360" w:hanging="360"/>
      </w:pPr>
      <w:rPr>
        <w:b/>
        <w:bCs/>
      </w:rPr>
    </w:lvl>
    <w:lvl w:ilvl="1" w:tplc="C91A7F08">
      <w:start w:val="1"/>
      <w:numFmt w:val="lowerLetter"/>
      <w:lvlText w:val="%2."/>
      <w:lvlJc w:val="left"/>
      <w:pPr>
        <w:ind w:left="1080" w:hanging="360"/>
      </w:pPr>
    </w:lvl>
    <w:lvl w:ilvl="2" w:tplc="CFB4EADA">
      <w:start w:val="1"/>
      <w:numFmt w:val="lowerRoman"/>
      <w:lvlText w:val="%3."/>
      <w:lvlJc w:val="right"/>
      <w:pPr>
        <w:ind w:left="1800" w:hanging="180"/>
      </w:pPr>
    </w:lvl>
    <w:lvl w:ilvl="3" w:tplc="6D12B0EA">
      <w:start w:val="1"/>
      <w:numFmt w:val="decimal"/>
      <w:lvlText w:val="%4."/>
      <w:lvlJc w:val="left"/>
      <w:pPr>
        <w:ind w:left="2520" w:hanging="360"/>
      </w:pPr>
    </w:lvl>
    <w:lvl w:ilvl="4" w:tplc="A0602BD4">
      <w:start w:val="1"/>
      <w:numFmt w:val="lowerLetter"/>
      <w:lvlText w:val="%5."/>
      <w:lvlJc w:val="left"/>
      <w:pPr>
        <w:ind w:left="3240" w:hanging="360"/>
      </w:pPr>
    </w:lvl>
    <w:lvl w:ilvl="5" w:tplc="DACEAAB4">
      <w:start w:val="1"/>
      <w:numFmt w:val="lowerRoman"/>
      <w:lvlText w:val="%6."/>
      <w:lvlJc w:val="right"/>
      <w:pPr>
        <w:ind w:left="3960" w:hanging="180"/>
      </w:pPr>
    </w:lvl>
    <w:lvl w:ilvl="6" w:tplc="2B34F4BC">
      <w:start w:val="1"/>
      <w:numFmt w:val="decimal"/>
      <w:lvlText w:val="%7."/>
      <w:lvlJc w:val="left"/>
      <w:pPr>
        <w:ind w:left="4680" w:hanging="360"/>
      </w:pPr>
    </w:lvl>
    <w:lvl w:ilvl="7" w:tplc="55588790">
      <w:start w:val="1"/>
      <w:numFmt w:val="lowerLetter"/>
      <w:lvlText w:val="%8."/>
      <w:lvlJc w:val="left"/>
      <w:pPr>
        <w:ind w:left="5400" w:hanging="360"/>
      </w:pPr>
    </w:lvl>
    <w:lvl w:ilvl="8" w:tplc="2092D084">
      <w:start w:val="1"/>
      <w:numFmt w:val="lowerRoman"/>
      <w:lvlText w:val="%9."/>
      <w:lvlJc w:val="right"/>
      <w:pPr>
        <w:ind w:left="6120" w:hanging="180"/>
      </w:pPr>
    </w:lvl>
  </w:abstractNum>
  <w:num w:numId="1" w16cid:durableId="1309900099">
    <w:abstractNumId w:val="16"/>
  </w:num>
  <w:num w:numId="2" w16cid:durableId="201483613">
    <w:abstractNumId w:val="34"/>
  </w:num>
  <w:num w:numId="3" w16cid:durableId="1964380136">
    <w:abstractNumId w:val="30"/>
  </w:num>
  <w:num w:numId="4" w16cid:durableId="1065031348">
    <w:abstractNumId w:val="11"/>
  </w:num>
  <w:num w:numId="5" w16cid:durableId="1716272918">
    <w:abstractNumId w:val="13"/>
  </w:num>
  <w:num w:numId="6" w16cid:durableId="756946396">
    <w:abstractNumId w:val="21"/>
  </w:num>
  <w:num w:numId="7" w16cid:durableId="647200094">
    <w:abstractNumId w:val="3"/>
  </w:num>
  <w:num w:numId="8" w16cid:durableId="1418403164">
    <w:abstractNumId w:val="25"/>
  </w:num>
  <w:num w:numId="9" w16cid:durableId="1515539182">
    <w:abstractNumId w:val="6"/>
  </w:num>
  <w:num w:numId="10" w16cid:durableId="454376570">
    <w:abstractNumId w:val="33"/>
  </w:num>
  <w:num w:numId="11" w16cid:durableId="333384255">
    <w:abstractNumId w:val="1"/>
  </w:num>
  <w:num w:numId="12" w16cid:durableId="444886564">
    <w:abstractNumId w:val="19"/>
  </w:num>
  <w:num w:numId="13" w16cid:durableId="2070767189">
    <w:abstractNumId w:val="2"/>
  </w:num>
  <w:num w:numId="14" w16cid:durableId="1870532225">
    <w:abstractNumId w:val="7"/>
  </w:num>
  <w:num w:numId="15" w16cid:durableId="1665402344">
    <w:abstractNumId w:val="26"/>
  </w:num>
  <w:num w:numId="16" w16cid:durableId="657081003">
    <w:abstractNumId w:val="17"/>
  </w:num>
  <w:num w:numId="17" w16cid:durableId="463616689">
    <w:abstractNumId w:val="15"/>
  </w:num>
  <w:num w:numId="18" w16cid:durableId="1504735183">
    <w:abstractNumId w:val="31"/>
  </w:num>
  <w:num w:numId="19" w16cid:durableId="1970352118">
    <w:abstractNumId w:val="28"/>
  </w:num>
  <w:num w:numId="20" w16cid:durableId="1183400159">
    <w:abstractNumId w:val="10"/>
  </w:num>
  <w:num w:numId="21" w16cid:durableId="30543494">
    <w:abstractNumId w:val="32"/>
  </w:num>
  <w:num w:numId="22" w16cid:durableId="1698585094">
    <w:abstractNumId w:val="29"/>
  </w:num>
  <w:num w:numId="23" w16cid:durableId="48000346">
    <w:abstractNumId w:val="20"/>
  </w:num>
  <w:num w:numId="24" w16cid:durableId="646280004">
    <w:abstractNumId w:val="9"/>
  </w:num>
  <w:num w:numId="25" w16cid:durableId="1704944691">
    <w:abstractNumId w:val="5"/>
  </w:num>
  <w:num w:numId="26" w16cid:durableId="595863499">
    <w:abstractNumId w:val="18"/>
  </w:num>
  <w:num w:numId="27" w16cid:durableId="2090078596">
    <w:abstractNumId w:val="22"/>
  </w:num>
  <w:num w:numId="28" w16cid:durableId="117602234">
    <w:abstractNumId w:val="12"/>
  </w:num>
  <w:num w:numId="29" w16cid:durableId="1142041601">
    <w:abstractNumId w:val="27"/>
  </w:num>
  <w:num w:numId="30" w16cid:durableId="964503789">
    <w:abstractNumId w:val="14"/>
  </w:num>
  <w:num w:numId="31" w16cid:durableId="20985240">
    <w:abstractNumId w:val="4"/>
  </w:num>
  <w:num w:numId="32" w16cid:durableId="628128367">
    <w:abstractNumId w:val="0"/>
  </w:num>
  <w:num w:numId="33" w16cid:durableId="1029138719">
    <w:abstractNumId w:val="23"/>
  </w:num>
  <w:num w:numId="34" w16cid:durableId="1166944595">
    <w:abstractNumId w:val="8"/>
  </w:num>
  <w:num w:numId="35" w16cid:durableId="19067177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25207"/>
    <w:rsid w:val="0005394F"/>
    <w:rsid w:val="00056FBD"/>
    <w:rsid w:val="00057021"/>
    <w:rsid w:val="00075F57"/>
    <w:rsid w:val="00076F7E"/>
    <w:rsid w:val="000818B4"/>
    <w:rsid w:val="00094C47"/>
    <w:rsid w:val="000A5B63"/>
    <w:rsid w:val="000B3724"/>
    <w:rsid w:val="000B4B0D"/>
    <w:rsid w:val="000B5A22"/>
    <w:rsid w:val="000D3E05"/>
    <w:rsid w:val="000D5E56"/>
    <w:rsid w:val="000F604C"/>
    <w:rsid w:val="00106BE7"/>
    <w:rsid w:val="0013215F"/>
    <w:rsid w:val="00142950"/>
    <w:rsid w:val="00154DF9"/>
    <w:rsid w:val="00192491"/>
    <w:rsid w:val="001A3D1D"/>
    <w:rsid w:val="001B6A4D"/>
    <w:rsid w:val="002419FA"/>
    <w:rsid w:val="00245F4E"/>
    <w:rsid w:val="00257293"/>
    <w:rsid w:val="00266030"/>
    <w:rsid w:val="002C1CC2"/>
    <w:rsid w:val="002F4642"/>
    <w:rsid w:val="003114DF"/>
    <w:rsid w:val="00311C47"/>
    <w:rsid w:val="00315308"/>
    <w:rsid w:val="003312D9"/>
    <w:rsid w:val="00360C4A"/>
    <w:rsid w:val="00362DCE"/>
    <w:rsid w:val="003902FD"/>
    <w:rsid w:val="003A6106"/>
    <w:rsid w:val="003B24DD"/>
    <w:rsid w:val="003B643A"/>
    <w:rsid w:val="003F21D1"/>
    <w:rsid w:val="00416793"/>
    <w:rsid w:val="00427E8B"/>
    <w:rsid w:val="004315A0"/>
    <w:rsid w:val="00437056"/>
    <w:rsid w:val="00446670"/>
    <w:rsid w:val="004506AA"/>
    <w:rsid w:val="00471E54"/>
    <w:rsid w:val="00484BCD"/>
    <w:rsid w:val="00490515"/>
    <w:rsid w:val="004968B2"/>
    <w:rsid w:val="004C3BD5"/>
    <w:rsid w:val="004D24B3"/>
    <w:rsid w:val="004D44D9"/>
    <w:rsid w:val="004E6DC7"/>
    <w:rsid w:val="005054BA"/>
    <w:rsid w:val="005151B2"/>
    <w:rsid w:val="00527835"/>
    <w:rsid w:val="00535C38"/>
    <w:rsid w:val="00563EE3"/>
    <w:rsid w:val="005932A0"/>
    <w:rsid w:val="005E1EBF"/>
    <w:rsid w:val="005E29B7"/>
    <w:rsid w:val="005F6C33"/>
    <w:rsid w:val="00607337"/>
    <w:rsid w:val="0061519B"/>
    <w:rsid w:val="0062738F"/>
    <w:rsid w:val="00636FCB"/>
    <w:rsid w:val="006440FA"/>
    <w:rsid w:val="00676951"/>
    <w:rsid w:val="00697332"/>
    <w:rsid w:val="006A3BFC"/>
    <w:rsid w:val="006C3816"/>
    <w:rsid w:val="006C5CC3"/>
    <w:rsid w:val="00703FB6"/>
    <w:rsid w:val="007169C4"/>
    <w:rsid w:val="00772C27"/>
    <w:rsid w:val="007A5467"/>
    <w:rsid w:val="007A77F3"/>
    <w:rsid w:val="007A7F77"/>
    <w:rsid w:val="007B5D16"/>
    <w:rsid w:val="007C7F55"/>
    <w:rsid w:val="007F00AB"/>
    <w:rsid w:val="007F03E1"/>
    <w:rsid w:val="00801985"/>
    <w:rsid w:val="00801EEA"/>
    <w:rsid w:val="00866F54"/>
    <w:rsid w:val="00872EAB"/>
    <w:rsid w:val="0087576C"/>
    <w:rsid w:val="0089400F"/>
    <w:rsid w:val="008B5586"/>
    <w:rsid w:val="008E67F7"/>
    <w:rsid w:val="00942535"/>
    <w:rsid w:val="00944BD8"/>
    <w:rsid w:val="009628BD"/>
    <w:rsid w:val="009937E2"/>
    <w:rsid w:val="009E6D05"/>
    <w:rsid w:val="009F3D85"/>
    <w:rsid w:val="00A03033"/>
    <w:rsid w:val="00A16E77"/>
    <w:rsid w:val="00A23EEA"/>
    <w:rsid w:val="00A24CE3"/>
    <w:rsid w:val="00A66F17"/>
    <w:rsid w:val="00A87BBD"/>
    <w:rsid w:val="00A92FAB"/>
    <w:rsid w:val="00A95BD9"/>
    <w:rsid w:val="00AD1DD6"/>
    <w:rsid w:val="00AF0261"/>
    <w:rsid w:val="00AF0E68"/>
    <w:rsid w:val="00AF5A79"/>
    <w:rsid w:val="00B07FCB"/>
    <w:rsid w:val="00B23131"/>
    <w:rsid w:val="00B35D14"/>
    <w:rsid w:val="00B41CC4"/>
    <w:rsid w:val="00B45C66"/>
    <w:rsid w:val="00B46A0B"/>
    <w:rsid w:val="00B57338"/>
    <w:rsid w:val="00B670CF"/>
    <w:rsid w:val="00B81C8D"/>
    <w:rsid w:val="00BA3C9F"/>
    <w:rsid w:val="00BDDD4B"/>
    <w:rsid w:val="00BE0812"/>
    <w:rsid w:val="00BF084A"/>
    <w:rsid w:val="00BF2D3B"/>
    <w:rsid w:val="00BF2DDE"/>
    <w:rsid w:val="00C03A53"/>
    <w:rsid w:val="00C661F1"/>
    <w:rsid w:val="00C7077A"/>
    <w:rsid w:val="00C75791"/>
    <w:rsid w:val="00C8049E"/>
    <w:rsid w:val="00C859AE"/>
    <w:rsid w:val="00CA018F"/>
    <w:rsid w:val="00CA0695"/>
    <w:rsid w:val="00CA1198"/>
    <w:rsid w:val="00CF5661"/>
    <w:rsid w:val="00D418DA"/>
    <w:rsid w:val="00D8472F"/>
    <w:rsid w:val="00D87630"/>
    <w:rsid w:val="00DA1DFC"/>
    <w:rsid w:val="00DB462E"/>
    <w:rsid w:val="00DD2BB4"/>
    <w:rsid w:val="00DD6AD7"/>
    <w:rsid w:val="00DE1216"/>
    <w:rsid w:val="00DF4809"/>
    <w:rsid w:val="00E10E7A"/>
    <w:rsid w:val="00E83F0E"/>
    <w:rsid w:val="00F1395F"/>
    <w:rsid w:val="00F27472"/>
    <w:rsid w:val="00F47095"/>
    <w:rsid w:val="00F62A39"/>
    <w:rsid w:val="00F865FF"/>
    <w:rsid w:val="00F92874"/>
    <w:rsid w:val="00FA54E8"/>
    <w:rsid w:val="00FE556F"/>
    <w:rsid w:val="00FE5CB2"/>
    <w:rsid w:val="01794747"/>
    <w:rsid w:val="025AD5BE"/>
    <w:rsid w:val="025D6D0D"/>
    <w:rsid w:val="026D30BD"/>
    <w:rsid w:val="02A63FC4"/>
    <w:rsid w:val="02AE9BFD"/>
    <w:rsid w:val="02E921E7"/>
    <w:rsid w:val="0397E640"/>
    <w:rsid w:val="039DD3CD"/>
    <w:rsid w:val="0410C211"/>
    <w:rsid w:val="042DF14C"/>
    <w:rsid w:val="04BF3F12"/>
    <w:rsid w:val="054C2EAB"/>
    <w:rsid w:val="055878E2"/>
    <w:rsid w:val="0578B9FB"/>
    <w:rsid w:val="058C93E4"/>
    <w:rsid w:val="05DC9C11"/>
    <w:rsid w:val="061A71E8"/>
    <w:rsid w:val="06221792"/>
    <w:rsid w:val="06B97C22"/>
    <w:rsid w:val="07833D7C"/>
    <w:rsid w:val="078C4983"/>
    <w:rsid w:val="07D30877"/>
    <w:rsid w:val="0813C098"/>
    <w:rsid w:val="08C9C787"/>
    <w:rsid w:val="0921DC93"/>
    <w:rsid w:val="092D11FB"/>
    <w:rsid w:val="09354A0D"/>
    <w:rsid w:val="0944F4EF"/>
    <w:rsid w:val="0A4D13C9"/>
    <w:rsid w:val="0A8D1B44"/>
    <w:rsid w:val="0A8FA913"/>
    <w:rsid w:val="0B58E383"/>
    <w:rsid w:val="0BFADD32"/>
    <w:rsid w:val="0C28A32A"/>
    <w:rsid w:val="0CF6D462"/>
    <w:rsid w:val="0D01A4EF"/>
    <w:rsid w:val="0D25189B"/>
    <w:rsid w:val="0D3C0B35"/>
    <w:rsid w:val="0D4E841B"/>
    <w:rsid w:val="0DF7BFDE"/>
    <w:rsid w:val="0E0B603C"/>
    <w:rsid w:val="0E0C49BC"/>
    <w:rsid w:val="0E99C384"/>
    <w:rsid w:val="0EBBAA36"/>
    <w:rsid w:val="0F5B6E74"/>
    <w:rsid w:val="0FE1683A"/>
    <w:rsid w:val="100AC416"/>
    <w:rsid w:val="1070466C"/>
    <w:rsid w:val="108170EE"/>
    <w:rsid w:val="10D580FE"/>
    <w:rsid w:val="110144C4"/>
    <w:rsid w:val="113C2FFD"/>
    <w:rsid w:val="113E560C"/>
    <w:rsid w:val="11741EAE"/>
    <w:rsid w:val="118406C7"/>
    <w:rsid w:val="118A3FDD"/>
    <w:rsid w:val="128FB07F"/>
    <w:rsid w:val="12C06539"/>
    <w:rsid w:val="13430C12"/>
    <w:rsid w:val="138BBA84"/>
    <w:rsid w:val="14A42F57"/>
    <w:rsid w:val="157E4EB8"/>
    <w:rsid w:val="15A0353E"/>
    <w:rsid w:val="15E6CB52"/>
    <w:rsid w:val="162DD8B4"/>
    <w:rsid w:val="1728DC54"/>
    <w:rsid w:val="172EBC50"/>
    <w:rsid w:val="173AAED6"/>
    <w:rsid w:val="174A1846"/>
    <w:rsid w:val="177C06C8"/>
    <w:rsid w:val="17C5C7DD"/>
    <w:rsid w:val="17E9EC93"/>
    <w:rsid w:val="17FDD42D"/>
    <w:rsid w:val="18AC8180"/>
    <w:rsid w:val="19359537"/>
    <w:rsid w:val="19BEF3B0"/>
    <w:rsid w:val="19ED430E"/>
    <w:rsid w:val="1AAABA55"/>
    <w:rsid w:val="1BE6C403"/>
    <w:rsid w:val="1C39B430"/>
    <w:rsid w:val="1C57B246"/>
    <w:rsid w:val="1C740D52"/>
    <w:rsid w:val="1C792315"/>
    <w:rsid w:val="1C7B9DF1"/>
    <w:rsid w:val="1C7CB232"/>
    <w:rsid w:val="1C871AEA"/>
    <w:rsid w:val="1CF6A1F0"/>
    <w:rsid w:val="1CF7F34D"/>
    <w:rsid w:val="1D573676"/>
    <w:rsid w:val="1D8759CB"/>
    <w:rsid w:val="1DE812A4"/>
    <w:rsid w:val="1E548859"/>
    <w:rsid w:val="1EAADFCC"/>
    <w:rsid w:val="1F58D5CD"/>
    <w:rsid w:val="1F9F512C"/>
    <w:rsid w:val="1FFF40A6"/>
    <w:rsid w:val="20094B59"/>
    <w:rsid w:val="20214809"/>
    <w:rsid w:val="202408B8"/>
    <w:rsid w:val="2078BEC6"/>
    <w:rsid w:val="209C6FBA"/>
    <w:rsid w:val="2158D711"/>
    <w:rsid w:val="2190099B"/>
    <w:rsid w:val="21C83C40"/>
    <w:rsid w:val="221A9770"/>
    <w:rsid w:val="22305C2F"/>
    <w:rsid w:val="22BFA6DF"/>
    <w:rsid w:val="22F278F0"/>
    <w:rsid w:val="238EFD13"/>
    <w:rsid w:val="23ADB781"/>
    <w:rsid w:val="24190D5C"/>
    <w:rsid w:val="2447B55A"/>
    <w:rsid w:val="24C9708D"/>
    <w:rsid w:val="24E07F51"/>
    <w:rsid w:val="24E16DAF"/>
    <w:rsid w:val="253B29FC"/>
    <w:rsid w:val="25650229"/>
    <w:rsid w:val="2597A3A0"/>
    <w:rsid w:val="259D737A"/>
    <w:rsid w:val="263AFFE8"/>
    <w:rsid w:val="2698BF31"/>
    <w:rsid w:val="26AE17EA"/>
    <w:rsid w:val="26C15874"/>
    <w:rsid w:val="26EC154F"/>
    <w:rsid w:val="270CFB81"/>
    <w:rsid w:val="27567034"/>
    <w:rsid w:val="27B3406A"/>
    <w:rsid w:val="28550650"/>
    <w:rsid w:val="289424B6"/>
    <w:rsid w:val="28C1C755"/>
    <w:rsid w:val="2908A676"/>
    <w:rsid w:val="29130F5A"/>
    <w:rsid w:val="2914FC42"/>
    <w:rsid w:val="292699BB"/>
    <w:rsid w:val="297BA88B"/>
    <w:rsid w:val="29BC3F37"/>
    <w:rsid w:val="2A2ABD6D"/>
    <w:rsid w:val="2A3552EF"/>
    <w:rsid w:val="2A3EB43A"/>
    <w:rsid w:val="2AF94F36"/>
    <w:rsid w:val="2B365911"/>
    <w:rsid w:val="2B49E036"/>
    <w:rsid w:val="2BF9034F"/>
    <w:rsid w:val="2C440073"/>
    <w:rsid w:val="2C494958"/>
    <w:rsid w:val="2C97E2E4"/>
    <w:rsid w:val="2CCEC14D"/>
    <w:rsid w:val="2CD27813"/>
    <w:rsid w:val="2CF2500B"/>
    <w:rsid w:val="2CF79EE9"/>
    <w:rsid w:val="2D4EA2A6"/>
    <w:rsid w:val="2D9FC8BC"/>
    <w:rsid w:val="2DAE7089"/>
    <w:rsid w:val="2DFCC1EF"/>
    <w:rsid w:val="2E48467B"/>
    <w:rsid w:val="2E6DBDD0"/>
    <w:rsid w:val="2EF0361C"/>
    <w:rsid w:val="2F294028"/>
    <w:rsid w:val="3050D649"/>
    <w:rsid w:val="30A7E865"/>
    <w:rsid w:val="30CFE429"/>
    <w:rsid w:val="30E86AC2"/>
    <w:rsid w:val="310A3DC0"/>
    <w:rsid w:val="31B12DA8"/>
    <w:rsid w:val="31B139B7"/>
    <w:rsid w:val="31BB4A75"/>
    <w:rsid w:val="31E2722B"/>
    <w:rsid w:val="32A3E42B"/>
    <w:rsid w:val="33545DCF"/>
    <w:rsid w:val="3368F4BA"/>
    <w:rsid w:val="339C573F"/>
    <w:rsid w:val="33B428D8"/>
    <w:rsid w:val="34534F3D"/>
    <w:rsid w:val="3473211E"/>
    <w:rsid w:val="34E134D3"/>
    <w:rsid w:val="352F5D67"/>
    <w:rsid w:val="354C1F10"/>
    <w:rsid w:val="35D1CC5B"/>
    <w:rsid w:val="3716E9B6"/>
    <w:rsid w:val="37643AAC"/>
    <w:rsid w:val="37A1AEE3"/>
    <w:rsid w:val="37DCC7BC"/>
    <w:rsid w:val="37DE33B2"/>
    <w:rsid w:val="38018494"/>
    <w:rsid w:val="3811B53B"/>
    <w:rsid w:val="3889355D"/>
    <w:rsid w:val="38A0F562"/>
    <w:rsid w:val="38B45E8B"/>
    <w:rsid w:val="38DE7231"/>
    <w:rsid w:val="38E9FC30"/>
    <w:rsid w:val="38F1F6DE"/>
    <w:rsid w:val="38F35672"/>
    <w:rsid w:val="3904D65D"/>
    <w:rsid w:val="3988593B"/>
    <w:rsid w:val="398A63D8"/>
    <w:rsid w:val="39C97B1E"/>
    <w:rsid w:val="39F3C276"/>
    <w:rsid w:val="3AA48070"/>
    <w:rsid w:val="3ADB6603"/>
    <w:rsid w:val="3B16752C"/>
    <w:rsid w:val="3B6CE83F"/>
    <w:rsid w:val="3B7BC1B3"/>
    <w:rsid w:val="3B802908"/>
    <w:rsid w:val="3BEF9B1E"/>
    <w:rsid w:val="3C0D984E"/>
    <w:rsid w:val="3CF83ADC"/>
    <w:rsid w:val="3E00166C"/>
    <w:rsid w:val="3E004709"/>
    <w:rsid w:val="3E8A5C83"/>
    <w:rsid w:val="3F9C7313"/>
    <w:rsid w:val="3FBF2207"/>
    <w:rsid w:val="3FDDFD01"/>
    <w:rsid w:val="40576259"/>
    <w:rsid w:val="408EE5E6"/>
    <w:rsid w:val="40D30F90"/>
    <w:rsid w:val="40E04912"/>
    <w:rsid w:val="41282E57"/>
    <w:rsid w:val="419DD5E7"/>
    <w:rsid w:val="41EC034D"/>
    <w:rsid w:val="42493375"/>
    <w:rsid w:val="42731894"/>
    <w:rsid w:val="429992EA"/>
    <w:rsid w:val="42CA09FA"/>
    <w:rsid w:val="43C9E93B"/>
    <w:rsid w:val="43F9A053"/>
    <w:rsid w:val="446DA1EC"/>
    <w:rsid w:val="447F99DE"/>
    <w:rsid w:val="449E155E"/>
    <w:rsid w:val="44A6AEA5"/>
    <w:rsid w:val="451FC9DA"/>
    <w:rsid w:val="4524C0E0"/>
    <w:rsid w:val="4573BF85"/>
    <w:rsid w:val="466E674D"/>
    <w:rsid w:val="47322CE9"/>
    <w:rsid w:val="47B260F9"/>
    <w:rsid w:val="47BD6527"/>
    <w:rsid w:val="48720C7D"/>
    <w:rsid w:val="4884239C"/>
    <w:rsid w:val="48892ECB"/>
    <w:rsid w:val="48A8DD3D"/>
    <w:rsid w:val="48F30FBA"/>
    <w:rsid w:val="48F53922"/>
    <w:rsid w:val="49AA48AD"/>
    <w:rsid w:val="49E25B34"/>
    <w:rsid w:val="4A694F52"/>
    <w:rsid w:val="4ADEBD88"/>
    <w:rsid w:val="4B620A00"/>
    <w:rsid w:val="4C332899"/>
    <w:rsid w:val="4C7FD4AC"/>
    <w:rsid w:val="4D34A7A3"/>
    <w:rsid w:val="4DEFC7F6"/>
    <w:rsid w:val="4E09AE47"/>
    <w:rsid w:val="4E917A18"/>
    <w:rsid w:val="4EE0CAB7"/>
    <w:rsid w:val="4F58723A"/>
    <w:rsid w:val="4F706372"/>
    <w:rsid w:val="4FF76CF2"/>
    <w:rsid w:val="50BD0E09"/>
    <w:rsid w:val="5119325A"/>
    <w:rsid w:val="51439109"/>
    <w:rsid w:val="5148F2C1"/>
    <w:rsid w:val="51C6BDD5"/>
    <w:rsid w:val="51FE712A"/>
    <w:rsid w:val="53125F04"/>
    <w:rsid w:val="532180E4"/>
    <w:rsid w:val="53324E81"/>
    <w:rsid w:val="538A8DBB"/>
    <w:rsid w:val="53D0C75D"/>
    <w:rsid w:val="53D88EC5"/>
    <w:rsid w:val="543E25FD"/>
    <w:rsid w:val="54514702"/>
    <w:rsid w:val="550C441E"/>
    <w:rsid w:val="5617B96C"/>
    <w:rsid w:val="564AD0E3"/>
    <w:rsid w:val="56926955"/>
    <w:rsid w:val="57069F4E"/>
    <w:rsid w:val="5774EA4F"/>
    <w:rsid w:val="5781AB03"/>
    <w:rsid w:val="57FD830C"/>
    <w:rsid w:val="5881FC6B"/>
    <w:rsid w:val="589A4E72"/>
    <w:rsid w:val="5900A01A"/>
    <w:rsid w:val="59A27C9A"/>
    <w:rsid w:val="59B9F3DE"/>
    <w:rsid w:val="59C1A96E"/>
    <w:rsid w:val="59D63C9D"/>
    <w:rsid w:val="5A04FA04"/>
    <w:rsid w:val="5A328D18"/>
    <w:rsid w:val="5A365815"/>
    <w:rsid w:val="5AE20AB1"/>
    <w:rsid w:val="5B059009"/>
    <w:rsid w:val="5B7E1B94"/>
    <w:rsid w:val="5BB8654A"/>
    <w:rsid w:val="5C1B5937"/>
    <w:rsid w:val="5C225956"/>
    <w:rsid w:val="5CDE478E"/>
    <w:rsid w:val="5D0F13F4"/>
    <w:rsid w:val="5D20633F"/>
    <w:rsid w:val="5D8A6455"/>
    <w:rsid w:val="5DD51E23"/>
    <w:rsid w:val="5E03D8AA"/>
    <w:rsid w:val="5E54A734"/>
    <w:rsid w:val="5F2537C2"/>
    <w:rsid w:val="5F4B9C89"/>
    <w:rsid w:val="5FA1890B"/>
    <w:rsid w:val="5FDB85DB"/>
    <w:rsid w:val="6014663F"/>
    <w:rsid w:val="60EEBA7C"/>
    <w:rsid w:val="61D210FF"/>
    <w:rsid w:val="61EDB747"/>
    <w:rsid w:val="626D38D6"/>
    <w:rsid w:val="62998E99"/>
    <w:rsid w:val="62B9C27E"/>
    <w:rsid w:val="62BCB7AA"/>
    <w:rsid w:val="63015B7B"/>
    <w:rsid w:val="630A7E8D"/>
    <w:rsid w:val="639F1ACA"/>
    <w:rsid w:val="63EA0DB7"/>
    <w:rsid w:val="64105FC5"/>
    <w:rsid w:val="6412BF48"/>
    <w:rsid w:val="6463DF72"/>
    <w:rsid w:val="64E456F2"/>
    <w:rsid w:val="64E71D9B"/>
    <w:rsid w:val="65452E65"/>
    <w:rsid w:val="65FED3A9"/>
    <w:rsid w:val="665B47A2"/>
    <w:rsid w:val="665C4371"/>
    <w:rsid w:val="66B8409A"/>
    <w:rsid w:val="6745FED1"/>
    <w:rsid w:val="677F0736"/>
    <w:rsid w:val="68652E27"/>
    <w:rsid w:val="6964D413"/>
    <w:rsid w:val="69A6D787"/>
    <w:rsid w:val="69FEB195"/>
    <w:rsid w:val="6A1F6BE5"/>
    <w:rsid w:val="6A26BE42"/>
    <w:rsid w:val="6A2973EB"/>
    <w:rsid w:val="6A29871E"/>
    <w:rsid w:val="6A3493A7"/>
    <w:rsid w:val="6A461DC0"/>
    <w:rsid w:val="6B4C2157"/>
    <w:rsid w:val="6B806B7E"/>
    <w:rsid w:val="6BA20248"/>
    <w:rsid w:val="6C1A50EC"/>
    <w:rsid w:val="6C505CA1"/>
    <w:rsid w:val="6C5A59A2"/>
    <w:rsid w:val="6C70B9CC"/>
    <w:rsid w:val="6C74A389"/>
    <w:rsid w:val="6D1DBD2B"/>
    <w:rsid w:val="6D27E683"/>
    <w:rsid w:val="6DBD0745"/>
    <w:rsid w:val="6DEDCD4B"/>
    <w:rsid w:val="6DF011B9"/>
    <w:rsid w:val="6E197910"/>
    <w:rsid w:val="6E778C57"/>
    <w:rsid w:val="6EB2C176"/>
    <w:rsid w:val="6EF1208F"/>
    <w:rsid w:val="6EFFC0C1"/>
    <w:rsid w:val="6F02DE73"/>
    <w:rsid w:val="6F5CD560"/>
    <w:rsid w:val="6F6DE4CB"/>
    <w:rsid w:val="6F6FA3E5"/>
    <w:rsid w:val="70554BDA"/>
    <w:rsid w:val="70D3E133"/>
    <w:rsid w:val="7176D444"/>
    <w:rsid w:val="71E24022"/>
    <w:rsid w:val="7217CA16"/>
    <w:rsid w:val="722AEF07"/>
    <w:rsid w:val="728860D5"/>
    <w:rsid w:val="730D7804"/>
    <w:rsid w:val="7362D031"/>
    <w:rsid w:val="7390AA2A"/>
    <w:rsid w:val="73DD14D8"/>
    <w:rsid w:val="73F2CCE2"/>
    <w:rsid w:val="744969A2"/>
    <w:rsid w:val="744CACE3"/>
    <w:rsid w:val="74511CC0"/>
    <w:rsid w:val="7492F45A"/>
    <w:rsid w:val="74DA5377"/>
    <w:rsid w:val="74DAA53E"/>
    <w:rsid w:val="75325419"/>
    <w:rsid w:val="75C6B31D"/>
    <w:rsid w:val="75E30AB2"/>
    <w:rsid w:val="75EDE7D0"/>
    <w:rsid w:val="76287E39"/>
    <w:rsid w:val="766CC8A2"/>
    <w:rsid w:val="77577ABE"/>
    <w:rsid w:val="7765A5CC"/>
    <w:rsid w:val="7773ED5A"/>
    <w:rsid w:val="77A7194B"/>
    <w:rsid w:val="77B99675"/>
    <w:rsid w:val="77DDDC4A"/>
    <w:rsid w:val="781FCCEE"/>
    <w:rsid w:val="7825DA4B"/>
    <w:rsid w:val="783B3A98"/>
    <w:rsid w:val="7895C126"/>
    <w:rsid w:val="7902232F"/>
    <w:rsid w:val="790F6FF8"/>
    <w:rsid w:val="792DE869"/>
    <w:rsid w:val="7952B17E"/>
    <w:rsid w:val="7967F736"/>
    <w:rsid w:val="7983B597"/>
    <w:rsid w:val="79AA2FA9"/>
    <w:rsid w:val="79BAD2E6"/>
    <w:rsid w:val="79E4E9C3"/>
    <w:rsid w:val="7A4295BE"/>
    <w:rsid w:val="7A6FF390"/>
    <w:rsid w:val="7A7F0C0A"/>
    <w:rsid w:val="7ADAFAA0"/>
    <w:rsid w:val="7B673908"/>
    <w:rsid w:val="7B9CBCDE"/>
    <w:rsid w:val="7BD70598"/>
    <w:rsid w:val="7C142C40"/>
    <w:rsid w:val="7C175A99"/>
    <w:rsid w:val="7C36E305"/>
    <w:rsid w:val="7CB04A60"/>
    <w:rsid w:val="7CC92FB6"/>
    <w:rsid w:val="7CD76EE7"/>
    <w:rsid w:val="7D01FDC8"/>
    <w:rsid w:val="7D253295"/>
    <w:rsid w:val="7D66D85D"/>
    <w:rsid w:val="7D93D39F"/>
    <w:rsid w:val="7DABB7B6"/>
    <w:rsid w:val="7DB59E1B"/>
    <w:rsid w:val="7EAC1ED4"/>
    <w:rsid w:val="7EFD1240"/>
    <w:rsid w:val="7F00A70C"/>
    <w:rsid w:val="7F0E89FE"/>
    <w:rsid w:val="7F32A6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06CAA54C-E48D-4E76-A663-FF554126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7293"/>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paragraph" w:styleId="NoSpacing">
    <w:name w:val="No Spacing"/>
    <w:uiPriority w:val="1"/>
    <w:qFormat/>
    <w:rsid w:val="24C9708D"/>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1FFF40A6"/>
    <w:pPr>
      <w:ind w:left="720"/>
      <w:contextualSpacing/>
    </w:pPr>
  </w:style>
  <w:style w:type="character" w:styleId="UnresolvedMention">
    <w:name w:val="Unresolved Mention"/>
    <w:basedOn w:val="DefaultParagraphFont"/>
    <w:uiPriority w:val="99"/>
    <w:semiHidden/>
    <w:unhideWhenUsed/>
    <w:rsid w:val="00311C47"/>
    <w:rPr>
      <w:color w:val="605E5C"/>
      <w:shd w:val="clear" w:color="auto" w:fill="E1DFDD"/>
    </w:rPr>
  </w:style>
  <w:style w:type="character" w:styleId="Strong">
    <w:name w:val="Strong"/>
    <w:basedOn w:val="DefaultParagraphFont"/>
    <w:uiPriority w:val="22"/>
    <w:qFormat/>
    <w:rsid w:val="00311C47"/>
    <w:rPr>
      <w:b/>
      <w:bCs/>
    </w:rPr>
  </w:style>
  <w:style w:type="character" w:customStyle="1" w:styleId="url">
    <w:name w:val="url"/>
    <w:basedOn w:val="DefaultParagraphFont"/>
    <w:rsid w:val="00257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11899">
      <w:bodyDiv w:val="1"/>
      <w:marLeft w:val="0"/>
      <w:marRight w:val="0"/>
      <w:marTop w:val="0"/>
      <w:marBottom w:val="0"/>
      <w:divBdr>
        <w:top w:val="none" w:sz="0" w:space="0" w:color="auto"/>
        <w:left w:val="none" w:sz="0" w:space="0" w:color="auto"/>
        <w:bottom w:val="none" w:sz="0" w:space="0" w:color="auto"/>
        <w:right w:val="none" w:sz="0" w:space="0" w:color="auto"/>
      </w:divBdr>
      <w:divsChild>
        <w:div w:id="1946037214">
          <w:marLeft w:val="-720"/>
          <w:marRight w:val="0"/>
          <w:marTop w:val="0"/>
          <w:marBottom w:val="0"/>
          <w:divBdr>
            <w:top w:val="none" w:sz="0" w:space="0" w:color="auto"/>
            <w:left w:val="none" w:sz="0" w:space="0" w:color="auto"/>
            <w:bottom w:val="none" w:sz="0" w:space="0" w:color="auto"/>
            <w:right w:val="none" w:sz="0" w:space="0" w:color="auto"/>
          </w:divBdr>
        </w:div>
      </w:divsChild>
    </w:div>
    <w:div w:id="142165430">
      <w:bodyDiv w:val="1"/>
      <w:marLeft w:val="0"/>
      <w:marRight w:val="0"/>
      <w:marTop w:val="0"/>
      <w:marBottom w:val="0"/>
      <w:divBdr>
        <w:top w:val="none" w:sz="0" w:space="0" w:color="auto"/>
        <w:left w:val="none" w:sz="0" w:space="0" w:color="auto"/>
        <w:bottom w:val="none" w:sz="0" w:space="0" w:color="auto"/>
        <w:right w:val="none" w:sz="0" w:space="0" w:color="auto"/>
      </w:divBdr>
    </w:div>
    <w:div w:id="204293214">
      <w:bodyDiv w:val="1"/>
      <w:marLeft w:val="0"/>
      <w:marRight w:val="0"/>
      <w:marTop w:val="0"/>
      <w:marBottom w:val="0"/>
      <w:divBdr>
        <w:top w:val="none" w:sz="0" w:space="0" w:color="auto"/>
        <w:left w:val="none" w:sz="0" w:space="0" w:color="auto"/>
        <w:bottom w:val="none" w:sz="0" w:space="0" w:color="auto"/>
        <w:right w:val="none" w:sz="0" w:space="0" w:color="auto"/>
      </w:divBdr>
    </w:div>
    <w:div w:id="269049410">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033142546">
                  <w:marLeft w:val="750"/>
                  <w:marRight w:val="0"/>
                  <w:marTop w:val="0"/>
                  <w:marBottom w:val="375"/>
                  <w:divBdr>
                    <w:top w:val="none" w:sz="0" w:space="0" w:color="auto"/>
                    <w:left w:val="none" w:sz="0" w:space="0" w:color="auto"/>
                    <w:bottom w:val="none" w:sz="0" w:space="0" w:color="auto"/>
                    <w:right w:val="none" w:sz="0" w:space="0" w:color="auto"/>
                  </w:divBdr>
                </w:div>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446512581">
      <w:bodyDiv w:val="1"/>
      <w:marLeft w:val="0"/>
      <w:marRight w:val="0"/>
      <w:marTop w:val="0"/>
      <w:marBottom w:val="0"/>
      <w:divBdr>
        <w:top w:val="none" w:sz="0" w:space="0" w:color="auto"/>
        <w:left w:val="none" w:sz="0" w:space="0" w:color="auto"/>
        <w:bottom w:val="none" w:sz="0" w:space="0" w:color="auto"/>
        <w:right w:val="none" w:sz="0" w:space="0" w:color="auto"/>
      </w:divBdr>
      <w:divsChild>
        <w:div w:id="717779096">
          <w:marLeft w:val="-720"/>
          <w:marRight w:val="0"/>
          <w:marTop w:val="0"/>
          <w:marBottom w:val="0"/>
          <w:divBdr>
            <w:top w:val="none" w:sz="0" w:space="0" w:color="auto"/>
            <w:left w:val="none" w:sz="0" w:space="0" w:color="auto"/>
            <w:bottom w:val="none" w:sz="0" w:space="0" w:color="auto"/>
            <w:right w:val="none" w:sz="0" w:space="0" w:color="auto"/>
          </w:divBdr>
        </w:div>
      </w:divsChild>
    </w:div>
    <w:div w:id="562641387">
      <w:bodyDiv w:val="1"/>
      <w:marLeft w:val="0"/>
      <w:marRight w:val="0"/>
      <w:marTop w:val="0"/>
      <w:marBottom w:val="0"/>
      <w:divBdr>
        <w:top w:val="none" w:sz="0" w:space="0" w:color="auto"/>
        <w:left w:val="none" w:sz="0" w:space="0" w:color="auto"/>
        <w:bottom w:val="none" w:sz="0" w:space="0" w:color="auto"/>
        <w:right w:val="none" w:sz="0" w:space="0" w:color="auto"/>
      </w:divBdr>
    </w:div>
    <w:div w:id="802432238">
      <w:bodyDiv w:val="1"/>
      <w:marLeft w:val="0"/>
      <w:marRight w:val="0"/>
      <w:marTop w:val="0"/>
      <w:marBottom w:val="0"/>
      <w:divBdr>
        <w:top w:val="none" w:sz="0" w:space="0" w:color="auto"/>
        <w:left w:val="none" w:sz="0" w:space="0" w:color="auto"/>
        <w:bottom w:val="none" w:sz="0" w:space="0" w:color="auto"/>
        <w:right w:val="none" w:sz="0" w:space="0" w:color="auto"/>
      </w:divBdr>
    </w:div>
    <w:div w:id="1025712756">
      <w:bodyDiv w:val="1"/>
      <w:marLeft w:val="0"/>
      <w:marRight w:val="0"/>
      <w:marTop w:val="0"/>
      <w:marBottom w:val="0"/>
      <w:divBdr>
        <w:top w:val="none" w:sz="0" w:space="0" w:color="auto"/>
        <w:left w:val="none" w:sz="0" w:space="0" w:color="auto"/>
        <w:bottom w:val="none" w:sz="0" w:space="0" w:color="auto"/>
        <w:right w:val="none" w:sz="0" w:space="0" w:color="auto"/>
      </w:divBdr>
      <w:divsChild>
        <w:div w:id="1248034700">
          <w:marLeft w:val="-720"/>
          <w:marRight w:val="0"/>
          <w:marTop w:val="0"/>
          <w:marBottom w:val="0"/>
          <w:divBdr>
            <w:top w:val="none" w:sz="0" w:space="0" w:color="auto"/>
            <w:left w:val="none" w:sz="0" w:space="0" w:color="auto"/>
            <w:bottom w:val="none" w:sz="0" w:space="0" w:color="auto"/>
            <w:right w:val="none" w:sz="0" w:space="0" w:color="auto"/>
          </w:divBdr>
        </w:div>
      </w:divsChild>
    </w:div>
    <w:div w:id="1370958675">
      <w:bodyDiv w:val="1"/>
      <w:marLeft w:val="0"/>
      <w:marRight w:val="0"/>
      <w:marTop w:val="0"/>
      <w:marBottom w:val="0"/>
      <w:divBdr>
        <w:top w:val="none" w:sz="0" w:space="0" w:color="auto"/>
        <w:left w:val="none" w:sz="0" w:space="0" w:color="auto"/>
        <w:bottom w:val="none" w:sz="0" w:space="0" w:color="auto"/>
        <w:right w:val="none" w:sz="0" w:space="0" w:color="auto"/>
      </w:divBdr>
    </w:div>
    <w:div w:id="1463890678">
      <w:bodyDiv w:val="1"/>
      <w:marLeft w:val="0"/>
      <w:marRight w:val="0"/>
      <w:marTop w:val="0"/>
      <w:marBottom w:val="0"/>
      <w:divBdr>
        <w:top w:val="none" w:sz="0" w:space="0" w:color="auto"/>
        <w:left w:val="none" w:sz="0" w:space="0" w:color="auto"/>
        <w:bottom w:val="none" w:sz="0" w:space="0" w:color="auto"/>
        <w:right w:val="none" w:sz="0" w:space="0" w:color="auto"/>
      </w:divBdr>
      <w:divsChild>
        <w:div w:id="2001345193">
          <w:marLeft w:val="-720"/>
          <w:marRight w:val="0"/>
          <w:marTop w:val="0"/>
          <w:marBottom w:val="0"/>
          <w:divBdr>
            <w:top w:val="none" w:sz="0" w:space="0" w:color="auto"/>
            <w:left w:val="none" w:sz="0" w:space="0" w:color="auto"/>
            <w:bottom w:val="none" w:sz="0" w:space="0" w:color="auto"/>
            <w:right w:val="none" w:sz="0" w:space="0" w:color="auto"/>
          </w:divBdr>
        </w:div>
      </w:divsChild>
    </w:div>
    <w:div w:id="1545872013">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4173">
      <w:bodyDiv w:val="1"/>
      <w:marLeft w:val="0"/>
      <w:marRight w:val="0"/>
      <w:marTop w:val="0"/>
      <w:marBottom w:val="0"/>
      <w:divBdr>
        <w:top w:val="none" w:sz="0" w:space="0" w:color="auto"/>
        <w:left w:val="none" w:sz="0" w:space="0" w:color="auto"/>
        <w:bottom w:val="none" w:sz="0" w:space="0" w:color="auto"/>
        <w:right w:val="none" w:sz="0" w:space="0" w:color="auto"/>
      </w:divBdr>
    </w:div>
    <w:div w:id="1885485921">
      <w:bodyDiv w:val="1"/>
      <w:marLeft w:val="0"/>
      <w:marRight w:val="0"/>
      <w:marTop w:val="0"/>
      <w:marBottom w:val="0"/>
      <w:divBdr>
        <w:top w:val="none" w:sz="0" w:space="0" w:color="auto"/>
        <w:left w:val="none" w:sz="0" w:space="0" w:color="auto"/>
        <w:bottom w:val="none" w:sz="0" w:space="0" w:color="auto"/>
        <w:right w:val="none" w:sz="0" w:space="0" w:color="auto"/>
      </w:divBdr>
    </w:div>
    <w:div w:id="193050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microsoft.com/office/2020/10/relationships/intelligence" Target="intelligence2.xml"/><Relationship Id="rId21" Type="http://schemas.openxmlformats.org/officeDocument/2006/relationships/image" Target="media/image7.png"/><Relationship Id="rId34" Type="http://schemas.openxmlformats.org/officeDocument/2006/relationships/hyperlink" Target="https://www.onelogin.com/learn/what-is-mfa" TargetMode="External"/><Relationship Id="rId7" Type="http://schemas.openxmlformats.org/officeDocument/2006/relationships/webSettings" Target="webSettings.xml"/><Relationship Id="rId12" Type="http://schemas.openxmlformats.org/officeDocument/2006/relationships/hyperlink" Target="mailto:upadhyayulasaimanir@cityuniversity.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support.microsoft.com/en-us/topic/what-is-multifactor-authentication-e5e39437-121c-be60-d123-eda06bddf661"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guptaayushkumar@cityuniversity.edu" TargetMode="External"/><Relationship Id="rId24" Type="http://schemas.openxmlformats.org/officeDocument/2006/relationships/image" Target="media/image10.png"/><Relationship Id="rId32" Type="http://schemas.openxmlformats.org/officeDocument/2006/relationships/hyperlink" Target="https://www.healthcaredive.com/news/unitedhealth-change-attack-tech-takeaways/715274/"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techtarget.com/searchsecurity/definition/multifactor-authentication-MFA" TargetMode="External"/><Relationship Id="rId10" Type="http://schemas.openxmlformats.org/officeDocument/2006/relationships/hyperlink" Target="mailto:malinamratavijay@cityuniversity.edu" TargetMode="External"/><Relationship Id="rId19" Type="http://schemas.openxmlformats.org/officeDocument/2006/relationships/image" Target="media/image5.png"/><Relationship Id="rId31" Type="http://schemas.openxmlformats.org/officeDocument/2006/relationships/hyperlink" Target="https://www.hipaajournal.com/change-healthcare-responding-to-cyberattac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aws.amazon.com/what-is/mfa/"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25T22:00:47.02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0 107 16383 0 0,'4'0'0'0'0,"7"0"0"0"0,10 0 0 0 0,10 0 0 0 0,9-5 0 0 0,7 0 0 0 0,4-1 0 0 0,-2 1 0 0 0,-4 2 0 0 0,-2 1 0 0 0,-3 1 0 0 0,-4 0 0 0 0,1 1 0 0 0,-6-8 0 0 0,-4-4 0 0 0,-1 1 0 0 0,3 2 0 0 0,1 2 0 0 0,1 3 0 0 0,3 2 0 0 0,1 1 0 0 0,-1 1 0 0 0,2 1 0 0 0,0-1 0 0 0,-2 1 0 0 0,3-1 0 0 0,-1 0 0 0 0,-2 1 0 0 0,2-1 0 0 0,0 0 0 0 0,-2-5 0 0 0,2-1 0 0 0,0 0 0 0 0,-2 2 0 0 0,2 1 0 0 0,0 1 0 0 0,-3 0 0 0 0,4 2 0 0 0,-2 0 0 0 0,-1 0 0 0 0,3 0 0 0 0,-2 1 0 0 0,8-1 0 0 0,1 0 0 0 0,-3 0 0 0 0,1 0 0 0 0,-3 0 0 0 0,-2 0 0 0 0,0 0 0 0 0,-1 0 0 0 0,-2 0 0 0 0,2 0 0 0 0,-1 0 0 0 0,8 0 0 0 0,0 0 0 0 0,-2 0 0 0 0,1 0 0 0 0,-2 0 0 0 0,-4 0 0 0 0,1 0 0 0 0,0 0 0 0 0,-4 0 0 0 0,3 0 0 0 0,0 0 0 0 0,-3 0 0 0 0,3 0 0 0 0,0 0 0 0 0,-2 0 0 0 0,2 0 0 0 0,0 0 0 0 0,-3 0 0 0 0,4 0 0 0 0,-2 0 0 0 0,-1 0 0 0 0,3 5 0 0 0,3 1 0 0 0,4-1 0 0 0,0 0 0 0 0,5-2 0 0 0,3-1 0 0 0,2-1 0 0 0,1 0 0 0 0,0-1 0 0 0,0 0 0 0 0,-1-1 0 0 0,0 1 0 0 0,4 0 0 0 0,5 0 0 0 0,-3 0 0 0 0,-7 0 0 0 0,1 0 0 0 0,4 0 0 0 0,-3 0 0 0 0,-6 0 0 0 0,-3 0 0 0 0,1 0 0 0 0,0 0 0 0 0,-3 0 0 0 0,5 0 0 0 0,-2 0 0 0 0,-4 0 0 0 0,4 0 0 0 0,7 0 0 0 0,4 0 0 0 0,6 0 0 0 0,5 9 0 0 0,-1 3 0 0 0,3-1 0 0 0,2-2 0 0 0,-2-2 0 0 0,0-3 0 0 0,2 2 0 0 0,-3 1 0 0 0,0-1 0 0 0,-7-2 0 0 0,-1-1 0 0 0,-6-1 0 0 0,-4-2 0 0 0,-2 0 0 0 0,0 0 0 0 0,-4 0 0 0 0,-6 0 0 0 0,4-1 0 0 0,0 1 0 0 0,0 0 0 0 0,-2 0 0 0 0,-4 0 0 0 0,0 0 0 0 0,4 4 0 0 0,2 2 0 0 0,4 0 0 0 0,2-1 0 0 0,2-2 0 0 0,1-1 0 0 0,0-1 0 0 0,5 0 0 0 0,7-1 0 0 0,-5-1 0 0 0,2 1 0 0 0,-5 0 0 0 0,1 0 0 0 0,-5 9 0 0 0,-7 2 0 0 0,-2 1 0 0 0,-4-3 0 0 0,-4-2 0 0 0,0-3 0 0 0,-1-2 0 0 0,-2-1 0 0 0,2-1 0 0 0,0-1 0 0 0,-2 1 0 0 0,3-1 0 0 0,0 1 0 0 0,-2 0 0 0 0,2-1 0 0 0,0 1 0 0 0,-2 0 0 0 0,-7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882122-8FF8-4811-96C5-D91925D53C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C:\Users\chungsam\Downloads\template.dotx</Template>
  <TotalTime>136</TotalTime>
  <Pages>8</Pages>
  <Words>2406</Words>
  <Characters>13719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Template</vt:lpstr>
    </vt:vector>
  </TitlesOfParts>
  <Company>ISECON</Company>
  <LinksUpToDate>false</LinksUpToDate>
  <CharactersWithSpaces>16093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Administrator</dc:creator>
  <cp:lastModifiedBy>Namrata Vijay Mali</cp:lastModifiedBy>
  <cp:revision>65</cp:revision>
  <dcterms:created xsi:type="dcterms:W3CDTF">2025-04-21T21:29:00Z</dcterms:created>
  <dcterms:modified xsi:type="dcterms:W3CDTF">2025-06-09T22:04:00Z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ies>
</file>