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7429" w14:textId="03167AC6" w:rsidR="0055758B" w:rsidRPr="00E07699" w:rsidRDefault="00D61CDD" w:rsidP="004958D8">
      <w:pPr>
        <w:ind w:left="283"/>
        <w:jc w:val="center"/>
        <w:rPr>
          <w:rFonts w:cs="Arial"/>
          <w:b/>
          <w:sz w:val="22"/>
        </w:rPr>
      </w:pPr>
      <w:r w:rsidRPr="00E07699">
        <w:rPr>
          <w:rFonts w:cs="Arial"/>
          <w:b/>
          <w:sz w:val="22"/>
        </w:rPr>
        <w:t>Línea de investigación en:</w:t>
      </w:r>
    </w:p>
    <w:p w14:paraId="0CE4060A" w14:textId="31E20868" w:rsidR="0055758B" w:rsidRPr="00E07699" w:rsidRDefault="00253298" w:rsidP="004958D8">
      <w:pPr>
        <w:ind w:left="283"/>
        <w:jc w:val="center"/>
        <w:rPr>
          <w:rFonts w:cs="Arial"/>
          <w:b/>
          <w:sz w:val="22"/>
        </w:rPr>
      </w:pPr>
      <w:r>
        <w:rPr>
          <w:rFonts w:cs="Arial"/>
          <w:b/>
          <w:sz w:val="22"/>
        </w:rPr>
        <w:t xml:space="preserve">CIENCIAS Y </w:t>
      </w:r>
      <w:r w:rsidRPr="00E07699">
        <w:rPr>
          <w:rFonts w:cs="Arial"/>
          <w:b/>
          <w:sz w:val="22"/>
        </w:rPr>
        <w:t>TECNOLOGIA</w:t>
      </w:r>
    </w:p>
    <w:p w14:paraId="22C86981" w14:textId="77777777" w:rsidR="0055758B" w:rsidRPr="0039110D" w:rsidRDefault="00D61CDD" w:rsidP="004958D8">
      <w:pPr>
        <w:ind w:left="283"/>
        <w:jc w:val="center"/>
        <w:rPr>
          <w:rFonts w:cs="Arial"/>
          <w:b/>
          <w:sz w:val="28"/>
          <w:szCs w:val="28"/>
        </w:rPr>
      </w:pPr>
      <w:r w:rsidRPr="0039110D">
        <w:rPr>
          <w:rFonts w:cs="Arial"/>
          <w:b/>
          <w:i/>
          <w:iCs/>
          <w:sz w:val="28"/>
          <w:szCs w:val="28"/>
          <w:u w:val="single"/>
        </w:rPr>
        <w:t>Artículo</w:t>
      </w:r>
      <w:r w:rsidRPr="0039110D">
        <w:rPr>
          <w:rFonts w:cs="Arial"/>
          <w:b/>
          <w:sz w:val="28"/>
          <w:szCs w:val="28"/>
        </w:rPr>
        <w:t xml:space="preserve"> </w:t>
      </w:r>
      <w:r w:rsidRPr="0039110D">
        <w:rPr>
          <w:rFonts w:cs="Arial"/>
          <w:b/>
          <w:i/>
          <w:iCs/>
          <w:sz w:val="28"/>
          <w:szCs w:val="28"/>
          <w:u w:val="single"/>
        </w:rPr>
        <w:t>Científico</w:t>
      </w:r>
    </w:p>
    <w:p w14:paraId="703A1B56" w14:textId="5BF4751C" w:rsidR="0055758B" w:rsidRPr="00E07699" w:rsidRDefault="00D61CDD" w:rsidP="00BF02D0">
      <w:pPr>
        <w:ind w:left="283"/>
        <w:jc w:val="center"/>
        <w:rPr>
          <w:rFonts w:cs="Arial"/>
          <w:b/>
          <w:bCs/>
          <w:sz w:val="22"/>
        </w:rPr>
      </w:pPr>
      <w:r w:rsidRPr="00900803">
        <w:rPr>
          <w:rFonts w:cs="Arial"/>
          <w:b/>
          <w:bCs/>
          <w:sz w:val="22"/>
        </w:rPr>
        <w:t>Titul</w:t>
      </w:r>
      <w:r w:rsidR="00624A60" w:rsidRPr="00900803">
        <w:rPr>
          <w:rFonts w:cs="Arial"/>
          <w:b/>
          <w:bCs/>
          <w:sz w:val="22"/>
        </w:rPr>
        <w:t>o</w:t>
      </w:r>
      <w:r w:rsidRPr="00E07699">
        <w:rPr>
          <w:rFonts w:cs="Arial"/>
          <w:b/>
          <w:bCs/>
          <w:sz w:val="22"/>
        </w:rPr>
        <w:t>:</w:t>
      </w:r>
    </w:p>
    <w:p w14:paraId="0037A57C" w14:textId="428DD992" w:rsidR="0055758B" w:rsidRPr="00E07699" w:rsidRDefault="00D61CDD" w:rsidP="00BF02D0">
      <w:pPr>
        <w:ind w:left="283"/>
        <w:jc w:val="center"/>
        <w:rPr>
          <w:rFonts w:cs="Arial"/>
          <w:b/>
          <w:i/>
          <w:iCs/>
          <w:sz w:val="22"/>
        </w:rPr>
      </w:pPr>
      <w:r w:rsidRPr="00E07699">
        <w:rPr>
          <w:rFonts w:cs="Arial"/>
          <w:b/>
          <w:i/>
          <w:iCs/>
          <w:sz w:val="22"/>
        </w:rPr>
        <w:t>“</w:t>
      </w:r>
      <w:r w:rsidR="009F1EA8" w:rsidRPr="009F1EA8">
        <w:rPr>
          <w:rFonts w:cs="Arial"/>
          <w:b/>
          <w:i/>
          <w:iCs/>
          <w:sz w:val="22"/>
          <w:lang w:val="es-419"/>
        </w:rPr>
        <w:t xml:space="preserve">Análisis comparativo del rendimiento, consumo de recursos y costos operacionales de honeypots </w:t>
      </w:r>
      <w:r w:rsidR="00A70F8C">
        <w:rPr>
          <w:rFonts w:cs="Arial"/>
          <w:b/>
          <w:i/>
          <w:iCs/>
          <w:sz w:val="22"/>
          <w:lang w:val="es-419"/>
        </w:rPr>
        <w:t xml:space="preserve">tradicionales y </w:t>
      </w:r>
      <w:r w:rsidR="009F1EA8" w:rsidRPr="009F1EA8">
        <w:rPr>
          <w:rFonts w:cs="Arial"/>
          <w:b/>
          <w:i/>
          <w:iCs/>
          <w:sz w:val="22"/>
          <w:lang w:val="es-419"/>
        </w:rPr>
        <w:t>modernos</w:t>
      </w:r>
      <w:r w:rsidR="000F146F">
        <w:rPr>
          <w:rFonts w:cs="Arial"/>
          <w:b/>
          <w:i/>
          <w:iCs/>
          <w:sz w:val="22"/>
          <w:lang w:val="es-419"/>
        </w:rPr>
        <w:t xml:space="preserve"> con aprendizaje automático”</w:t>
      </w:r>
      <w:r w:rsidR="009F1EA8" w:rsidRPr="009F1EA8">
        <w:rPr>
          <w:rFonts w:cs="Arial"/>
          <w:b/>
          <w:i/>
          <w:iCs/>
          <w:sz w:val="22"/>
          <w:lang w:val="es-419"/>
        </w:rPr>
        <w:t xml:space="preserve"> </w:t>
      </w:r>
    </w:p>
    <w:p w14:paraId="1A1F8789" w14:textId="3ED005EF" w:rsidR="001819EA" w:rsidRDefault="00D61CDD" w:rsidP="00BF02D0">
      <w:pPr>
        <w:ind w:left="283"/>
        <w:jc w:val="center"/>
        <w:rPr>
          <w:rFonts w:cs="Arial"/>
          <w:bCs/>
          <w:i/>
          <w:iCs/>
          <w:sz w:val="22"/>
          <w:lang w:val="en-CA"/>
        </w:rPr>
      </w:pPr>
      <w:r w:rsidRPr="00E07699">
        <w:rPr>
          <w:rFonts w:cs="Arial"/>
          <w:b/>
          <w:i/>
          <w:iCs/>
          <w:sz w:val="22"/>
          <w:lang w:val="zh-CN"/>
        </w:rPr>
        <w:t xml:space="preserve"> </w:t>
      </w:r>
      <w:r w:rsidR="001819EA" w:rsidRPr="00E07699">
        <w:rPr>
          <w:rFonts w:cs="Arial"/>
          <w:b/>
          <w:i/>
          <w:iCs/>
          <w:sz w:val="22"/>
          <w:lang w:val="en-GB"/>
        </w:rPr>
        <w:t>“</w:t>
      </w:r>
      <w:r w:rsidR="00D64ABB" w:rsidRPr="00D64ABB">
        <w:rPr>
          <w:rFonts w:cs="Arial"/>
          <w:bCs/>
          <w:i/>
          <w:iCs/>
          <w:sz w:val="22"/>
          <w:lang w:val="en-CA"/>
        </w:rPr>
        <w:t xml:space="preserve">Comparative </w:t>
      </w:r>
      <w:r w:rsidR="00351152">
        <w:rPr>
          <w:rFonts w:cs="Arial"/>
          <w:bCs/>
          <w:i/>
          <w:iCs/>
          <w:sz w:val="22"/>
          <w:lang w:val="en-CA"/>
        </w:rPr>
        <w:t>of p</w:t>
      </w:r>
      <w:r w:rsidR="00D64ABB" w:rsidRPr="00D64ABB">
        <w:rPr>
          <w:rFonts w:cs="Arial"/>
          <w:bCs/>
          <w:i/>
          <w:iCs/>
          <w:sz w:val="22"/>
          <w:lang w:val="en-CA"/>
        </w:rPr>
        <w:t>erformance</w:t>
      </w:r>
      <w:r w:rsidR="00351152">
        <w:rPr>
          <w:rFonts w:cs="Arial"/>
          <w:bCs/>
          <w:i/>
          <w:iCs/>
          <w:sz w:val="22"/>
          <w:lang w:val="en-CA"/>
        </w:rPr>
        <w:t>s</w:t>
      </w:r>
      <w:r w:rsidR="00D64ABB" w:rsidRPr="00D64ABB">
        <w:rPr>
          <w:rFonts w:cs="Arial"/>
          <w:bCs/>
          <w:i/>
          <w:iCs/>
          <w:sz w:val="22"/>
          <w:lang w:val="en-CA"/>
        </w:rPr>
        <w:t xml:space="preserve">, </w:t>
      </w:r>
      <w:r w:rsidR="00351152">
        <w:rPr>
          <w:rFonts w:cs="Arial"/>
          <w:bCs/>
          <w:i/>
          <w:iCs/>
          <w:sz w:val="22"/>
          <w:lang w:val="en-CA"/>
        </w:rPr>
        <w:t>r</w:t>
      </w:r>
      <w:r w:rsidR="00D64ABB" w:rsidRPr="00D64ABB">
        <w:rPr>
          <w:rFonts w:cs="Arial"/>
          <w:bCs/>
          <w:i/>
          <w:iCs/>
          <w:sz w:val="22"/>
          <w:lang w:val="en-CA"/>
        </w:rPr>
        <w:t xml:space="preserve">esource </w:t>
      </w:r>
      <w:r w:rsidR="00351152">
        <w:rPr>
          <w:rFonts w:cs="Arial"/>
          <w:bCs/>
          <w:i/>
          <w:iCs/>
          <w:sz w:val="22"/>
          <w:lang w:val="en-CA"/>
        </w:rPr>
        <w:t>of c</w:t>
      </w:r>
      <w:r w:rsidR="00D64ABB" w:rsidRPr="00D64ABB">
        <w:rPr>
          <w:rFonts w:cs="Arial"/>
          <w:bCs/>
          <w:i/>
          <w:iCs/>
          <w:sz w:val="22"/>
          <w:lang w:val="en-CA"/>
        </w:rPr>
        <w:t xml:space="preserve">onsumption, and </w:t>
      </w:r>
      <w:r w:rsidR="00351152">
        <w:rPr>
          <w:rFonts w:cs="Arial"/>
          <w:bCs/>
          <w:i/>
          <w:iCs/>
          <w:sz w:val="22"/>
          <w:lang w:val="en-CA"/>
        </w:rPr>
        <w:t>o</w:t>
      </w:r>
      <w:r w:rsidR="00D64ABB" w:rsidRPr="00D64ABB">
        <w:rPr>
          <w:rFonts w:cs="Arial"/>
          <w:bCs/>
          <w:i/>
          <w:iCs/>
          <w:sz w:val="22"/>
          <w:lang w:val="en-CA"/>
        </w:rPr>
        <w:t xml:space="preserve">perational </w:t>
      </w:r>
      <w:r w:rsidR="00351152">
        <w:rPr>
          <w:rFonts w:cs="Arial"/>
          <w:bCs/>
          <w:i/>
          <w:iCs/>
          <w:sz w:val="22"/>
          <w:lang w:val="en-CA"/>
        </w:rPr>
        <w:t>c</w:t>
      </w:r>
      <w:r w:rsidR="00D64ABB" w:rsidRPr="00D64ABB">
        <w:rPr>
          <w:rFonts w:cs="Arial"/>
          <w:bCs/>
          <w:i/>
          <w:iCs/>
          <w:sz w:val="22"/>
          <w:lang w:val="en-CA"/>
        </w:rPr>
        <w:t>ost</w:t>
      </w:r>
      <w:r w:rsidR="00351152">
        <w:rPr>
          <w:rFonts w:cs="Arial"/>
          <w:bCs/>
          <w:i/>
          <w:iCs/>
          <w:sz w:val="22"/>
          <w:lang w:val="en-CA"/>
        </w:rPr>
        <w:t>s</w:t>
      </w:r>
      <w:r w:rsidR="00D64ABB" w:rsidRPr="00D64ABB">
        <w:rPr>
          <w:rFonts w:cs="Arial"/>
          <w:bCs/>
          <w:i/>
          <w:iCs/>
          <w:sz w:val="22"/>
          <w:lang w:val="en-CA"/>
        </w:rPr>
        <w:t xml:space="preserve"> </w:t>
      </w:r>
      <w:r w:rsidR="00351152">
        <w:rPr>
          <w:rFonts w:cs="Arial"/>
          <w:bCs/>
          <w:i/>
          <w:iCs/>
          <w:sz w:val="22"/>
          <w:lang w:val="en-CA"/>
        </w:rPr>
        <w:t>a</w:t>
      </w:r>
      <w:r w:rsidR="00D64ABB" w:rsidRPr="00D64ABB">
        <w:rPr>
          <w:rFonts w:cs="Arial"/>
          <w:bCs/>
          <w:i/>
          <w:iCs/>
          <w:sz w:val="22"/>
          <w:lang w:val="en-CA"/>
        </w:rPr>
        <w:t xml:space="preserve">nalysis of </w:t>
      </w:r>
      <w:r w:rsidR="00A70F8C">
        <w:rPr>
          <w:rFonts w:cs="Arial"/>
          <w:bCs/>
          <w:i/>
          <w:iCs/>
          <w:sz w:val="22"/>
          <w:lang w:val="en-CA"/>
        </w:rPr>
        <w:t xml:space="preserve">traditional honeypots and </w:t>
      </w:r>
      <w:r w:rsidR="00351152">
        <w:rPr>
          <w:rFonts w:cs="Arial"/>
          <w:bCs/>
          <w:i/>
          <w:iCs/>
          <w:sz w:val="22"/>
          <w:lang w:val="en-CA"/>
        </w:rPr>
        <w:t>m</w:t>
      </w:r>
      <w:r w:rsidR="00D64ABB" w:rsidRPr="00D64ABB">
        <w:rPr>
          <w:rFonts w:cs="Arial"/>
          <w:bCs/>
          <w:i/>
          <w:iCs/>
          <w:sz w:val="22"/>
          <w:lang w:val="en-CA"/>
        </w:rPr>
        <w:t xml:space="preserve">odern </w:t>
      </w:r>
      <w:r w:rsidR="00B1589E">
        <w:rPr>
          <w:rFonts w:cs="Arial"/>
          <w:bCs/>
          <w:i/>
          <w:iCs/>
          <w:sz w:val="22"/>
          <w:lang w:val="en-CA"/>
        </w:rPr>
        <w:t>based on</w:t>
      </w:r>
      <w:r w:rsidR="000F146F">
        <w:rPr>
          <w:rFonts w:cs="Arial"/>
          <w:bCs/>
          <w:i/>
          <w:iCs/>
          <w:sz w:val="22"/>
          <w:lang w:val="en-CA"/>
        </w:rPr>
        <w:t xml:space="preserve"> machine learning”</w:t>
      </w:r>
    </w:p>
    <w:p w14:paraId="35523CBC" w14:textId="77777777" w:rsidR="001819EA" w:rsidRPr="00C626CD" w:rsidRDefault="001819EA" w:rsidP="00BF02D0">
      <w:pPr>
        <w:ind w:left="283"/>
        <w:jc w:val="center"/>
        <w:rPr>
          <w:rFonts w:cs="Arial"/>
          <w:b/>
          <w:bCs/>
          <w:sz w:val="22"/>
          <w:u w:val="single"/>
          <w:lang w:val="es-MX"/>
        </w:rPr>
      </w:pPr>
    </w:p>
    <w:p w14:paraId="086CA359" w14:textId="146CB09B" w:rsidR="0055758B" w:rsidRPr="004A0597" w:rsidRDefault="00265D2A" w:rsidP="00265D2A">
      <w:pPr>
        <w:ind w:left="283"/>
        <w:rPr>
          <w:rFonts w:cs="Arial"/>
          <w:b/>
          <w:bCs/>
          <w:sz w:val="22"/>
          <w:lang w:val="es-MX"/>
        </w:rPr>
      </w:pPr>
      <w:r w:rsidRPr="00C626CD">
        <w:rPr>
          <w:rFonts w:cs="Arial"/>
          <w:b/>
          <w:bCs/>
          <w:sz w:val="22"/>
          <w:lang w:val="es-MX"/>
        </w:rPr>
        <w:t xml:space="preserve">                                                                 </w:t>
      </w:r>
      <w:r w:rsidRPr="004A0597">
        <w:rPr>
          <w:rFonts w:cs="Arial"/>
          <w:b/>
          <w:bCs/>
          <w:sz w:val="22"/>
          <w:lang w:val="es-MX"/>
        </w:rPr>
        <w:t>Autor</w:t>
      </w:r>
      <w:r w:rsidR="00900803" w:rsidRPr="004A0597">
        <w:rPr>
          <w:rFonts w:cs="Arial"/>
          <w:b/>
          <w:bCs/>
          <w:sz w:val="22"/>
          <w:lang w:val="es-MX"/>
        </w:rPr>
        <w:t>:</w:t>
      </w:r>
    </w:p>
    <w:p w14:paraId="4AC3514B" w14:textId="465D6E04" w:rsidR="0055758B" w:rsidRPr="004A0597" w:rsidRDefault="00D61CDD" w:rsidP="005065DB">
      <w:pPr>
        <w:ind w:left="283"/>
        <w:jc w:val="right"/>
        <w:rPr>
          <w:rFonts w:cs="Arial"/>
          <w:bCs/>
          <w:sz w:val="22"/>
          <w:lang w:val="es-MX"/>
        </w:rPr>
      </w:pPr>
      <w:r w:rsidRPr="00E07699">
        <w:rPr>
          <w:rFonts w:cs="Arial"/>
          <w:b/>
          <w:sz w:val="22"/>
          <w:lang w:val="zh-CN"/>
        </w:rPr>
        <w:t xml:space="preserve">                     </w:t>
      </w:r>
      <w:r w:rsidRPr="004A0597">
        <w:rPr>
          <w:rFonts w:cs="Arial"/>
          <w:bCs/>
          <w:sz w:val="22"/>
          <w:lang w:val="es-MX"/>
        </w:rPr>
        <w:t xml:space="preserve"> Giovanni Carlos Lorusso Montiel</w:t>
      </w:r>
      <w:r w:rsidR="005065DB" w:rsidRPr="004A0597">
        <w:rPr>
          <w:rFonts w:cs="Arial"/>
          <w:bCs/>
          <w:sz w:val="22"/>
          <w:lang w:val="es-MX"/>
        </w:rPr>
        <w:t>,</w:t>
      </w:r>
      <w:r w:rsidRPr="004A0597">
        <w:rPr>
          <w:rFonts w:cs="Arial"/>
          <w:bCs/>
          <w:sz w:val="22"/>
          <w:lang w:val="es-MX"/>
        </w:rPr>
        <w:t xml:space="preserve"> Canadá</w:t>
      </w:r>
    </w:p>
    <w:p w14:paraId="4B605053" w14:textId="365DE3DA" w:rsidR="005065DB" w:rsidRPr="00265D2A" w:rsidRDefault="005065DB" w:rsidP="005065DB">
      <w:pPr>
        <w:ind w:left="283"/>
        <w:jc w:val="right"/>
        <w:rPr>
          <w:rFonts w:cs="Arial"/>
          <w:bCs/>
          <w:sz w:val="22"/>
        </w:rPr>
      </w:pPr>
      <w:r w:rsidRPr="004A0597">
        <w:rPr>
          <w:rFonts w:cs="Arial"/>
          <w:bCs/>
          <w:sz w:val="22"/>
          <w:lang w:val="es-MX"/>
        </w:rPr>
        <w:t xml:space="preserve">                                                            </w:t>
      </w:r>
      <w:r w:rsidRPr="00265D2A">
        <w:rPr>
          <w:rFonts w:cs="Arial"/>
          <w:bCs/>
          <w:sz w:val="22"/>
        </w:rPr>
        <w:t>Investigador académico</w:t>
      </w:r>
      <w:r w:rsidR="001C7133">
        <w:rPr>
          <w:rFonts w:cs="Arial"/>
          <w:bCs/>
          <w:sz w:val="22"/>
        </w:rPr>
        <w:t xml:space="preserve"> </w:t>
      </w:r>
      <w:r w:rsidR="00373D4E">
        <w:rPr>
          <w:rFonts w:cs="Arial"/>
          <w:bCs/>
          <w:sz w:val="22"/>
        </w:rPr>
        <w:t>en</w:t>
      </w:r>
      <w:r w:rsidR="004E387A">
        <w:rPr>
          <w:rFonts w:cs="Arial"/>
          <w:bCs/>
          <w:sz w:val="22"/>
        </w:rPr>
        <w:t xml:space="preserve"> ciberseguridad</w:t>
      </w:r>
      <w:r w:rsidR="00373D4E">
        <w:rPr>
          <w:rFonts w:cs="Arial"/>
          <w:bCs/>
          <w:sz w:val="22"/>
        </w:rPr>
        <w:t>,</w:t>
      </w:r>
      <w:r w:rsidR="004E387A">
        <w:rPr>
          <w:rFonts w:cs="Arial"/>
          <w:bCs/>
          <w:sz w:val="22"/>
        </w:rPr>
        <w:t xml:space="preserve"> Afiliado a </w:t>
      </w:r>
      <w:r w:rsidRPr="001C7133">
        <w:rPr>
          <w:rFonts w:cs="Arial"/>
          <w:b/>
          <w:sz w:val="22"/>
        </w:rPr>
        <w:t>“Unicepes”</w:t>
      </w:r>
      <w:r w:rsidRPr="00265D2A">
        <w:rPr>
          <w:rFonts w:cs="Arial"/>
          <w:bCs/>
          <w:sz w:val="22"/>
        </w:rPr>
        <w:t>, México</w:t>
      </w:r>
    </w:p>
    <w:p w14:paraId="42127A6B" w14:textId="64A4BDF5" w:rsidR="0055758B" w:rsidRPr="00E07699" w:rsidRDefault="00D61CDD" w:rsidP="005065DB">
      <w:pPr>
        <w:ind w:left="283"/>
        <w:jc w:val="right"/>
        <w:rPr>
          <w:rFonts w:cs="Arial"/>
          <w:b/>
          <w:bCs/>
          <w:color w:val="222222"/>
          <w:sz w:val="22"/>
          <w:shd w:val="clear" w:color="auto" w:fill="FFFFFF"/>
        </w:rPr>
      </w:pPr>
      <w:r w:rsidRPr="00E07699">
        <w:rPr>
          <w:rFonts w:cs="Arial"/>
          <w:b/>
          <w:bCs/>
          <w:color w:val="222222"/>
          <w:sz w:val="22"/>
          <w:shd w:val="clear" w:color="auto" w:fill="FFFFFF"/>
        </w:rPr>
        <w:t xml:space="preserve">                             Orcid</w:t>
      </w:r>
      <w:r w:rsidR="001C7133">
        <w:rPr>
          <w:rFonts w:cs="Arial"/>
          <w:b/>
          <w:bCs/>
          <w:color w:val="222222"/>
          <w:sz w:val="22"/>
          <w:shd w:val="clear" w:color="auto" w:fill="FFFFFF"/>
        </w:rPr>
        <w:t xml:space="preserve"> #</w:t>
      </w:r>
      <w:r w:rsidRPr="00E07699">
        <w:rPr>
          <w:rFonts w:cs="Arial"/>
          <w:b/>
          <w:bCs/>
          <w:color w:val="222222"/>
          <w:sz w:val="22"/>
          <w:shd w:val="clear" w:color="auto" w:fill="FFFFFF"/>
        </w:rPr>
        <w:t>:0000-0002-3122-8142</w:t>
      </w:r>
    </w:p>
    <w:p w14:paraId="4B4A780F" w14:textId="15C6E7C2" w:rsidR="0055758B" w:rsidRDefault="005065DB" w:rsidP="005065DB">
      <w:pPr>
        <w:ind w:left="283"/>
        <w:jc w:val="right"/>
        <w:rPr>
          <w:rStyle w:val="Hipervnculo"/>
          <w:rFonts w:cs="Arial"/>
          <w:b/>
          <w:sz w:val="22"/>
        </w:rPr>
      </w:pPr>
      <w:r>
        <w:rPr>
          <w:rFonts w:cs="Arial"/>
          <w:b/>
          <w:sz w:val="22"/>
        </w:rPr>
        <w:t xml:space="preserve">     </w:t>
      </w:r>
      <w:r w:rsidRPr="00E07699">
        <w:rPr>
          <w:rFonts w:cs="Arial"/>
          <w:b/>
          <w:sz w:val="22"/>
        </w:rPr>
        <w:t>Correo</w:t>
      </w:r>
      <w:r w:rsidR="00624A60" w:rsidRPr="00E07699">
        <w:rPr>
          <w:rFonts w:cs="Arial"/>
          <w:b/>
          <w:sz w:val="22"/>
        </w:rPr>
        <w:t>s</w:t>
      </w:r>
      <w:r w:rsidRPr="00E07699">
        <w:rPr>
          <w:rFonts w:cs="Arial"/>
          <w:b/>
          <w:sz w:val="22"/>
        </w:rPr>
        <w:t xml:space="preserve"> electrónico: </w:t>
      </w:r>
      <w:hyperlink r:id="rId8" w:history="1">
        <w:r w:rsidR="00501C3D" w:rsidRPr="006C0A4B">
          <w:rPr>
            <w:rStyle w:val="Hipervnculo"/>
            <w:rFonts w:cs="Arial"/>
            <w:b/>
            <w:sz w:val="22"/>
          </w:rPr>
          <w:t>al6391@unicepes.edu.mx</w:t>
        </w:r>
      </w:hyperlink>
    </w:p>
    <w:p w14:paraId="65DEA812" w14:textId="4E093E29" w:rsidR="00CC1707" w:rsidRDefault="006F263F" w:rsidP="005065DB">
      <w:pPr>
        <w:ind w:left="283"/>
        <w:jc w:val="right"/>
        <w:rPr>
          <w:rFonts w:cs="Arial"/>
          <w:b/>
          <w:sz w:val="22"/>
        </w:rPr>
      </w:pPr>
      <w:hyperlink r:id="rId9" w:history="1">
        <w:r w:rsidRPr="006C0A4B">
          <w:rPr>
            <w:rStyle w:val="Hipervnculo"/>
            <w:rFonts w:cs="Arial"/>
            <w:b/>
            <w:sz w:val="22"/>
          </w:rPr>
          <w:t>namus15@gmail.com</w:t>
        </w:r>
      </w:hyperlink>
    </w:p>
    <w:p w14:paraId="2A48A209" w14:textId="603F6DA6" w:rsidR="00C35E71" w:rsidRPr="00E07699" w:rsidRDefault="001E1212" w:rsidP="00BF02D0">
      <w:pPr>
        <w:ind w:left="283"/>
        <w:rPr>
          <w:rFonts w:cs="Arial"/>
          <w:b/>
          <w:bCs/>
          <w:sz w:val="22"/>
          <w:lang w:val="es-419"/>
        </w:rPr>
      </w:pPr>
      <w:r w:rsidRPr="00E07699">
        <w:rPr>
          <w:rFonts w:cs="Arial"/>
          <w:b/>
          <w:sz w:val="22"/>
        </w:rPr>
        <w:t xml:space="preserve">                                                                         </w:t>
      </w:r>
    </w:p>
    <w:p w14:paraId="02ECAE72" w14:textId="63525F98" w:rsidR="0055758B" w:rsidRPr="00E07699" w:rsidRDefault="00D61CDD" w:rsidP="00BF02D0">
      <w:pPr>
        <w:ind w:left="283"/>
        <w:rPr>
          <w:rFonts w:cs="Arial"/>
          <w:b/>
          <w:sz w:val="22"/>
        </w:rPr>
      </w:pPr>
      <w:r w:rsidRPr="00E07699">
        <w:rPr>
          <w:rFonts w:cs="Arial"/>
          <w:b/>
          <w:sz w:val="22"/>
        </w:rPr>
        <w:t xml:space="preserve">                                            </w:t>
      </w:r>
    </w:p>
    <w:p w14:paraId="4CECFA78" w14:textId="77777777" w:rsidR="0055758B" w:rsidRDefault="0055758B" w:rsidP="00BF02D0">
      <w:pPr>
        <w:ind w:left="283"/>
        <w:jc w:val="center"/>
        <w:rPr>
          <w:rFonts w:cs="Arial"/>
          <w:b/>
          <w:sz w:val="22"/>
        </w:rPr>
      </w:pPr>
    </w:p>
    <w:p w14:paraId="540FCB0D" w14:textId="77777777" w:rsidR="00D90C20" w:rsidRDefault="00D90C20" w:rsidP="00BF02D0">
      <w:pPr>
        <w:ind w:left="283"/>
        <w:jc w:val="center"/>
        <w:rPr>
          <w:rFonts w:cs="Arial"/>
          <w:b/>
          <w:sz w:val="22"/>
        </w:rPr>
      </w:pPr>
    </w:p>
    <w:p w14:paraId="430C8295" w14:textId="77777777" w:rsidR="00D90C20" w:rsidRDefault="00D90C20" w:rsidP="00BF02D0">
      <w:pPr>
        <w:ind w:left="283"/>
        <w:jc w:val="center"/>
        <w:rPr>
          <w:rFonts w:cs="Arial"/>
          <w:b/>
          <w:sz w:val="22"/>
        </w:rPr>
      </w:pPr>
    </w:p>
    <w:p w14:paraId="14A87B2C" w14:textId="77777777" w:rsidR="00C626CD" w:rsidRDefault="00C626CD" w:rsidP="00BF02D0">
      <w:pPr>
        <w:ind w:left="283"/>
        <w:jc w:val="center"/>
        <w:rPr>
          <w:rFonts w:cs="Arial"/>
          <w:b/>
          <w:sz w:val="22"/>
        </w:rPr>
      </w:pPr>
    </w:p>
    <w:p w14:paraId="3A51AA22" w14:textId="6FB1D796" w:rsidR="0055758B" w:rsidRDefault="0088655D" w:rsidP="00BF02D0">
      <w:pPr>
        <w:ind w:left="283"/>
        <w:jc w:val="center"/>
        <w:rPr>
          <w:rFonts w:cs="Arial"/>
          <w:b/>
          <w:sz w:val="22"/>
        </w:rPr>
      </w:pPr>
      <w:r>
        <w:rPr>
          <w:rFonts w:cs="Arial"/>
          <w:b/>
          <w:sz w:val="22"/>
        </w:rPr>
        <w:t>Marzo</w:t>
      </w:r>
      <w:r w:rsidR="005F6171" w:rsidRPr="00E07699">
        <w:rPr>
          <w:rFonts w:cs="Arial"/>
          <w:b/>
          <w:sz w:val="22"/>
        </w:rPr>
        <w:t xml:space="preserve"> de 202</w:t>
      </w:r>
      <w:r>
        <w:rPr>
          <w:rFonts w:cs="Arial"/>
          <w:b/>
          <w:sz w:val="22"/>
        </w:rPr>
        <w:t>6</w:t>
      </w:r>
    </w:p>
    <w:p w14:paraId="784CB2EF" w14:textId="31796D9E" w:rsidR="00FB0CC5" w:rsidRDefault="00FB0CC5" w:rsidP="00BF02D0">
      <w:pPr>
        <w:ind w:left="283"/>
        <w:jc w:val="center"/>
        <w:rPr>
          <w:rFonts w:cs="Arial"/>
          <w:bCs/>
          <w:sz w:val="16"/>
          <w:szCs w:val="16"/>
        </w:rPr>
      </w:pPr>
      <w:r w:rsidRPr="00FB0CC5">
        <w:rPr>
          <w:rFonts w:cs="Arial"/>
          <w:bCs/>
          <w:sz w:val="16"/>
          <w:szCs w:val="16"/>
        </w:rPr>
        <w:t>I</w:t>
      </w:r>
    </w:p>
    <w:p w14:paraId="00701584" w14:textId="77777777" w:rsidR="004A0597" w:rsidRDefault="004A0597" w:rsidP="00BF02D0">
      <w:pPr>
        <w:ind w:left="283"/>
        <w:jc w:val="center"/>
        <w:rPr>
          <w:rFonts w:cs="Arial"/>
          <w:bCs/>
          <w:sz w:val="16"/>
          <w:szCs w:val="16"/>
        </w:rPr>
      </w:pPr>
    </w:p>
    <w:p w14:paraId="07DED9F8" w14:textId="77777777" w:rsidR="004A0597" w:rsidRDefault="004A0597" w:rsidP="00BF02D0">
      <w:pPr>
        <w:ind w:left="283"/>
        <w:jc w:val="center"/>
        <w:rPr>
          <w:rFonts w:cs="Arial"/>
          <w:bCs/>
          <w:sz w:val="16"/>
          <w:szCs w:val="16"/>
        </w:rPr>
      </w:pPr>
    </w:p>
    <w:p w14:paraId="5667F2D5" w14:textId="1A164D2E" w:rsidR="00D90BD8" w:rsidRPr="00E07699" w:rsidRDefault="00D61CDD" w:rsidP="00BF02D0">
      <w:pPr>
        <w:ind w:left="283"/>
        <w:rPr>
          <w:rFonts w:cs="Arial"/>
          <w:b/>
          <w:sz w:val="22"/>
        </w:rPr>
      </w:pPr>
      <w:r w:rsidRPr="00E07699">
        <w:rPr>
          <w:rFonts w:cs="Arial"/>
          <w:b/>
          <w:sz w:val="22"/>
        </w:rPr>
        <w:lastRenderedPageBreak/>
        <w:t>Resumen</w:t>
      </w:r>
    </w:p>
    <w:p w14:paraId="6EACE96D" w14:textId="7FAF2CFE" w:rsidR="008C05DD" w:rsidRPr="008C05DD" w:rsidRDefault="007B0524" w:rsidP="008C05DD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  <w:lang w:val="es-419"/>
        </w:rPr>
        <w:t xml:space="preserve">  </w:t>
      </w:r>
      <w:r w:rsidR="00C762CD">
        <w:rPr>
          <w:rFonts w:cs="Arial"/>
          <w:sz w:val="22"/>
          <w:lang w:val="es-419"/>
        </w:rPr>
        <w:t xml:space="preserve"> </w:t>
      </w:r>
      <w:r w:rsidR="008C05DD" w:rsidRPr="008C05DD">
        <w:rPr>
          <w:rFonts w:cs="Arial"/>
          <w:sz w:val="22"/>
          <w:lang w:val="es-MX"/>
        </w:rPr>
        <w:t xml:space="preserve">La evolución acelerada de las ciberamenazas ha impulsado el desarrollo de honeypots </w:t>
      </w:r>
      <w:r w:rsidR="002D0361">
        <w:rPr>
          <w:rFonts w:cs="Arial"/>
          <w:sz w:val="22"/>
          <w:lang w:val="es-MX"/>
        </w:rPr>
        <w:t>modernos</w:t>
      </w:r>
      <w:r w:rsidR="008C05DD" w:rsidRPr="008C05DD">
        <w:rPr>
          <w:rFonts w:cs="Arial"/>
          <w:sz w:val="22"/>
          <w:lang w:val="es-MX"/>
        </w:rPr>
        <w:t xml:space="preserve"> que incorporan técnicas de aprendizaje automático para mejorar el realismo y la evasión de fingerprinting</w:t>
      </w:r>
      <w:r w:rsidR="00B133B7">
        <w:rPr>
          <w:rFonts w:cs="Arial"/>
          <w:sz w:val="22"/>
          <w:lang w:val="es-MX"/>
        </w:rPr>
        <w:t xml:space="preserve"> (huellas)</w:t>
      </w:r>
      <w:r w:rsidR="008C05DD" w:rsidRPr="008C05DD">
        <w:rPr>
          <w:rFonts w:cs="Arial"/>
          <w:sz w:val="22"/>
          <w:lang w:val="es-MX"/>
        </w:rPr>
        <w:t>. No obstante, existe una limitada cantidad de estudios comparativos que evalúen, de forma concurrente y bajo condiciones homogéneas, el rendimiento técnico, el consumo de recursos y los costos operacionales entre honeypots tradicionales y aquellos basados en aprendizaje automático.</w:t>
      </w:r>
    </w:p>
    <w:p w14:paraId="7A83EC43" w14:textId="7ADE8D01" w:rsidR="008C05DD" w:rsidRPr="008C05DD" w:rsidRDefault="008C05DD" w:rsidP="008C05DD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</w:t>
      </w:r>
      <w:r w:rsidRPr="008C05DD">
        <w:rPr>
          <w:rFonts w:cs="Arial"/>
          <w:sz w:val="22"/>
          <w:lang w:val="es-MX"/>
        </w:rPr>
        <w:t xml:space="preserve">En este estudio se realiza una evaluación experimental de seis honeypots de código abierto, incluyendo tres enfoques tradicionales y tres soluciones mejoradas mediante técnicas de aprendizaje automático, desplegados simultáneamente durante un periodo continuo de 60 días sobre una infraestructura de nube homogénea. Los sistemas fueron expuestos </w:t>
      </w:r>
      <w:r w:rsidR="000D6D06">
        <w:rPr>
          <w:rFonts w:cs="Arial"/>
          <w:sz w:val="22"/>
          <w:lang w:val="es-MX"/>
        </w:rPr>
        <w:t>en</w:t>
      </w:r>
      <w:r w:rsidRPr="008C05DD">
        <w:rPr>
          <w:rFonts w:cs="Arial"/>
          <w:sz w:val="22"/>
          <w:lang w:val="es-MX"/>
        </w:rPr>
        <w:t xml:space="preserve"> tráfico real de Internet, mientras que los datos publicados y analizados corresponden a conjuntos sintéticos derivados y anonimizados, preservando equivalencia estadística y cumplimiento ético.</w:t>
      </w:r>
    </w:p>
    <w:p w14:paraId="320BB54F" w14:textId="02861C9A" w:rsidR="008C05DD" w:rsidRPr="008C05DD" w:rsidRDefault="008C05DD" w:rsidP="008C05DD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</w:t>
      </w:r>
      <w:r w:rsidRPr="008C05DD">
        <w:rPr>
          <w:rFonts w:cs="Arial"/>
          <w:sz w:val="22"/>
          <w:lang w:val="es-MX"/>
        </w:rPr>
        <w:t>Se analizaron métricas de interacción, evasión de fingerprinting, consumo de CPU y memoria, volumen de registros generados y costos operacionales estimados, incluyendo infraestructura y tiempo de análisis humano. Los resultados muestran que los honeypots basados en aprendizaje automático presentan mayores tasas de interacción prolongada y menores volúmenes de alertas redundantes, a costa de un incremento moderado en el consumo de recursos computacionales.</w:t>
      </w:r>
    </w:p>
    <w:p w14:paraId="063771FE" w14:textId="1A652AC0" w:rsidR="008C05DD" w:rsidRPr="008C05DD" w:rsidRDefault="008C05DD" w:rsidP="008C05DD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</w:t>
      </w:r>
      <w:r w:rsidRPr="008C05DD">
        <w:rPr>
          <w:rFonts w:cs="Arial"/>
          <w:sz w:val="22"/>
          <w:lang w:val="es-MX"/>
        </w:rPr>
        <w:t>Este trabajo aporta evidencia empírica que sugiere ventajas operacionales consistentes de los honeypots con aprendizaje automático bajo las condiciones evaluadas, contribuyendo a una mejor comprensión de su viabilidad técnica y económica en entornos de ciberseguridad contemporáneos.</w:t>
      </w:r>
    </w:p>
    <w:p w14:paraId="2B433E00" w14:textId="77777777" w:rsidR="00315C52" w:rsidRDefault="00315C52" w:rsidP="00315C52">
      <w:pPr>
        <w:ind w:left="283"/>
        <w:rPr>
          <w:rFonts w:cs="Arial"/>
          <w:sz w:val="22"/>
          <w:lang w:val="es-419"/>
        </w:rPr>
      </w:pPr>
      <w:r w:rsidRPr="00315C52">
        <w:rPr>
          <w:rFonts w:cs="Arial"/>
          <w:b/>
          <w:bCs/>
          <w:sz w:val="22"/>
          <w:lang w:val="es-419"/>
        </w:rPr>
        <w:t>Palabras clave</w:t>
      </w:r>
      <w:r w:rsidRPr="00315C52">
        <w:rPr>
          <w:rFonts w:cs="Arial"/>
          <w:sz w:val="22"/>
          <w:lang w:val="es-419"/>
        </w:rPr>
        <w:t>: honeypots, aprendizaje automático, evaluación comparativa, consumo de recursos, costos operacionales, ciberdefensa</w:t>
      </w:r>
    </w:p>
    <w:p w14:paraId="16DDCE26" w14:textId="77777777" w:rsidR="00FB0CC5" w:rsidRDefault="00FB0CC5" w:rsidP="00315C52">
      <w:pPr>
        <w:ind w:left="283"/>
        <w:rPr>
          <w:rFonts w:cs="Arial"/>
          <w:sz w:val="22"/>
          <w:lang w:val="es-419"/>
        </w:rPr>
      </w:pPr>
    </w:p>
    <w:p w14:paraId="24A792CE" w14:textId="77777777" w:rsidR="00FB0CC5" w:rsidRDefault="00FB0CC5" w:rsidP="00315C52">
      <w:pPr>
        <w:ind w:left="283"/>
        <w:rPr>
          <w:rFonts w:cs="Arial"/>
          <w:sz w:val="22"/>
          <w:lang w:val="es-419"/>
        </w:rPr>
      </w:pPr>
    </w:p>
    <w:p w14:paraId="63583CA8" w14:textId="77777777" w:rsidR="00FB0CC5" w:rsidRDefault="00FB0CC5" w:rsidP="00315C52">
      <w:pPr>
        <w:ind w:left="283"/>
        <w:rPr>
          <w:rFonts w:cs="Arial"/>
          <w:sz w:val="22"/>
          <w:lang w:val="es-419"/>
        </w:rPr>
      </w:pPr>
    </w:p>
    <w:p w14:paraId="1B3FDE29" w14:textId="77777777" w:rsidR="00FB0CC5" w:rsidRDefault="00FB0CC5" w:rsidP="00315C52">
      <w:pPr>
        <w:ind w:left="283"/>
        <w:rPr>
          <w:rFonts w:cs="Arial"/>
          <w:sz w:val="22"/>
          <w:lang w:val="es-419"/>
        </w:rPr>
      </w:pPr>
    </w:p>
    <w:p w14:paraId="70AEBDF4" w14:textId="51DA4CCA" w:rsidR="00FB0CC5" w:rsidRPr="00266338" w:rsidRDefault="00FB0CC5" w:rsidP="00FB0CC5">
      <w:pPr>
        <w:ind w:left="283"/>
        <w:jc w:val="center"/>
        <w:rPr>
          <w:rFonts w:cs="Arial"/>
          <w:sz w:val="16"/>
          <w:szCs w:val="16"/>
          <w:lang w:val="en-CA"/>
        </w:rPr>
      </w:pPr>
      <w:r w:rsidRPr="00266338">
        <w:rPr>
          <w:rFonts w:cs="Arial"/>
          <w:sz w:val="16"/>
          <w:szCs w:val="16"/>
          <w:lang w:val="en-CA"/>
        </w:rPr>
        <w:t>II</w:t>
      </w:r>
    </w:p>
    <w:p w14:paraId="2307CE3D" w14:textId="77777777" w:rsidR="008C05DD" w:rsidRDefault="008C05DD" w:rsidP="005769C0">
      <w:pPr>
        <w:ind w:left="283"/>
        <w:jc w:val="left"/>
        <w:rPr>
          <w:rFonts w:cs="Arial"/>
          <w:b/>
          <w:sz w:val="22"/>
          <w:lang w:val="en-CA"/>
        </w:rPr>
      </w:pPr>
    </w:p>
    <w:p w14:paraId="1C3300B5" w14:textId="5C3CC96A" w:rsidR="001A04BB" w:rsidRDefault="000618D1" w:rsidP="005769C0">
      <w:pPr>
        <w:ind w:left="283"/>
        <w:jc w:val="left"/>
        <w:rPr>
          <w:rFonts w:cs="Arial"/>
          <w:b/>
          <w:sz w:val="22"/>
          <w:lang w:val="en-CA"/>
        </w:rPr>
      </w:pPr>
      <w:r w:rsidRPr="00E07699">
        <w:rPr>
          <w:rFonts w:cs="Arial"/>
          <w:b/>
          <w:sz w:val="22"/>
          <w:lang w:val="en-CA"/>
        </w:rPr>
        <w:lastRenderedPageBreak/>
        <w:t>Ab</w:t>
      </w:r>
      <w:r w:rsidR="005769C0">
        <w:rPr>
          <w:rFonts w:cs="Arial"/>
          <w:b/>
          <w:sz w:val="22"/>
          <w:lang w:val="en-CA"/>
        </w:rPr>
        <w:t xml:space="preserve">stract </w:t>
      </w:r>
    </w:p>
    <w:p w14:paraId="6F992159" w14:textId="2FEC477B" w:rsidR="008C05DD" w:rsidRPr="008C05DD" w:rsidRDefault="005769C0" w:rsidP="008C05DD">
      <w:pPr>
        <w:ind w:left="283"/>
        <w:rPr>
          <w:rFonts w:cs="Arial"/>
          <w:bCs/>
          <w:sz w:val="22"/>
          <w:lang w:val="en-CA"/>
        </w:rPr>
      </w:pPr>
      <w:r w:rsidRPr="00315C52">
        <w:rPr>
          <w:rFonts w:cs="Arial"/>
          <w:bCs/>
          <w:sz w:val="22"/>
          <w:lang w:val="en-CA"/>
        </w:rPr>
        <w:t xml:space="preserve">   </w:t>
      </w:r>
      <w:r w:rsidR="008C05DD" w:rsidRPr="008C05DD">
        <w:rPr>
          <w:rFonts w:cs="Arial"/>
          <w:bCs/>
          <w:sz w:val="22"/>
          <w:lang w:val="en-CA"/>
        </w:rPr>
        <w:t xml:space="preserve">The accelerated evolution of cyber threats has driven the development of </w:t>
      </w:r>
      <w:r w:rsidR="000D6D06">
        <w:rPr>
          <w:rFonts w:cs="Arial"/>
          <w:bCs/>
          <w:sz w:val="22"/>
          <w:lang w:val="en-CA"/>
        </w:rPr>
        <w:t>modern</w:t>
      </w:r>
      <w:r w:rsidR="008C05DD" w:rsidRPr="008C05DD">
        <w:rPr>
          <w:rFonts w:cs="Arial"/>
          <w:bCs/>
          <w:sz w:val="22"/>
          <w:lang w:val="en-CA"/>
        </w:rPr>
        <w:t xml:space="preserve"> </w:t>
      </w:r>
      <w:r w:rsidR="000D6D06">
        <w:rPr>
          <w:rFonts w:cs="Arial"/>
          <w:bCs/>
          <w:sz w:val="22"/>
          <w:lang w:val="en-CA"/>
        </w:rPr>
        <w:t xml:space="preserve">type of </w:t>
      </w:r>
      <w:r w:rsidR="008C05DD" w:rsidRPr="008C05DD">
        <w:rPr>
          <w:rFonts w:cs="Arial"/>
          <w:bCs/>
          <w:sz w:val="22"/>
          <w:lang w:val="en-CA"/>
        </w:rPr>
        <w:t>honeypots that incorporate machine learning techniques to enhance realism and evade fingerprinting. However, there is a limited number of comparative studies that concurrently and under homogeneous conditions evaluate the technical performance, resource consumption, and operational costs between traditional honeypots and those based on machine learning.</w:t>
      </w:r>
    </w:p>
    <w:p w14:paraId="27D5031B" w14:textId="1FCFDEE3" w:rsidR="008C05DD" w:rsidRPr="008C05DD" w:rsidRDefault="008C05DD" w:rsidP="008C05DD">
      <w:pPr>
        <w:ind w:left="283"/>
        <w:rPr>
          <w:rFonts w:cs="Arial"/>
          <w:bCs/>
          <w:sz w:val="22"/>
          <w:lang w:val="en-CA"/>
        </w:rPr>
      </w:pPr>
      <w:r>
        <w:rPr>
          <w:rFonts w:cs="Arial"/>
          <w:bCs/>
          <w:sz w:val="22"/>
          <w:lang w:val="en-CA"/>
        </w:rPr>
        <w:t xml:space="preserve">   </w:t>
      </w:r>
      <w:r w:rsidRPr="008C05DD">
        <w:rPr>
          <w:rFonts w:cs="Arial"/>
          <w:bCs/>
          <w:sz w:val="22"/>
          <w:lang w:val="en-CA"/>
        </w:rPr>
        <w:t xml:space="preserve">This study conducts an experimental evaluation of six open-source honeypots, including three traditional approaches and three solutions enhanced by machine learning techniques, deployed simultaneously over a continuous period of 60 days on a homogeneous cloud infrastructure. The systems were exposed to </w:t>
      </w:r>
      <w:r w:rsidR="000D6D06">
        <w:rPr>
          <w:rFonts w:cs="Arial"/>
          <w:bCs/>
          <w:sz w:val="22"/>
          <w:lang w:val="en-CA"/>
        </w:rPr>
        <w:t xml:space="preserve">a </w:t>
      </w:r>
      <w:r w:rsidRPr="008C05DD">
        <w:rPr>
          <w:rFonts w:cs="Arial"/>
          <w:bCs/>
          <w:sz w:val="22"/>
          <w:lang w:val="en-CA"/>
        </w:rPr>
        <w:t>real Internet traffic, while the published and analyzed data correspond to synthetically derived and anonymized datasets, preserving statistical equivalence and ethical compliance.</w:t>
      </w:r>
    </w:p>
    <w:p w14:paraId="34D20B1D" w14:textId="6ACEC377" w:rsidR="008C05DD" w:rsidRPr="008C05DD" w:rsidRDefault="008C05DD" w:rsidP="008C05DD">
      <w:pPr>
        <w:ind w:left="283"/>
        <w:rPr>
          <w:rFonts w:cs="Arial"/>
          <w:bCs/>
          <w:sz w:val="22"/>
          <w:lang w:val="en-CA"/>
        </w:rPr>
      </w:pPr>
      <w:r>
        <w:rPr>
          <w:rFonts w:cs="Arial"/>
          <w:bCs/>
          <w:sz w:val="22"/>
          <w:lang w:val="en-CA"/>
        </w:rPr>
        <w:t xml:space="preserve">   </w:t>
      </w:r>
      <w:r w:rsidRPr="008C05DD">
        <w:rPr>
          <w:rFonts w:cs="Arial"/>
          <w:bCs/>
          <w:sz w:val="22"/>
          <w:lang w:val="en-CA"/>
        </w:rPr>
        <w:t xml:space="preserve">Interaction metrics, fingerprinting evasion, CPU and memory consumption, volume of generated logs, and estimated operational </w:t>
      </w:r>
      <w:r w:rsidR="007C285E" w:rsidRPr="008C05DD">
        <w:rPr>
          <w:rFonts w:cs="Arial"/>
          <w:bCs/>
          <w:sz w:val="22"/>
          <w:lang w:val="en-CA"/>
        </w:rPr>
        <w:t>costs</w:t>
      </w:r>
      <w:r w:rsidR="007C285E">
        <w:rPr>
          <w:rFonts w:cs="Arial"/>
          <w:bCs/>
          <w:sz w:val="22"/>
          <w:lang w:val="en-CA"/>
        </w:rPr>
        <w:t>” including</w:t>
      </w:r>
      <w:r w:rsidRPr="008C05DD">
        <w:rPr>
          <w:rFonts w:cs="Arial"/>
          <w:bCs/>
          <w:sz w:val="22"/>
          <w:lang w:val="en-CA"/>
        </w:rPr>
        <w:t xml:space="preserve"> infrastructure and human analysis time</w:t>
      </w:r>
      <w:r>
        <w:rPr>
          <w:rFonts w:cs="Arial"/>
          <w:bCs/>
          <w:sz w:val="22"/>
          <w:lang w:val="en-CA"/>
        </w:rPr>
        <w:t xml:space="preserve">” </w:t>
      </w:r>
      <w:r w:rsidRPr="008C05DD">
        <w:rPr>
          <w:rFonts w:cs="Arial"/>
          <w:bCs/>
          <w:sz w:val="22"/>
          <w:lang w:val="en-CA"/>
        </w:rPr>
        <w:t>were analyzed. The results show that machine learning-based honeypots exhibit higher rates of prolonged interaction and lower volumes of redundant alerts, at the cost of a moderate increase in computational resource consumption.</w:t>
      </w:r>
    </w:p>
    <w:p w14:paraId="39F9AFD7" w14:textId="3CF73CD4" w:rsidR="00031FA1" w:rsidRPr="00031FA1" w:rsidRDefault="008C05DD" w:rsidP="008C05DD">
      <w:pPr>
        <w:ind w:left="283"/>
        <w:rPr>
          <w:rFonts w:cs="Arial"/>
          <w:bCs/>
          <w:sz w:val="22"/>
          <w:lang w:val="en-CA"/>
        </w:rPr>
      </w:pPr>
      <w:r>
        <w:rPr>
          <w:rFonts w:cs="Arial"/>
          <w:bCs/>
          <w:sz w:val="22"/>
          <w:lang w:val="en-CA"/>
        </w:rPr>
        <w:t xml:space="preserve">   </w:t>
      </w:r>
      <w:r w:rsidRPr="008C05DD">
        <w:rPr>
          <w:rFonts w:cs="Arial"/>
          <w:bCs/>
          <w:sz w:val="22"/>
          <w:lang w:val="en-CA"/>
        </w:rPr>
        <w:t>This work provides empirical evidence suggesting consistent operational advantages of machine learning honeypots under the evaluated conditions, contributing to a better understanding of their technical and economic feasibility in contemporary cybersecurity environments.</w:t>
      </w:r>
    </w:p>
    <w:p w14:paraId="07997282" w14:textId="0829EA56" w:rsidR="00797CDF" w:rsidRDefault="00031FA1" w:rsidP="00031FA1">
      <w:pPr>
        <w:ind w:left="283"/>
        <w:rPr>
          <w:rFonts w:cs="Arial"/>
          <w:bCs/>
          <w:sz w:val="22"/>
          <w:lang w:val="en-CA"/>
        </w:rPr>
      </w:pPr>
      <w:r w:rsidRPr="00F65D7C">
        <w:rPr>
          <w:rFonts w:cs="Arial"/>
          <w:b/>
          <w:sz w:val="22"/>
          <w:lang w:val="en-CA"/>
        </w:rPr>
        <w:t>Keywords:</w:t>
      </w:r>
      <w:r w:rsidRPr="00031FA1">
        <w:rPr>
          <w:rFonts w:cs="Arial"/>
          <w:bCs/>
          <w:sz w:val="22"/>
          <w:lang w:val="en-CA"/>
        </w:rPr>
        <w:t xml:space="preserve"> honeypots, machine learning, benchmarking, resource consumption, operational costs, cyber defense</w:t>
      </w:r>
    </w:p>
    <w:p w14:paraId="338FEE9C" w14:textId="77777777" w:rsidR="00FB0CC5" w:rsidRDefault="00FB0CC5" w:rsidP="00031FA1">
      <w:pPr>
        <w:ind w:left="283"/>
        <w:rPr>
          <w:rFonts w:cs="Arial"/>
          <w:bCs/>
          <w:sz w:val="22"/>
          <w:lang w:val="en-CA"/>
        </w:rPr>
      </w:pPr>
    </w:p>
    <w:p w14:paraId="24398CD5" w14:textId="77777777" w:rsidR="00FB0CC5" w:rsidRDefault="00FB0CC5" w:rsidP="00031FA1">
      <w:pPr>
        <w:ind w:left="283"/>
        <w:rPr>
          <w:rFonts w:cs="Arial"/>
          <w:bCs/>
          <w:sz w:val="22"/>
          <w:lang w:val="en-CA"/>
        </w:rPr>
      </w:pPr>
    </w:p>
    <w:p w14:paraId="7FB7834F" w14:textId="77777777" w:rsidR="00FB0CC5" w:rsidRDefault="00FB0CC5" w:rsidP="00031FA1">
      <w:pPr>
        <w:ind w:left="283"/>
        <w:rPr>
          <w:rFonts w:cs="Arial"/>
          <w:bCs/>
          <w:sz w:val="22"/>
          <w:lang w:val="en-CA"/>
        </w:rPr>
      </w:pPr>
    </w:p>
    <w:p w14:paraId="6B4AF42E" w14:textId="77777777" w:rsidR="005B2D2E" w:rsidRDefault="005B2D2E" w:rsidP="00031FA1">
      <w:pPr>
        <w:ind w:left="283"/>
        <w:rPr>
          <w:rFonts w:cs="Arial"/>
          <w:bCs/>
          <w:sz w:val="22"/>
          <w:lang w:val="en-CA"/>
        </w:rPr>
      </w:pPr>
    </w:p>
    <w:p w14:paraId="030EC3E7" w14:textId="77777777" w:rsidR="005B2D2E" w:rsidRDefault="005B2D2E" w:rsidP="00031FA1">
      <w:pPr>
        <w:ind w:left="283"/>
        <w:rPr>
          <w:rFonts w:cs="Arial"/>
          <w:bCs/>
          <w:sz w:val="22"/>
          <w:lang w:val="en-CA"/>
        </w:rPr>
      </w:pPr>
    </w:p>
    <w:p w14:paraId="4A81A0A2" w14:textId="77777777" w:rsidR="005B2D2E" w:rsidRDefault="005B2D2E" w:rsidP="00031FA1">
      <w:pPr>
        <w:ind w:left="283"/>
        <w:rPr>
          <w:rFonts w:cs="Arial"/>
          <w:bCs/>
          <w:sz w:val="22"/>
          <w:lang w:val="en-CA"/>
        </w:rPr>
      </w:pPr>
    </w:p>
    <w:p w14:paraId="6EA6AACC" w14:textId="1DEA9CFD" w:rsidR="00FB0CC5" w:rsidRPr="00FB0CC5" w:rsidRDefault="00FB0CC5" w:rsidP="00FB0CC5">
      <w:pPr>
        <w:ind w:left="283"/>
        <w:jc w:val="center"/>
        <w:rPr>
          <w:rFonts w:cs="Arial"/>
          <w:bCs/>
          <w:sz w:val="16"/>
          <w:szCs w:val="16"/>
          <w:lang w:val="en-CA"/>
        </w:rPr>
      </w:pPr>
      <w:r w:rsidRPr="00FB0CC5">
        <w:rPr>
          <w:rFonts w:cs="Arial"/>
          <w:bCs/>
          <w:sz w:val="16"/>
          <w:szCs w:val="16"/>
          <w:lang w:val="en-CA"/>
        </w:rPr>
        <w:t>III</w:t>
      </w:r>
    </w:p>
    <w:p w14:paraId="6236F74C" w14:textId="77777777" w:rsidR="00D95C0E" w:rsidRPr="00D95C0E" w:rsidRDefault="00D95C0E" w:rsidP="00D95C0E">
      <w:pPr>
        <w:ind w:left="283"/>
        <w:jc w:val="left"/>
        <w:rPr>
          <w:rFonts w:cs="Arial"/>
          <w:b/>
          <w:sz w:val="22"/>
          <w:lang w:val="es-MX"/>
        </w:rPr>
      </w:pPr>
      <w:r w:rsidRPr="00D95C0E">
        <w:rPr>
          <w:rFonts w:cs="Arial"/>
          <w:b/>
          <w:bCs/>
          <w:sz w:val="22"/>
          <w:lang w:val="es-MX"/>
        </w:rPr>
        <w:lastRenderedPageBreak/>
        <w:t>Índice</w:t>
      </w:r>
    </w:p>
    <w:p w14:paraId="71BA0436" w14:textId="4EE693B5" w:rsidR="00D95C0E" w:rsidRPr="00374D29" w:rsidRDefault="00D95C0E" w:rsidP="00D95C0E">
      <w:pPr>
        <w:numPr>
          <w:ilvl w:val="0"/>
          <w:numId w:val="159"/>
        </w:numPr>
        <w:jc w:val="left"/>
        <w:rPr>
          <w:rFonts w:cs="Arial"/>
          <w:bCs/>
          <w:sz w:val="20"/>
          <w:szCs w:val="20"/>
          <w:lang w:val="es-MX"/>
        </w:rPr>
      </w:pPr>
      <w:r w:rsidRPr="00374D29">
        <w:rPr>
          <w:rFonts w:cs="Arial"/>
          <w:b/>
          <w:sz w:val="20"/>
          <w:szCs w:val="20"/>
          <w:lang w:val="es-MX"/>
        </w:rPr>
        <w:t>Introducción</w:t>
      </w:r>
      <w:r w:rsidRPr="00374D29">
        <w:rPr>
          <w:rFonts w:cs="Arial"/>
          <w:bCs/>
          <w:sz w:val="20"/>
          <w:szCs w:val="20"/>
          <w:lang w:val="es-MX"/>
        </w:rPr>
        <w:t xml:space="preserve"> [pág. </w:t>
      </w:r>
      <w:r w:rsidR="0009677A" w:rsidRPr="00374D29">
        <w:rPr>
          <w:rFonts w:cs="Arial"/>
          <w:bCs/>
          <w:sz w:val="20"/>
          <w:szCs w:val="20"/>
          <w:lang w:val="es-MX"/>
        </w:rPr>
        <w:t>2</w:t>
      </w:r>
      <w:r w:rsidRPr="00374D29">
        <w:rPr>
          <w:rFonts w:cs="Arial"/>
          <w:bCs/>
          <w:sz w:val="20"/>
          <w:szCs w:val="20"/>
          <w:lang w:val="es-MX"/>
        </w:rPr>
        <w:t xml:space="preserve">] 1.1. Contexto y motivación [pág. </w:t>
      </w:r>
      <w:r w:rsidR="00FE581F">
        <w:rPr>
          <w:rFonts w:cs="Arial"/>
          <w:bCs/>
          <w:sz w:val="20"/>
          <w:szCs w:val="20"/>
          <w:lang w:val="es-MX"/>
        </w:rPr>
        <w:t>2</w:t>
      </w:r>
      <w:r w:rsidRPr="00374D29">
        <w:rPr>
          <w:rFonts w:cs="Arial"/>
          <w:bCs/>
          <w:sz w:val="20"/>
          <w:szCs w:val="20"/>
          <w:lang w:val="es-MX"/>
        </w:rPr>
        <w:t xml:space="preserve">] 1.2. Problema de investigación y objetivos [pág. </w:t>
      </w:r>
      <w:r w:rsidR="00FE581F">
        <w:rPr>
          <w:rFonts w:cs="Arial"/>
          <w:bCs/>
          <w:sz w:val="20"/>
          <w:szCs w:val="20"/>
          <w:lang w:val="es-MX"/>
        </w:rPr>
        <w:t>3</w:t>
      </w:r>
      <w:r w:rsidRPr="00374D29">
        <w:rPr>
          <w:rFonts w:cs="Arial"/>
          <w:bCs/>
          <w:sz w:val="20"/>
          <w:szCs w:val="20"/>
          <w:lang w:val="es-MX"/>
        </w:rPr>
        <w:t xml:space="preserve">] 1.3. Contribuciones principales [pág. </w:t>
      </w:r>
      <w:r w:rsidR="00FE581F">
        <w:rPr>
          <w:rFonts w:cs="Arial"/>
          <w:bCs/>
          <w:sz w:val="20"/>
          <w:szCs w:val="20"/>
          <w:lang w:val="es-MX"/>
        </w:rPr>
        <w:t>4</w:t>
      </w:r>
      <w:r w:rsidRPr="00374D29">
        <w:rPr>
          <w:rFonts w:cs="Arial"/>
          <w:bCs/>
          <w:sz w:val="20"/>
          <w:szCs w:val="20"/>
          <w:lang w:val="es-MX"/>
        </w:rPr>
        <w:t xml:space="preserve">] 1.4. Estructura del documento [pág. </w:t>
      </w:r>
      <w:r w:rsidR="00FE581F">
        <w:rPr>
          <w:rFonts w:cs="Arial"/>
          <w:bCs/>
          <w:sz w:val="20"/>
          <w:szCs w:val="20"/>
          <w:lang w:val="es-MX"/>
        </w:rPr>
        <w:t>5</w:t>
      </w:r>
      <w:r w:rsidRPr="00374D29">
        <w:rPr>
          <w:rFonts w:cs="Arial"/>
          <w:bCs/>
          <w:sz w:val="20"/>
          <w:szCs w:val="20"/>
          <w:lang w:val="es-MX"/>
        </w:rPr>
        <w:t xml:space="preserve">] </w:t>
      </w:r>
    </w:p>
    <w:p w14:paraId="08407126" w14:textId="17A88865" w:rsidR="00D95C0E" w:rsidRPr="00374D29" w:rsidRDefault="00D95C0E" w:rsidP="00D95C0E">
      <w:pPr>
        <w:numPr>
          <w:ilvl w:val="0"/>
          <w:numId w:val="159"/>
        </w:numPr>
        <w:jc w:val="left"/>
        <w:rPr>
          <w:rFonts w:cs="Arial"/>
          <w:bCs/>
          <w:sz w:val="20"/>
          <w:szCs w:val="20"/>
          <w:lang w:val="es-MX"/>
        </w:rPr>
      </w:pPr>
      <w:r w:rsidRPr="00374D29">
        <w:rPr>
          <w:rFonts w:cs="Arial"/>
          <w:b/>
          <w:sz w:val="20"/>
          <w:szCs w:val="20"/>
          <w:lang w:val="es-MX"/>
        </w:rPr>
        <w:t>Estado del arte</w:t>
      </w:r>
      <w:r w:rsidRPr="00374D29">
        <w:rPr>
          <w:rFonts w:cs="Arial"/>
          <w:bCs/>
          <w:sz w:val="20"/>
          <w:szCs w:val="20"/>
          <w:lang w:val="es-MX"/>
        </w:rPr>
        <w:t xml:space="preserve"> [pág. </w:t>
      </w:r>
      <w:r w:rsidR="00FE581F">
        <w:rPr>
          <w:rFonts w:cs="Arial"/>
          <w:bCs/>
          <w:sz w:val="20"/>
          <w:szCs w:val="20"/>
          <w:lang w:val="es-MX"/>
        </w:rPr>
        <w:t>6</w:t>
      </w:r>
      <w:r w:rsidRPr="00374D29">
        <w:rPr>
          <w:rFonts w:cs="Arial"/>
          <w:bCs/>
          <w:sz w:val="20"/>
          <w:szCs w:val="20"/>
          <w:lang w:val="es-MX"/>
        </w:rPr>
        <w:t xml:space="preserve">] 2.1. Evolución histórica de los honeypots (1990–2025) [pág. </w:t>
      </w:r>
      <w:r w:rsidR="00FE581F">
        <w:rPr>
          <w:rFonts w:cs="Arial"/>
          <w:bCs/>
          <w:sz w:val="20"/>
          <w:szCs w:val="20"/>
          <w:lang w:val="es-MX"/>
        </w:rPr>
        <w:t>6</w:t>
      </w:r>
      <w:r w:rsidRPr="00374D29">
        <w:rPr>
          <w:rFonts w:cs="Arial"/>
          <w:bCs/>
          <w:sz w:val="20"/>
          <w:szCs w:val="20"/>
          <w:lang w:val="es-MX"/>
        </w:rPr>
        <w:t xml:space="preserve">] 2.2. Honeypots tradicionales y modernos [pág. </w:t>
      </w:r>
      <w:r w:rsidR="00FE581F">
        <w:rPr>
          <w:rFonts w:cs="Arial"/>
          <w:bCs/>
          <w:sz w:val="20"/>
          <w:szCs w:val="20"/>
          <w:lang w:val="es-MX"/>
        </w:rPr>
        <w:t>7</w:t>
      </w:r>
      <w:r w:rsidRPr="00374D29">
        <w:rPr>
          <w:rFonts w:cs="Arial"/>
          <w:bCs/>
          <w:sz w:val="20"/>
          <w:szCs w:val="20"/>
          <w:lang w:val="es-MX"/>
        </w:rPr>
        <w:t xml:space="preserve">] 2.3. Honeypots mejorados con aprendizaje automático (2021–2025) [pág. </w:t>
      </w:r>
      <w:r w:rsidR="00FE581F">
        <w:rPr>
          <w:rFonts w:cs="Arial"/>
          <w:bCs/>
          <w:sz w:val="20"/>
          <w:szCs w:val="20"/>
          <w:lang w:val="es-MX"/>
        </w:rPr>
        <w:t>8</w:t>
      </w:r>
      <w:r w:rsidRPr="00374D29">
        <w:rPr>
          <w:rFonts w:cs="Arial"/>
          <w:bCs/>
          <w:sz w:val="20"/>
          <w:szCs w:val="20"/>
          <w:lang w:val="es-MX"/>
        </w:rPr>
        <w:t>] 2.4. Brechas identificadas en la literatura actual [pág. 1</w:t>
      </w:r>
      <w:r w:rsidR="00FE581F">
        <w:rPr>
          <w:rFonts w:cs="Arial"/>
          <w:bCs/>
          <w:sz w:val="20"/>
          <w:szCs w:val="20"/>
          <w:lang w:val="es-MX"/>
        </w:rPr>
        <w:t>0</w:t>
      </w:r>
      <w:r w:rsidRPr="00374D29">
        <w:rPr>
          <w:rFonts w:cs="Arial"/>
          <w:bCs/>
          <w:sz w:val="20"/>
          <w:szCs w:val="20"/>
          <w:lang w:val="es-MX"/>
        </w:rPr>
        <w:t>] Tabla 1. Brechas de estudios previos [pág. 1</w:t>
      </w:r>
      <w:r w:rsidR="00FE581F">
        <w:rPr>
          <w:rFonts w:cs="Arial"/>
          <w:bCs/>
          <w:sz w:val="20"/>
          <w:szCs w:val="20"/>
          <w:lang w:val="es-MX"/>
        </w:rPr>
        <w:t>1</w:t>
      </w:r>
      <w:r w:rsidRPr="00374D29">
        <w:rPr>
          <w:rFonts w:cs="Arial"/>
          <w:bCs/>
          <w:sz w:val="20"/>
          <w:szCs w:val="20"/>
          <w:lang w:val="es-MX"/>
        </w:rPr>
        <w:t>]</w:t>
      </w:r>
    </w:p>
    <w:p w14:paraId="2B417714" w14:textId="3AF70232" w:rsidR="00D95C0E" w:rsidRPr="004969CB" w:rsidRDefault="00D95C0E" w:rsidP="00D95C0E">
      <w:pPr>
        <w:numPr>
          <w:ilvl w:val="0"/>
          <w:numId w:val="159"/>
        </w:numPr>
        <w:jc w:val="left"/>
        <w:rPr>
          <w:rFonts w:cs="Arial"/>
          <w:bCs/>
          <w:sz w:val="20"/>
          <w:szCs w:val="20"/>
          <w:lang w:val="es-MX"/>
        </w:rPr>
      </w:pPr>
      <w:r w:rsidRPr="00374D29">
        <w:rPr>
          <w:rFonts w:cs="Arial"/>
          <w:b/>
          <w:sz w:val="20"/>
          <w:szCs w:val="20"/>
          <w:lang w:val="es-MX"/>
        </w:rPr>
        <w:t>Metodología</w:t>
      </w:r>
      <w:r w:rsidRPr="00374D29">
        <w:rPr>
          <w:rFonts w:cs="Arial"/>
          <w:bCs/>
          <w:sz w:val="20"/>
          <w:szCs w:val="20"/>
          <w:lang w:val="es-MX"/>
        </w:rPr>
        <w:t xml:space="preserve"> [pág. 1</w:t>
      </w:r>
      <w:r w:rsidR="004969CB">
        <w:rPr>
          <w:rFonts w:cs="Arial"/>
          <w:bCs/>
          <w:sz w:val="20"/>
          <w:szCs w:val="20"/>
          <w:lang w:val="es-MX"/>
        </w:rPr>
        <w:t>2</w:t>
      </w:r>
      <w:r w:rsidRPr="00374D29">
        <w:rPr>
          <w:rFonts w:cs="Arial"/>
          <w:bCs/>
          <w:sz w:val="20"/>
          <w:szCs w:val="20"/>
          <w:lang w:val="es-MX"/>
        </w:rPr>
        <w:t>] 3.1. Honeypots seleccionados [pág. 1</w:t>
      </w:r>
      <w:r w:rsidR="004969CB">
        <w:rPr>
          <w:rFonts w:cs="Arial"/>
          <w:bCs/>
          <w:sz w:val="20"/>
          <w:szCs w:val="20"/>
          <w:lang w:val="es-MX"/>
        </w:rPr>
        <w:t>3</w:t>
      </w:r>
      <w:r w:rsidRPr="00374D29">
        <w:rPr>
          <w:rFonts w:cs="Arial"/>
          <w:bCs/>
          <w:sz w:val="20"/>
          <w:szCs w:val="20"/>
          <w:lang w:val="es-MX"/>
        </w:rPr>
        <w:t>] Tabla 3.1. Características de honeypots [pág. 1</w:t>
      </w:r>
      <w:r w:rsidR="004969CB">
        <w:rPr>
          <w:rFonts w:cs="Arial"/>
          <w:bCs/>
          <w:sz w:val="20"/>
          <w:szCs w:val="20"/>
          <w:lang w:val="es-MX"/>
        </w:rPr>
        <w:t>4</w:t>
      </w:r>
      <w:r w:rsidRPr="00374D29">
        <w:rPr>
          <w:rFonts w:cs="Arial"/>
          <w:bCs/>
          <w:sz w:val="20"/>
          <w:szCs w:val="20"/>
          <w:lang w:val="es-MX"/>
        </w:rPr>
        <w:t>] 3.2. Diseño experimental y entorno de pruebas [pág. 1</w:t>
      </w:r>
      <w:r w:rsidR="004969CB">
        <w:rPr>
          <w:rFonts w:cs="Arial"/>
          <w:bCs/>
          <w:sz w:val="20"/>
          <w:szCs w:val="20"/>
          <w:lang w:val="es-MX"/>
        </w:rPr>
        <w:t>5</w:t>
      </w:r>
      <w:r w:rsidRPr="00374D29">
        <w:rPr>
          <w:rFonts w:cs="Arial"/>
          <w:bCs/>
          <w:sz w:val="20"/>
          <w:szCs w:val="20"/>
          <w:lang w:val="es-MX"/>
        </w:rPr>
        <w:t>] 3.3. Generación y replicación de tráfico [pág. 1</w:t>
      </w:r>
      <w:r w:rsidR="004969CB">
        <w:rPr>
          <w:rFonts w:cs="Arial"/>
          <w:bCs/>
          <w:sz w:val="20"/>
          <w:szCs w:val="20"/>
          <w:lang w:val="es-MX"/>
        </w:rPr>
        <w:t>6</w:t>
      </w:r>
      <w:r w:rsidRPr="00374D29">
        <w:rPr>
          <w:rFonts w:cs="Arial"/>
          <w:bCs/>
          <w:sz w:val="20"/>
          <w:szCs w:val="20"/>
          <w:lang w:val="es-MX"/>
        </w:rPr>
        <w:t>] 3.4. Métricas de evaluación [pág. 1</w:t>
      </w:r>
      <w:r w:rsidR="004969CB">
        <w:rPr>
          <w:rFonts w:cs="Arial"/>
          <w:bCs/>
          <w:sz w:val="20"/>
          <w:szCs w:val="20"/>
          <w:lang w:val="es-MX"/>
        </w:rPr>
        <w:t>8</w:t>
      </w:r>
      <w:r w:rsidRPr="00374D29">
        <w:rPr>
          <w:rFonts w:cs="Arial"/>
          <w:bCs/>
          <w:sz w:val="20"/>
          <w:szCs w:val="20"/>
          <w:lang w:val="es-MX"/>
        </w:rPr>
        <w:t xml:space="preserve">] Tabla 3.4. Métricas de evaluación [pág. </w:t>
      </w:r>
      <w:r w:rsidR="004969CB">
        <w:rPr>
          <w:rFonts w:cs="Arial"/>
          <w:bCs/>
          <w:sz w:val="20"/>
          <w:szCs w:val="20"/>
          <w:lang w:val="es-MX"/>
        </w:rPr>
        <w:t>18</w:t>
      </w:r>
      <w:r w:rsidRPr="00374D29">
        <w:rPr>
          <w:rFonts w:cs="Arial"/>
          <w:bCs/>
          <w:sz w:val="20"/>
          <w:szCs w:val="20"/>
          <w:lang w:val="es-MX"/>
        </w:rPr>
        <w:t xml:space="preserve">] 3.5. Herramientas de medición y análisis estadístico [pág. </w:t>
      </w:r>
      <w:r w:rsidR="004969CB">
        <w:rPr>
          <w:rFonts w:cs="Arial"/>
          <w:bCs/>
          <w:sz w:val="20"/>
          <w:szCs w:val="20"/>
          <w:lang w:val="es-MX"/>
        </w:rPr>
        <w:t>19</w:t>
      </w:r>
      <w:r w:rsidRPr="00374D29">
        <w:rPr>
          <w:rFonts w:cs="Arial"/>
          <w:bCs/>
          <w:sz w:val="20"/>
          <w:szCs w:val="20"/>
          <w:lang w:val="es-MX"/>
        </w:rPr>
        <w:t xml:space="preserve">] 3.6. </w:t>
      </w:r>
      <w:r w:rsidRPr="004969CB">
        <w:rPr>
          <w:rFonts w:cs="Arial"/>
          <w:bCs/>
          <w:sz w:val="20"/>
          <w:szCs w:val="20"/>
          <w:lang w:val="es-MX"/>
        </w:rPr>
        <w:t>Consideraciones éticas y legales [pág. 2</w:t>
      </w:r>
      <w:r w:rsidR="004969CB">
        <w:rPr>
          <w:rFonts w:cs="Arial"/>
          <w:bCs/>
          <w:sz w:val="20"/>
          <w:szCs w:val="20"/>
          <w:lang w:val="es-MX"/>
        </w:rPr>
        <w:t>0</w:t>
      </w:r>
      <w:r w:rsidRPr="004969CB">
        <w:rPr>
          <w:rFonts w:cs="Arial"/>
          <w:bCs/>
          <w:sz w:val="20"/>
          <w:szCs w:val="20"/>
          <w:lang w:val="es-MX"/>
        </w:rPr>
        <w:t>]</w:t>
      </w:r>
      <w:r w:rsidR="00465480">
        <w:rPr>
          <w:rFonts w:cs="Arial"/>
          <w:bCs/>
          <w:sz w:val="20"/>
          <w:szCs w:val="20"/>
          <w:lang w:val="es-MX"/>
        </w:rPr>
        <w:t xml:space="preserve"> 3.7. procedimiento experimental [pág 13] 3.8 sesgos [pág 13] 3.9 reproducibilidad [pág 13]</w:t>
      </w:r>
    </w:p>
    <w:p w14:paraId="0981FD8E" w14:textId="731DBD75" w:rsidR="00D95C0E" w:rsidRPr="00374D29" w:rsidRDefault="00D95C0E" w:rsidP="00D95C0E">
      <w:pPr>
        <w:numPr>
          <w:ilvl w:val="0"/>
          <w:numId w:val="159"/>
        </w:numPr>
        <w:jc w:val="left"/>
        <w:rPr>
          <w:rFonts w:cs="Arial"/>
          <w:bCs/>
          <w:sz w:val="20"/>
          <w:szCs w:val="20"/>
          <w:lang w:val="es-MX"/>
        </w:rPr>
      </w:pPr>
      <w:r w:rsidRPr="00374D29">
        <w:rPr>
          <w:rFonts w:cs="Arial"/>
          <w:b/>
          <w:sz w:val="20"/>
          <w:szCs w:val="20"/>
          <w:lang w:val="es-MX"/>
        </w:rPr>
        <w:t>Resultados</w:t>
      </w:r>
      <w:r w:rsidRPr="00374D29">
        <w:rPr>
          <w:rFonts w:cs="Arial"/>
          <w:bCs/>
          <w:sz w:val="20"/>
          <w:szCs w:val="20"/>
          <w:lang w:val="es-MX"/>
        </w:rPr>
        <w:t xml:space="preserve"> [pág. 2</w:t>
      </w:r>
      <w:r w:rsidR="004A1772">
        <w:rPr>
          <w:rFonts w:cs="Arial"/>
          <w:bCs/>
          <w:sz w:val="20"/>
          <w:szCs w:val="20"/>
          <w:lang w:val="es-MX"/>
        </w:rPr>
        <w:t>1</w:t>
      </w:r>
      <w:r w:rsidRPr="00374D29">
        <w:rPr>
          <w:rFonts w:cs="Arial"/>
          <w:bCs/>
          <w:sz w:val="20"/>
          <w:szCs w:val="20"/>
          <w:lang w:val="es-MX"/>
        </w:rPr>
        <w:t>] 4.1. Rendimiento en detección e interacción [pág. 2</w:t>
      </w:r>
      <w:r w:rsidR="004A1772">
        <w:rPr>
          <w:rFonts w:cs="Arial"/>
          <w:bCs/>
          <w:sz w:val="20"/>
          <w:szCs w:val="20"/>
          <w:lang w:val="es-MX"/>
        </w:rPr>
        <w:t>1</w:t>
      </w:r>
      <w:r w:rsidRPr="00374D29">
        <w:rPr>
          <w:rFonts w:cs="Arial"/>
          <w:bCs/>
          <w:sz w:val="20"/>
          <w:szCs w:val="20"/>
          <w:lang w:val="es-MX"/>
        </w:rPr>
        <w:t xml:space="preserve">] Tabla 4.1. Interacciones (60 días) [pág. </w:t>
      </w:r>
      <w:r w:rsidR="004969CB">
        <w:rPr>
          <w:rFonts w:cs="Arial"/>
          <w:bCs/>
          <w:sz w:val="20"/>
          <w:szCs w:val="20"/>
          <w:lang w:val="es-MX"/>
        </w:rPr>
        <w:t>2</w:t>
      </w:r>
      <w:r w:rsidR="004A1772">
        <w:rPr>
          <w:rFonts w:cs="Arial"/>
          <w:bCs/>
          <w:sz w:val="20"/>
          <w:szCs w:val="20"/>
          <w:lang w:val="es-MX"/>
        </w:rPr>
        <w:t>2</w:t>
      </w:r>
      <w:r w:rsidRPr="00374D29">
        <w:rPr>
          <w:rFonts w:cs="Arial"/>
          <w:bCs/>
          <w:sz w:val="20"/>
          <w:szCs w:val="20"/>
          <w:lang w:val="es-MX"/>
        </w:rPr>
        <w:t>] 4.2. Resistencia a técnicas de fingerprinting [pág. 2</w:t>
      </w:r>
      <w:r w:rsidR="004A1772">
        <w:rPr>
          <w:rFonts w:cs="Arial"/>
          <w:bCs/>
          <w:sz w:val="20"/>
          <w:szCs w:val="20"/>
          <w:lang w:val="es-MX"/>
        </w:rPr>
        <w:t>3</w:t>
      </w:r>
      <w:r w:rsidRPr="00374D29">
        <w:rPr>
          <w:rFonts w:cs="Arial"/>
          <w:bCs/>
          <w:sz w:val="20"/>
          <w:szCs w:val="20"/>
          <w:lang w:val="es-MX"/>
        </w:rPr>
        <w:t>] Tabla 4.2. Evasión de fingerprinting [pág. 2</w:t>
      </w:r>
      <w:r w:rsidR="004A1772">
        <w:rPr>
          <w:rFonts w:cs="Arial"/>
          <w:bCs/>
          <w:sz w:val="20"/>
          <w:szCs w:val="20"/>
          <w:lang w:val="es-MX"/>
        </w:rPr>
        <w:t>4</w:t>
      </w:r>
      <w:r w:rsidRPr="00374D29">
        <w:rPr>
          <w:rFonts w:cs="Arial"/>
          <w:bCs/>
          <w:sz w:val="20"/>
          <w:szCs w:val="20"/>
          <w:lang w:val="es-MX"/>
        </w:rPr>
        <w:t>] 4.3. Consumo de recursos computacionales [pág. 2</w:t>
      </w:r>
      <w:r w:rsidR="004A1772">
        <w:rPr>
          <w:rFonts w:cs="Arial"/>
          <w:bCs/>
          <w:sz w:val="20"/>
          <w:szCs w:val="20"/>
          <w:lang w:val="es-MX"/>
        </w:rPr>
        <w:t>5</w:t>
      </w:r>
      <w:r w:rsidRPr="00374D29">
        <w:rPr>
          <w:rFonts w:cs="Arial"/>
          <w:bCs/>
          <w:sz w:val="20"/>
          <w:szCs w:val="20"/>
          <w:lang w:val="es-MX"/>
        </w:rPr>
        <w:t>] Tabla 4.3. Consumo de CPU/RAM/logs [pág. 2</w:t>
      </w:r>
      <w:r w:rsidR="004A1772">
        <w:rPr>
          <w:rFonts w:cs="Arial"/>
          <w:bCs/>
          <w:sz w:val="20"/>
          <w:szCs w:val="20"/>
          <w:lang w:val="es-MX"/>
        </w:rPr>
        <w:t>6</w:t>
      </w:r>
      <w:r w:rsidRPr="00374D29">
        <w:rPr>
          <w:rFonts w:cs="Arial"/>
          <w:bCs/>
          <w:sz w:val="20"/>
          <w:szCs w:val="20"/>
          <w:lang w:val="es-MX"/>
        </w:rPr>
        <w:t>] 4.4. Análisis de costos operacionales y ROI [pág. 2</w:t>
      </w:r>
      <w:r w:rsidR="004A1772">
        <w:rPr>
          <w:rFonts w:cs="Arial"/>
          <w:bCs/>
          <w:sz w:val="20"/>
          <w:szCs w:val="20"/>
          <w:lang w:val="es-MX"/>
        </w:rPr>
        <w:t>7</w:t>
      </w:r>
      <w:r w:rsidRPr="00374D29">
        <w:rPr>
          <w:rFonts w:cs="Arial"/>
          <w:bCs/>
          <w:sz w:val="20"/>
          <w:szCs w:val="20"/>
          <w:lang w:val="es-MX"/>
        </w:rPr>
        <w:t xml:space="preserve">] Tabla 4.4. Costos y ROI [pág. </w:t>
      </w:r>
      <w:r w:rsidR="004A1772">
        <w:rPr>
          <w:rFonts w:cs="Arial"/>
          <w:bCs/>
          <w:sz w:val="20"/>
          <w:szCs w:val="20"/>
          <w:lang w:val="es-MX"/>
        </w:rPr>
        <w:t>28</w:t>
      </w:r>
      <w:r w:rsidRPr="00374D29">
        <w:rPr>
          <w:rFonts w:cs="Arial"/>
          <w:bCs/>
          <w:sz w:val="20"/>
          <w:szCs w:val="20"/>
          <w:lang w:val="es-MX"/>
        </w:rPr>
        <w:t xml:space="preserve">] 4.5. Pruebas estadísticas [pág. </w:t>
      </w:r>
      <w:r w:rsidR="004A1772">
        <w:rPr>
          <w:rFonts w:cs="Arial"/>
          <w:bCs/>
          <w:sz w:val="20"/>
          <w:szCs w:val="20"/>
          <w:lang w:val="es-MX"/>
        </w:rPr>
        <w:t>29</w:t>
      </w:r>
      <w:r w:rsidRPr="00374D29">
        <w:rPr>
          <w:rFonts w:cs="Arial"/>
          <w:bCs/>
          <w:sz w:val="20"/>
          <w:szCs w:val="20"/>
          <w:lang w:val="es-MX"/>
        </w:rPr>
        <w:t>] 4.6. Conclusión de resultados [pág. 3</w:t>
      </w:r>
      <w:r w:rsidR="004A1772">
        <w:rPr>
          <w:rFonts w:cs="Arial"/>
          <w:bCs/>
          <w:sz w:val="20"/>
          <w:szCs w:val="20"/>
          <w:lang w:val="es-MX"/>
        </w:rPr>
        <w:t>0</w:t>
      </w:r>
      <w:r w:rsidRPr="00374D29">
        <w:rPr>
          <w:rFonts w:cs="Arial"/>
          <w:bCs/>
          <w:sz w:val="20"/>
          <w:szCs w:val="20"/>
          <w:lang w:val="es-MX"/>
        </w:rPr>
        <w:t>]</w:t>
      </w:r>
    </w:p>
    <w:p w14:paraId="5AE8E868" w14:textId="394BB7AF" w:rsidR="00D95C0E" w:rsidRPr="00753BF3" w:rsidRDefault="00D95C0E" w:rsidP="00D95C0E">
      <w:pPr>
        <w:numPr>
          <w:ilvl w:val="0"/>
          <w:numId w:val="159"/>
        </w:numPr>
        <w:jc w:val="left"/>
        <w:rPr>
          <w:rFonts w:cs="Arial"/>
          <w:bCs/>
          <w:sz w:val="20"/>
          <w:szCs w:val="20"/>
          <w:lang w:val="es-MX"/>
        </w:rPr>
      </w:pPr>
      <w:r w:rsidRPr="00374D29">
        <w:rPr>
          <w:rFonts w:cs="Arial"/>
          <w:b/>
          <w:sz w:val="20"/>
          <w:szCs w:val="20"/>
          <w:lang w:val="es-MX"/>
        </w:rPr>
        <w:t>Discusión e implicaciones prácticas</w:t>
      </w:r>
      <w:r w:rsidRPr="00374D29">
        <w:rPr>
          <w:rFonts w:cs="Arial"/>
          <w:bCs/>
          <w:sz w:val="20"/>
          <w:szCs w:val="20"/>
          <w:lang w:val="es-MX"/>
        </w:rPr>
        <w:t xml:space="preserve"> [pág. 3</w:t>
      </w:r>
      <w:r w:rsidR="00753BF3">
        <w:rPr>
          <w:rFonts w:cs="Arial"/>
          <w:bCs/>
          <w:sz w:val="20"/>
          <w:szCs w:val="20"/>
          <w:lang w:val="es-MX"/>
        </w:rPr>
        <w:t>1</w:t>
      </w:r>
      <w:r w:rsidRPr="00374D29">
        <w:rPr>
          <w:rFonts w:cs="Arial"/>
          <w:bCs/>
          <w:sz w:val="20"/>
          <w:szCs w:val="20"/>
          <w:lang w:val="es-MX"/>
        </w:rPr>
        <w:t>] 5.1. Interpretación de los resultados principales [pág. 3</w:t>
      </w:r>
      <w:r w:rsidR="00753BF3">
        <w:rPr>
          <w:rFonts w:cs="Arial"/>
          <w:bCs/>
          <w:sz w:val="20"/>
          <w:szCs w:val="20"/>
          <w:lang w:val="es-MX"/>
        </w:rPr>
        <w:t>1</w:t>
      </w:r>
      <w:r w:rsidRPr="00374D29">
        <w:rPr>
          <w:rFonts w:cs="Arial"/>
          <w:bCs/>
          <w:sz w:val="20"/>
          <w:szCs w:val="20"/>
          <w:lang w:val="es-MX"/>
        </w:rPr>
        <w:t>] 5.2. Comparación con estudios previos [pág. 3</w:t>
      </w:r>
      <w:r w:rsidR="00753BF3">
        <w:rPr>
          <w:rFonts w:cs="Arial"/>
          <w:bCs/>
          <w:sz w:val="20"/>
          <w:szCs w:val="20"/>
          <w:lang w:val="es-MX"/>
        </w:rPr>
        <w:t>2</w:t>
      </w:r>
      <w:r w:rsidRPr="00374D29">
        <w:rPr>
          <w:rFonts w:cs="Arial"/>
          <w:bCs/>
          <w:sz w:val="20"/>
          <w:szCs w:val="20"/>
          <w:lang w:val="es-MX"/>
        </w:rPr>
        <w:t>] 5.3. Recomendaciones para organizaciones y equipos SOC [pág. 3</w:t>
      </w:r>
      <w:r w:rsidR="00753BF3">
        <w:rPr>
          <w:rFonts w:cs="Arial"/>
          <w:bCs/>
          <w:sz w:val="20"/>
          <w:szCs w:val="20"/>
          <w:lang w:val="es-MX"/>
        </w:rPr>
        <w:t>3</w:t>
      </w:r>
      <w:r w:rsidRPr="00374D29">
        <w:rPr>
          <w:rFonts w:cs="Arial"/>
          <w:bCs/>
          <w:sz w:val="20"/>
          <w:szCs w:val="20"/>
          <w:lang w:val="es-MX"/>
        </w:rPr>
        <w:t xml:space="preserve">] 5.4. </w:t>
      </w:r>
      <w:r w:rsidRPr="00753BF3">
        <w:rPr>
          <w:rFonts w:cs="Arial"/>
          <w:bCs/>
          <w:sz w:val="20"/>
          <w:szCs w:val="20"/>
          <w:lang w:val="es-MX"/>
        </w:rPr>
        <w:t>Limitaciones del estudio [pág. 3</w:t>
      </w:r>
      <w:r w:rsidR="00753BF3">
        <w:rPr>
          <w:rFonts w:cs="Arial"/>
          <w:bCs/>
          <w:sz w:val="20"/>
          <w:szCs w:val="20"/>
          <w:lang w:val="es-MX"/>
        </w:rPr>
        <w:t>4</w:t>
      </w:r>
      <w:r w:rsidRPr="00753BF3">
        <w:rPr>
          <w:rFonts w:cs="Arial"/>
          <w:bCs/>
          <w:sz w:val="20"/>
          <w:szCs w:val="20"/>
          <w:lang w:val="es-MX"/>
        </w:rPr>
        <w:t>]</w:t>
      </w:r>
    </w:p>
    <w:p w14:paraId="3428C3FC" w14:textId="239AB47B" w:rsidR="00D95C0E" w:rsidRPr="00374D29" w:rsidRDefault="00D95C0E" w:rsidP="00D95C0E">
      <w:pPr>
        <w:numPr>
          <w:ilvl w:val="0"/>
          <w:numId w:val="159"/>
        </w:numPr>
        <w:jc w:val="left"/>
        <w:rPr>
          <w:rFonts w:cs="Arial"/>
          <w:bCs/>
          <w:sz w:val="20"/>
          <w:szCs w:val="20"/>
          <w:lang w:val="es-MX"/>
        </w:rPr>
      </w:pPr>
      <w:r w:rsidRPr="00374D29">
        <w:rPr>
          <w:rFonts w:cs="Arial"/>
          <w:b/>
          <w:sz w:val="20"/>
          <w:szCs w:val="20"/>
          <w:lang w:val="es-MX"/>
        </w:rPr>
        <w:t>Conclusiones y trabajo futuro</w:t>
      </w:r>
      <w:r w:rsidRPr="00374D29">
        <w:rPr>
          <w:rFonts w:cs="Arial"/>
          <w:bCs/>
          <w:sz w:val="20"/>
          <w:szCs w:val="20"/>
          <w:lang w:val="es-MX"/>
        </w:rPr>
        <w:t xml:space="preserve"> [pág. 3</w:t>
      </w:r>
      <w:r w:rsidR="00AB3386">
        <w:rPr>
          <w:rFonts w:cs="Arial"/>
          <w:bCs/>
          <w:sz w:val="20"/>
          <w:szCs w:val="20"/>
          <w:lang w:val="es-MX"/>
        </w:rPr>
        <w:t>5</w:t>
      </w:r>
      <w:r w:rsidRPr="00374D29">
        <w:rPr>
          <w:rFonts w:cs="Arial"/>
          <w:bCs/>
          <w:sz w:val="20"/>
          <w:szCs w:val="20"/>
          <w:lang w:val="es-MX"/>
        </w:rPr>
        <w:t>]</w:t>
      </w:r>
    </w:p>
    <w:p w14:paraId="1AF36B19" w14:textId="0DC38DCF" w:rsidR="00D95C0E" w:rsidRPr="00374D29" w:rsidRDefault="00D95C0E" w:rsidP="00D95C0E">
      <w:pPr>
        <w:ind w:left="283"/>
        <w:jc w:val="left"/>
        <w:rPr>
          <w:rFonts w:cs="Arial"/>
          <w:bCs/>
          <w:sz w:val="20"/>
          <w:szCs w:val="20"/>
          <w:lang w:val="es-MX"/>
        </w:rPr>
      </w:pPr>
      <w:r w:rsidRPr="00374D29">
        <w:rPr>
          <w:rFonts w:cs="Arial"/>
          <w:b/>
          <w:sz w:val="20"/>
          <w:szCs w:val="20"/>
          <w:lang w:val="es-MX"/>
        </w:rPr>
        <w:t>Referencias</w:t>
      </w:r>
      <w:r w:rsidRPr="00374D29">
        <w:rPr>
          <w:rFonts w:cs="Arial"/>
          <w:bCs/>
          <w:sz w:val="20"/>
          <w:szCs w:val="20"/>
          <w:lang w:val="es-MX"/>
        </w:rPr>
        <w:t xml:space="preserve"> [pág. 3</w:t>
      </w:r>
      <w:r w:rsidR="00AB3386">
        <w:rPr>
          <w:rFonts w:cs="Arial"/>
          <w:bCs/>
          <w:sz w:val="20"/>
          <w:szCs w:val="20"/>
          <w:lang w:val="es-MX"/>
        </w:rPr>
        <w:t>6</w:t>
      </w:r>
      <w:r w:rsidRPr="00374D29">
        <w:rPr>
          <w:rFonts w:cs="Arial"/>
          <w:bCs/>
          <w:sz w:val="20"/>
          <w:szCs w:val="20"/>
          <w:lang w:val="es-MX"/>
        </w:rPr>
        <w:t>]</w:t>
      </w:r>
    </w:p>
    <w:p w14:paraId="4B6AF759" w14:textId="77D3A242" w:rsidR="00EF352E" w:rsidRPr="00374D29" w:rsidRDefault="00EF352E" w:rsidP="00D95C0E">
      <w:pPr>
        <w:ind w:left="283"/>
        <w:jc w:val="left"/>
        <w:rPr>
          <w:rFonts w:cs="Arial"/>
          <w:bCs/>
          <w:sz w:val="20"/>
          <w:szCs w:val="20"/>
          <w:lang w:val="es-MX"/>
        </w:rPr>
      </w:pPr>
      <w:r w:rsidRPr="00374D29">
        <w:rPr>
          <w:rFonts w:cs="Arial"/>
          <w:b/>
          <w:sz w:val="20"/>
          <w:szCs w:val="20"/>
          <w:lang w:val="es-MX"/>
        </w:rPr>
        <w:t xml:space="preserve">Glosario de términos </w:t>
      </w:r>
      <w:r w:rsidRPr="00374D29">
        <w:rPr>
          <w:rFonts w:cs="Arial"/>
          <w:bCs/>
          <w:sz w:val="20"/>
          <w:szCs w:val="20"/>
          <w:lang w:val="es-MX"/>
        </w:rPr>
        <w:t xml:space="preserve">[pág </w:t>
      </w:r>
      <w:r w:rsidR="00AB3386">
        <w:rPr>
          <w:rFonts w:cs="Arial"/>
          <w:bCs/>
          <w:sz w:val="20"/>
          <w:szCs w:val="20"/>
          <w:lang w:val="es-MX"/>
        </w:rPr>
        <w:t>39]</w:t>
      </w:r>
    </w:p>
    <w:p w14:paraId="07605BAD" w14:textId="7B5A5C03" w:rsidR="00D95C0E" w:rsidRPr="00374D29" w:rsidRDefault="00D95C0E" w:rsidP="00D95C0E">
      <w:pPr>
        <w:ind w:left="283"/>
        <w:jc w:val="left"/>
        <w:rPr>
          <w:rFonts w:cs="Arial"/>
          <w:bCs/>
          <w:sz w:val="20"/>
          <w:szCs w:val="20"/>
          <w:lang w:val="es-MX"/>
        </w:rPr>
      </w:pPr>
      <w:r w:rsidRPr="00374D29">
        <w:rPr>
          <w:rFonts w:cs="Arial"/>
          <w:b/>
          <w:sz w:val="20"/>
          <w:szCs w:val="20"/>
          <w:lang w:val="es-MX"/>
        </w:rPr>
        <w:t>Anexos</w:t>
      </w:r>
      <w:r w:rsidRPr="00374D29">
        <w:rPr>
          <w:rFonts w:cs="Arial"/>
          <w:bCs/>
          <w:sz w:val="20"/>
          <w:szCs w:val="20"/>
          <w:lang w:val="es-MX"/>
        </w:rPr>
        <w:t xml:space="preserve"> [pág. 42] Anexo A. Scripts de despliegue y medición automática [pág. 42] Anexo B. Descripción detallada de los honeypots evaluados [pág. 44] Anexo C. Dataset anonimizado de interacciones [pág. 45] Anexo D. Capturas Shodan/Censys de las IPs públicas utilizadas [pág. 46] Anexo E. Notebooks Jupyter con el análisis estadístico completo [pág. 47]</w:t>
      </w:r>
    </w:p>
    <w:p w14:paraId="16A9BB2A" w14:textId="77777777" w:rsidR="00D95C0E" w:rsidRDefault="00D95C0E" w:rsidP="00D95C0E">
      <w:pPr>
        <w:ind w:left="283"/>
        <w:jc w:val="left"/>
        <w:rPr>
          <w:rFonts w:cs="Arial"/>
          <w:bCs/>
          <w:sz w:val="20"/>
          <w:szCs w:val="20"/>
          <w:lang w:val="es-MX"/>
        </w:rPr>
      </w:pPr>
      <w:r w:rsidRPr="00374D29">
        <w:rPr>
          <w:rFonts w:cs="Arial"/>
          <w:b/>
          <w:sz w:val="20"/>
          <w:szCs w:val="20"/>
          <w:lang w:val="es-MX"/>
        </w:rPr>
        <w:t>Declaración de originalidad y ética científica</w:t>
      </w:r>
      <w:r w:rsidRPr="00374D29">
        <w:rPr>
          <w:rFonts w:cs="Arial"/>
          <w:bCs/>
          <w:sz w:val="20"/>
          <w:szCs w:val="20"/>
          <w:lang w:val="es-MX"/>
        </w:rPr>
        <w:t xml:space="preserve"> [pág. 48]</w:t>
      </w:r>
    </w:p>
    <w:p w14:paraId="44A482E1" w14:textId="77777777" w:rsidR="00374D29" w:rsidRDefault="00374D29" w:rsidP="00D95C0E">
      <w:pPr>
        <w:ind w:left="283"/>
        <w:jc w:val="left"/>
        <w:rPr>
          <w:rFonts w:cs="Arial"/>
          <w:bCs/>
          <w:sz w:val="20"/>
          <w:szCs w:val="20"/>
          <w:lang w:val="es-MX"/>
        </w:rPr>
      </w:pPr>
    </w:p>
    <w:p w14:paraId="3D5E4B6D" w14:textId="77777777" w:rsidR="00374D29" w:rsidRDefault="00374D29" w:rsidP="00D95C0E">
      <w:pPr>
        <w:ind w:left="283"/>
        <w:jc w:val="left"/>
        <w:rPr>
          <w:rFonts w:cs="Arial"/>
          <w:bCs/>
          <w:sz w:val="20"/>
          <w:szCs w:val="20"/>
          <w:lang w:val="es-MX"/>
        </w:rPr>
      </w:pPr>
    </w:p>
    <w:p w14:paraId="0C3EC32C" w14:textId="77777777" w:rsidR="00374D29" w:rsidRDefault="00374D29" w:rsidP="00D95C0E">
      <w:pPr>
        <w:ind w:left="283"/>
        <w:jc w:val="left"/>
        <w:rPr>
          <w:rFonts w:cs="Arial"/>
          <w:bCs/>
          <w:sz w:val="20"/>
          <w:szCs w:val="20"/>
          <w:lang w:val="es-MX"/>
        </w:rPr>
      </w:pPr>
    </w:p>
    <w:p w14:paraId="45A03E98" w14:textId="39D6B97C" w:rsidR="0055758B" w:rsidRPr="00E07699" w:rsidRDefault="00782B83" w:rsidP="00A94A28">
      <w:pPr>
        <w:jc w:val="left"/>
        <w:rPr>
          <w:rFonts w:cs="Arial"/>
          <w:b/>
          <w:sz w:val="22"/>
        </w:rPr>
      </w:pPr>
      <w:r>
        <w:rPr>
          <w:rFonts w:cs="Arial"/>
          <w:b/>
          <w:sz w:val="22"/>
        </w:rPr>
        <w:lastRenderedPageBreak/>
        <w:t xml:space="preserve"> </w:t>
      </w:r>
      <w:r w:rsidRPr="00E07699">
        <w:rPr>
          <w:rFonts w:cs="Arial"/>
          <w:b/>
          <w:sz w:val="22"/>
        </w:rPr>
        <w:t>Introducción</w:t>
      </w:r>
    </w:p>
    <w:p w14:paraId="6AAFFC5B" w14:textId="47F2D515" w:rsidR="002C6FBA" w:rsidRPr="002C6FBA" w:rsidRDefault="002C6FBA" w:rsidP="002C6FBA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</w:rPr>
        <w:t xml:space="preserve">   </w:t>
      </w:r>
      <w:r w:rsidR="000357BB" w:rsidRPr="00E07699">
        <w:rPr>
          <w:rFonts w:cs="Arial"/>
          <w:sz w:val="22"/>
        </w:rPr>
        <w:t xml:space="preserve"> </w:t>
      </w:r>
      <w:r w:rsidRPr="002C6FBA">
        <w:rPr>
          <w:rFonts w:cs="Arial"/>
          <w:sz w:val="22"/>
          <w:lang w:val="es-MX"/>
        </w:rPr>
        <w:t xml:space="preserve">La creciente </w:t>
      </w:r>
      <w:r>
        <w:rPr>
          <w:rFonts w:cs="Arial"/>
          <w:sz w:val="22"/>
          <w:lang w:val="es-MX"/>
        </w:rPr>
        <w:t xml:space="preserve">incrementación de ataques y </w:t>
      </w:r>
      <w:r w:rsidRPr="002C6FBA">
        <w:rPr>
          <w:rFonts w:cs="Arial"/>
          <w:sz w:val="22"/>
          <w:lang w:val="es-MX"/>
        </w:rPr>
        <w:t xml:space="preserve">sofisticación </w:t>
      </w:r>
      <w:r>
        <w:rPr>
          <w:rFonts w:cs="Arial"/>
          <w:sz w:val="22"/>
          <w:lang w:val="es-MX"/>
        </w:rPr>
        <w:t>en las</w:t>
      </w:r>
      <w:r w:rsidRPr="002C6FBA">
        <w:rPr>
          <w:rFonts w:cs="Arial"/>
          <w:sz w:val="22"/>
          <w:lang w:val="es-MX"/>
        </w:rPr>
        <w:t xml:space="preserve"> amenazas cibernéticas</w:t>
      </w:r>
      <w:r>
        <w:rPr>
          <w:rFonts w:cs="Arial"/>
          <w:sz w:val="22"/>
          <w:lang w:val="es-MX"/>
        </w:rPr>
        <w:t>,</w:t>
      </w:r>
      <w:r w:rsidRPr="002C6FBA">
        <w:rPr>
          <w:rFonts w:cs="Arial"/>
          <w:sz w:val="22"/>
          <w:lang w:val="es-MX"/>
        </w:rPr>
        <w:t xml:space="preserve"> ha</w:t>
      </w:r>
      <w:r>
        <w:rPr>
          <w:rFonts w:cs="Arial"/>
          <w:sz w:val="22"/>
          <w:lang w:val="es-MX"/>
        </w:rPr>
        <w:t>n</w:t>
      </w:r>
      <w:r w:rsidRPr="002C6FBA">
        <w:rPr>
          <w:rFonts w:cs="Arial"/>
          <w:sz w:val="22"/>
          <w:lang w:val="es-MX"/>
        </w:rPr>
        <w:t xml:space="preserve"> incrementado la necesidad de mecanismos de detección y análisis que permitan observar el comportamiento de </w:t>
      </w:r>
      <w:r>
        <w:rPr>
          <w:rFonts w:cs="Arial"/>
          <w:sz w:val="22"/>
          <w:lang w:val="es-MX"/>
        </w:rPr>
        <w:t>supuestos</w:t>
      </w:r>
      <w:r w:rsidRPr="002C6FBA">
        <w:rPr>
          <w:rFonts w:cs="Arial"/>
          <w:sz w:val="22"/>
          <w:lang w:val="es-MX"/>
        </w:rPr>
        <w:t xml:space="preserve"> maliciosos </w:t>
      </w:r>
      <w:r w:rsidR="00B133B7">
        <w:rPr>
          <w:rFonts w:cs="Arial"/>
          <w:sz w:val="22"/>
          <w:lang w:val="es-MX"/>
        </w:rPr>
        <w:t>en</w:t>
      </w:r>
      <w:r w:rsidRPr="002C6FBA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una forma</w:t>
      </w:r>
      <w:r w:rsidRPr="002C6FBA">
        <w:rPr>
          <w:rFonts w:cs="Arial"/>
          <w:sz w:val="22"/>
          <w:lang w:val="es-MX"/>
        </w:rPr>
        <w:t xml:space="preserve"> controlada y proactiva. En este </w:t>
      </w:r>
      <w:r>
        <w:rPr>
          <w:rFonts w:cs="Arial"/>
          <w:sz w:val="22"/>
          <w:lang w:val="es-MX"/>
        </w:rPr>
        <w:t>sentido</w:t>
      </w:r>
      <w:r w:rsidRPr="002C6FBA">
        <w:rPr>
          <w:rFonts w:cs="Arial"/>
          <w:sz w:val="22"/>
          <w:lang w:val="es-MX"/>
        </w:rPr>
        <w:t>, los honeypots han sido ampliamente u</w:t>
      </w:r>
      <w:r>
        <w:rPr>
          <w:rFonts w:cs="Arial"/>
          <w:sz w:val="22"/>
          <w:lang w:val="es-MX"/>
        </w:rPr>
        <w:t xml:space="preserve">sados como </w:t>
      </w:r>
      <w:r w:rsidRPr="002C6FBA">
        <w:rPr>
          <w:rFonts w:cs="Arial"/>
          <w:sz w:val="22"/>
          <w:lang w:val="es-MX"/>
        </w:rPr>
        <w:t>herramientas de engaño</w:t>
      </w:r>
      <w:r>
        <w:rPr>
          <w:rFonts w:cs="Arial"/>
          <w:sz w:val="22"/>
          <w:lang w:val="es-MX"/>
        </w:rPr>
        <w:t xml:space="preserve"> (celadas),</w:t>
      </w:r>
      <w:r w:rsidRPr="002C6FBA">
        <w:rPr>
          <w:rFonts w:cs="Arial"/>
          <w:sz w:val="22"/>
          <w:lang w:val="es-MX"/>
        </w:rPr>
        <w:t xml:space="preserve"> diseñadas para atraer ataques, recolectar información relevante y estudiar técnicas, tácticas y procedimientos empleados por </w:t>
      </w:r>
      <w:r>
        <w:rPr>
          <w:rFonts w:cs="Arial"/>
          <w:sz w:val="22"/>
          <w:lang w:val="es-MX"/>
        </w:rPr>
        <w:t>los posibles atacantes</w:t>
      </w:r>
      <w:r w:rsidRPr="002C6FBA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basados en</w:t>
      </w:r>
      <w:r w:rsidRPr="002C6FBA">
        <w:rPr>
          <w:rFonts w:cs="Arial"/>
          <w:sz w:val="22"/>
          <w:lang w:val="es-MX"/>
        </w:rPr>
        <w:t xml:space="preserve"> entornos reales. Tradicionalmente, estos sistemas han sido implementados mediante configuraciones estáticas</w:t>
      </w:r>
      <w:r>
        <w:rPr>
          <w:rFonts w:cs="Arial"/>
          <w:sz w:val="22"/>
          <w:lang w:val="es-MX"/>
        </w:rPr>
        <w:t xml:space="preserve"> y fijas</w:t>
      </w:r>
      <w:r w:rsidRPr="002C6FBA">
        <w:rPr>
          <w:rFonts w:cs="Arial"/>
          <w:sz w:val="22"/>
          <w:lang w:val="es-MX"/>
        </w:rPr>
        <w:t xml:space="preserve"> o </w:t>
      </w:r>
      <w:r>
        <w:rPr>
          <w:rFonts w:cs="Arial"/>
          <w:sz w:val="22"/>
          <w:lang w:val="es-MX"/>
        </w:rPr>
        <w:t xml:space="preserve">simplemente, </w:t>
      </w:r>
      <w:r w:rsidRPr="002C6FBA">
        <w:rPr>
          <w:rFonts w:cs="Arial"/>
          <w:sz w:val="22"/>
          <w:lang w:val="es-MX"/>
        </w:rPr>
        <w:t>basadas en reglas predefinidas, ofreciendo servicios simulados con nivel limitado de interacción.</w:t>
      </w:r>
    </w:p>
    <w:p w14:paraId="7C712F08" w14:textId="4C14925A" w:rsidR="002C6FBA" w:rsidRPr="002C6FBA" w:rsidRDefault="002C6FBA" w:rsidP="002C6FBA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</w:t>
      </w:r>
      <w:r w:rsidRPr="002C6FBA">
        <w:rPr>
          <w:rFonts w:cs="Arial"/>
          <w:sz w:val="22"/>
          <w:lang w:val="es-MX"/>
        </w:rPr>
        <w:t>Si bien</w:t>
      </w:r>
      <w:r w:rsidR="00B133B7">
        <w:rPr>
          <w:rFonts w:cs="Arial"/>
          <w:sz w:val="22"/>
          <w:lang w:val="es-MX"/>
        </w:rPr>
        <w:t>,</w:t>
      </w:r>
      <w:r w:rsidRPr="002C6FBA">
        <w:rPr>
          <w:rFonts w:cs="Arial"/>
          <w:sz w:val="22"/>
          <w:lang w:val="es-MX"/>
        </w:rPr>
        <w:t xml:space="preserve"> los honeypots tradicionales han demostrado ser eficaces para la recolección de indicadores de compromiso y la identificación de patrones de ataque comunes, </w:t>
      </w:r>
      <w:r w:rsidR="002C36A4">
        <w:rPr>
          <w:rFonts w:cs="Arial"/>
          <w:sz w:val="22"/>
          <w:lang w:val="es-MX"/>
        </w:rPr>
        <w:t>muchas</w:t>
      </w:r>
      <w:r w:rsidRPr="002C6FBA">
        <w:rPr>
          <w:rFonts w:cs="Arial"/>
          <w:sz w:val="22"/>
          <w:lang w:val="es-MX"/>
        </w:rPr>
        <w:t xml:space="preserve"> investigaciones han señalado limitaciones asociadas a su </w:t>
      </w:r>
      <w:r w:rsidR="00B133B7">
        <w:rPr>
          <w:rFonts w:cs="Arial"/>
          <w:sz w:val="22"/>
          <w:lang w:val="es-MX"/>
        </w:rPr>
        <w:t>operación</w:t>
      </w:r>
      <w:r w:rsidRPr="002C6FBA">
        <w:rPr>
          <w:rFonts w:cs="Arial"/>
          <w:sz w:val="22"/>
          <w:lang w:val="es-MX"/>
        </w:rPr>
        <w:t xml:space="preserve">, escalabilidad y susceptibilidad </w:t>
      </w:r>
      <w:r w:rsidR="00195EE5">
        <w:rPr>
          <w:rFonts w:cs="Arial"/>
          <w:sz w:val="22"/>
          <w:lang w:val="es-MX"/>
        </w:rPr>
        <w:t xml:space="preserve">frente </w:t>
      </w:r>
      <w:r w:rsidRPr="002C6FBA">
        <w:rPr>
          <w:rFonts w:cs="Arial"/>
          <w:sz w:val="22"/>
          <w:lang w:val="es-MX"/>
        </w:rPr>
        <w:t>a técnicas de fingerprinting</w:t>
      </w:r>
      <w:r w:rsidR="002C36A4">
        <w:rPr>
          <w:rFonts w:cs="Arial"/>
          <w:sz w:val="22"/>
          <w:lang w:val="es-MX"/>
        </w:rPr>
        <w:t xml:space="preserve"> (huellas)</w:t>
      </w:r>
      <w:r w:rsidRPr="002C6FBA">
        <w:rPr>
          <w:rFonts w:cs="Arial"/>
          <w:sz w:val="22"/>
          <w:lang w:val="es-MX"/>
        </w:rPr>
        <w:t xml:space="preserve">. En particular, atacantes más </w:t>
      </w:r>
      <w:r w:rsidR="00A12E17">
        <w:rPr>
          <w:rFonts w:cs="Arial"/>
          <w:sz w:val="22"/>
          <w:lang w:val="es-MX"/>
        </w:rPr>
        <w:t>avanzados</w:t>
      </w:r>
      <w:r w:rsidRPr="002C6FBA">
        <w:rPr>
          <w:rFonts w:cs="Arial"/>
          <w:sz w:val="22"/>
          <w:lang w:val="es-MX"/>
        </w:rPr>
        <w:t xml:space="preserve"> pueden identificar comportamientos deterministas, respuestas repetitivas o inconsistencias temporales que delatan la naturaleza artificial de</w:t>
      </w:r>
      <w:r w:rsidR="002C36A4">
        <w:rPr>
          <w:rFonts w:cs="Arial"/>
          <w:sz w:val="22"/>
          <w:lang w:val="es-MX"/>
        </w:rPr>
        <w:t xml:space="preserve"> dicho</w:t>
      </w:r>
      <w:r w:rsidRPr="002C6FBA">
        <w:rPr>
          <w:rFonts w:cs="Arial"/>
          <w:sz w:val="22"/>
          <w:lang w:val="es-MX"/>
        </w:rPr>
        <w:t xml:space="preserve"> sistema, reduciendo así la duración y calidad de las interacciones observadas.</w:t>
      </w:r>
    </w:p>
    <w:p w14:paraId="1D264F67" w14:textId="7F0D3344" w:rsidR="002C6FBA" w:rsidRPr="002C6FBA" w:rsidRDefault="002C36A4" w:rsidP="002C6FBA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</w:t>
      </w:r>
      <w:r w:rsidR="002C6FBA" w:rsidRPr="002C6FBA">
        <w:rPr>
          <w:rFonts w:cs="Arial"/>
          <w:sz w:val="22"/>
          <w:lang w:val="es-MX"/>
        </w:rPr>
        <w:t xml:space="preserve">Como </w:t>
      </w:r>
      <w:r w:rsidR="004E60F8">
        <w:rPr>
          <w:rFonts w:cs="Arial"/>
          <w:sz w:val="22"/>
          <w:lang w:val="es-MX"/>
        </w:rPr>
        <w:t>solución</w:t>
      </w:r>
      <w:r w:rsidR="002C6FBA" w:rsidRPr="002C6FBA">
        <w:rPr>
          <w:rFonts w:cs="Arial"/>
          <w:sz w:val="22"/>
          <w:lang w:val="es-MX"/>
        </w:rPr>
        <w:t xml:space="preserve"> a</w:t>
      </w:r>
      <w:r>
        <w:rPr>
          <w:rFonts w:cs="Arial"/>
          <w:sz w:val="22"/>
          <w:lang w:val="es-MX"/>
        </w:rPr>
        <w:t xml:space="preserve"> dichas </w:t>
      </w:r>
      <w:r w:rsidR="002C6FBA" w:rsidRPr="002C6FBA">
        <w:rPr>
          <w:rFonts w:cs="Arial"/>
          <w:sz w:val="22"/>
          <w:lang w:val="es-MX"/>
        </w:rPr>
        <w:t>limita</w:t>
      </w:r>
      <w:r w:rsidR="004E60F8">
        <w:rPr>
          <w:rFonts w:cs="Arial"/>
          <w:sz w:val="22"/>
          <w:lang w:val="es-MX"/>
        </w:rPr>
        <w:t>ntes</w:t>
      </w:r>
      <w:r w:rsidR="002C6FBA" w:rsidRPr="002C6FBA">
        <w:rPr>
          <w:rFonts w:cs="Arial"/>
          <w:sz w:val="22"/>
          <w:lang w:val="es-MX"/>
        </w:rPr>
        <w:t xml:space="preserve">, en años recientes se ha propuesto la incorporación de técnicas de aprendizaje automático </w:t>
      </w:r>
      <w:r w:rsidR="004E60F8">
        <w:rPr>
          <w:rFonts w:cs="Arial"/>
          <w:sz w:val="22"/>
          <w:lang w:val="es-MX"/>
        </w:rPr>
        <w:t>a</w:t>
      </w:r>
      <w:r w:rsidR="002C6FBA" w:rsidRPr="002C6FBA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la funcionabilidad</w:t>
      </w:r>
      <w:r w:rsidR="002C6FBA" w:rsidRPr="002C6FBA">
        <w:rPr>
          <w:rFonts w:cs="Arial"/>
          <w:sz w:val="22"/>
          <w:lang w:val="es-MX"/>
        </w:rPr>
        <w:t xml:space="preserve"> de honeypots, con el objetivo de aumentar </w:t>
      </w:r>
      <w:r w:rsidR="004E60F8">
        <w:rPr>
          <w:rFonts w:cs="Arial"/>
          <w:sz w:val="22"/>
          <w:lang w:val="es-MX"/>
        </w:rPr>
        <w:t xml:space="preserve">su capacidad de persuasión, </w:t>
      </w:r>
      <w:r w:rsidR="002C6FBA" w:rsidRPr="002C6FBA">
        <w:rPr>
          <w:rFonts w:cs="Arial"/>
          <w:sz w:val="22"/>
          <w:lang w:val="es-MX"/>
        </w:rPr>
        <w:t>el realismo</w:t>
      </w:r>
      <w:r w:rsidR="004E60F8">
        <w:rPr>
          <w:rFonts w:cs="Arial"/>
          <w:sz w:val="22"/>
          <w:lang w:val="es-MX"/>
        </w:rPr>
        <w:t xml:space="preserve"> y </w:t>
      </w:r>
      <w:r w:rsidR="004A0597">
        <w:rPr>
          <w:rFonts w:cs="Arial"/>
          <w:sz w:val="22"/>
          <w:lang w:val="es-MX"/>
        </w:rPr>
        <w:t>operación</w:t>
      </w:r>
      <w:r w:rsidR="002C6FBA" w:rsidRPr="002C6FBA">
        <w:rPr>
          <w:rFonts w:cs="Arial"/>
          <w:sz w:val="22"/>
          <w:lang w:val="es-MX"/>
        </w:rPr>
        <w:t xml:space="preserve"> del comportamiento expuesto, adaptar dinámicamente las respuestas del sistema y reducir la generación de alertas redundantes</w:t>
      </w:r>
      <w:r>
        <w:rPr>
          <w:rFonts w:cs="Arial"/>
          <w:sz w:val="22"/>
          <w:lang w:val="es-MX"/>
        </w:rPr>
        <w:t xml:space="preserve"> y falsos positivos</w:t>
      </w:r>
      <w:r w:rsidR="002C6FBA" w:rsidRPr="002C6FBA">
        <w:rPr>
          <w:rFonts w:cs="Arial"/>
          <w:sz w:val="22"/>
          <w:lang w:val="es-MX"/>
        </w:rPr>
        <w:t>. En est</w:t>
      </w:r>
      <w:r>
        <w:rPr>
          <w:rFonts w:cs="Arial"/>
          <w:sz w:val="22"/>
          <w:lang w:val="es-MX"/>
        </w:rPr>
        <w:t>a</w:t>
      </w:r>
      <w:r w:rsidR="002C6FBA" w:rsidRPr="002C6FBA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investigación</w:t>
      </w:r>
      <w:r w:rsidR="002C6FBA" w:rsidRPr="002C6FBA">
        <w:rPr>
          <w:rFonts w:cs="Arial"/>
          <w:sz w:val="22"/>
          <w:lang w:val="es-MX"/>
        </w:rPr>
        <w:t xml:space="preserve">, el término </w:t>
      </w:r>
      <w:r w:rsidR="002C6FBA" w:rsidRPr="002C6FBA">
        <w:rPr>
          <w:rFonts w:cs="Arial"/>
          <w:i/>
          <w:iCs/>
          <w:sz w:val="22"/>
          <w:lang w:val="es-MX"/>
        </w:rPr>
        <w:t>honeypots basados en aprendizaje automático</w:t>
      </w:r>
      <w:r w:rsidR="002C6FBA" w:rsidRPr="002C6FBA">
        <w:rPr>
          <w:rFonts w:cs="Arial"/>
          <w:sz w:val="22"/>
          <w:lang w:val="es-MX"/>
        </w:rPr>
        <w:t xml:space="preserve"> se u</w:t>
      </w:r>
      <w:r>
        <w:rPr>
          <w:rFonts w:cs="Arial"/>
          <w:sz w:val="22"/>
          <w:lang w:val="es-MX"/>
        </w:rPr>
        <w:t>sa</w:t>
      </w:r>
      <w:r w:rsidR="002C6FBA" w:rsidRPr="002C6FBA">
        <w:rPr>
          <w:rFonts w:cs="Arial"/>
          <w:sz w:val="22"/>
          <w:lang w:val="es-MX"/>
        </w:rPr>
        <w:t xml:space="preserve"> para describir sistemas de engaño</w:t>
      </w:r>
      <w:r>
        <w:rPr>
          <w:rFonts w:cs="Arial"/>
          <w:sz w:val="22"/>
          <w:lang w:val="es-MX"/>
        </w:rPr>
        <w:t xml:space="preserve"> o celadas,</w:t>
      </w:r>
      <w:r w:rsidR="002C6FBA" w:rsidRPr="002C6FBA">
        <w:rPr>
          <w:rFonts w:cs="Arial"/>
          <w:sz w:val="22"/>
          <w:lang w:val="es-MX"/>
        </w:rPr>
        <w:t xml:space="preserve"> que incorpor</w:t>
      </w:r>
      <w:r w:rsidR="004E60F8">
        <w:rPr>
          <w:rFonts w:cs="Arial"/>
          <w:sz w:val="22"/>
          <w:lang w:val="es-MX"/>
        </w:rPr>
        <w:t>e</w:t>
      </w:r>
      <w:r w:rsidR="002C6FBA" w:rsidRPr="002C6FBA">
        <w:rPr>
          <w:rFonts w:cs="Arial"/>
          <w:sz w:val="22"/>
          <w:lang w:val="es-MX"/>
        </w:rPr>
        <w:t xml:space="preserve">n modelos de aprendizaje automático en al menos una de las siguientes funciones: generación dinámica de respuestas, adaptación del comportamiento del servicio, detección de patrones de interacción maliciosa o reducción del volumen de eventos irrelevantes. Esta definición excluye honeypots </w:t>
      </w:r>
      <w:r>
        <w:rPr>
          <w:rFonts w:cs="Arial"/>
          <w:sz w:val="22"/>
          <w:lang w:val="es-MX"/>
        </w:rPr>
        <w:t>netamente</w:t>
      </w:r>
      <w:r w:rsidR="002C6FBA" w:rsidRPr="002C6FBA">
        <w:rPr>
          <w:rFonts w:cs="Arial"/>
          <w:sz w:val="22"/>
          <w:lang w:val="es-MX"/>
        </w:rPr>
        <w:t xml:space="preserve"> estáticos o aquellos basados exclusivamente en reglas predefinidas.</w:t>
      </w:r>
    </w:p>
    <w:p w14:paraId="01053CBA" w14:textId="77777777" w:rsidR="009E5106" w:rsidRDefault="009E5106" w:rsidP="002C6FBA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</w:t>
      </w:r>
      <w:r w:rsidR="002C6FBA" w:rsidRPr="002C6FBA">
        <w:rPr>
          <w:rFonts w:cs="Arial"/>
          <w:sz w:val="22"/>
          <w:lang w:val="es-MX"/>
        </w:rPr>
        <w:t xml:space="preserve">A pesar del interés </w:t>
      </w:r>
      <w:r>
        <w:rPr>
          <w:rFonts w:cs="Arial"/>
          <w:sz w:val="22"/>
          <w:lang w:val="es-MX"/>
        </w:rPr>
        <w:t>sobre</w:t>
      </w:r>
      <w:r w:rsidR="002C6FBA" w:rsidRPr="002C6FBA">
        <w:rPr>
          <w:rFonts w:cs="Arial"/>
          <w:sz w:val="22"/>
          <w:lang w:val="es-MX"/>
        </w:rPr>
        <w:t xml:space="preserve"> este tipo de soluciones, </w:t>
      </w:r>
      <w:r>
        <w:rPr>
          <w:rFonts w:cs="Arial"/>
          <w:sz w:val="22"/>
          <w:lang w:val="es-MX"/>
        </w:rPr>
        <w:t>estudios</w:t>
      </w:r>
      <w:r w:rsidR="002C6FBA" w:rsidRPr="002C6FBA">
        <w:rPr>
          <w:rFonts w:cs="Arial"/>
          <w:sz w:val="22"/>
          <w:lang w:val="es-MX"/>
        </w:rPr>
        <w:t xml:space="preserve"> existente</w:t>
      </w:r>
      <w:r>
        <w:rPr>
          <w:rFonts w:cs="Arial"/>
          <w:sz w:val="22"/>
          <w:lang w:val="es-MX"/>
        </w:rPr>
        <w:t>s,</w:t>
      </w:r>
      <w:r w:rsidR="002C6FBA" w:rsidRPr="002C6FBA">
        <w:rPr>
          <w:rFonts w:cs="Arial"/>
          <w:sz w:val="22"/>
          <w:lang w:val="es-MX"/>
        </w:rPr>
        <w:t xml:space="preserve"> se ha centrado predominantemente en aspectos aislados, como la detección de ataques específicos, la clasificación de tráfico malicioso o la evaluación de algoritmos individuales.</w:t>
      </w:r>
    </w:p>
    <w:p w14:paraId="6A823E00" w14:textId="77777777" w:rsidR="009E5106" w:rsidRDefault="009E5106" w:rsidP="002C6FBA">
      <w:pPr>
        <w:ind w:left="283"/>
        <w:rPr>
          <w:rFonts w:cs="Arial"/>
          <w:sz w:val="22"/>
          <w:lang w:val="es-MX"/>
        </w:rPr>
      </w:pPr>
    </w:p>
    <w:p w14:paraId="631915A0" w14:textId="545F921C" w:rsidR="009E5106" w:rsidRPr="009E5106" w:rsidRDefault="009E5106" w:rsidP="009E5106">
      <w:pPr>
        <w:ind w:left="283"/>
        <w:jc w:val="center"/>
        <w:rPr>
          <w:rFonts w:cs="Arial"/>
          <w:sz w:val="16"/>
          <w:szCs w:val="16"/>
          <w:lang w:val="es-MX"/>
        </w:rPr>
      </w:pPr>
      <w:r w:rsidRPr="009E5106">
        <w:rPr>
          <w:rFonts w:cs="Arial"/>
          <w:sz w:val="16"/>
          <w:szCs w:val="16"/>
          <w:lang w:val="es-MX"/>
        </w:rPr>
        <w:t>2</w:t>
      </w:r>
    </w:p>
    <w:p w14:paraId="61C0E1E1" w14:textId="0B64FE20" w:rsidR="002C6FBA" w:rsidRPr="002C6FBA" w:rsidRDefault="009E5106" w:rsidP="002C6FBA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lastRenderedPageBreak/>
        <w:t xml:space="preserve">  </w:t>
      </w:r>
      <w:r w:rsidR="002C6FBA" w:rsidRPr="002C6FBA">
        <w:rPr>
          <w:rFonts w:cs="Arial"/>
          <w:sz w:val="22"/>
          <w:lang w:val="es-MX"/>
        </w:rPr>
        <w:t xml:space="preserve"> </w:t>
      </w:r>
      <w:r w:rsidR="00720C05">
        <w:rPr>
          <w:rFonts w:cs="Arial"/>
          <w:sz w:val="22"/>
          <w:lang w:val="es-MX"/>
        </w:rPr>
        <w:t>No e</w:t>
      </w:r>
      <w:r w:rsidR="002C6FBA" w:rsidRPr="002C6FBA">
        <w:rPr>
          <w:rFonts w:cs="Arial"/>
          <w:sz w:val="22"/>
          <w:lang w:val="es-MX"/>
        </w:rPr>
        <w:t xml:space="preserve">xiste, sin embargo, </w:t>
      </w:r>
      <w:r w:rsidR="00720C05">
        <w:rPr>
          <w:rFonts w:cs="Arial"/>
          <w:sz w:val="22"/>
          <w:lang w:val="es-MX"/>
        </w:rPr>
        <w:t>un</w:t>
      </w:r>
      <w:r w:rsidR="002C6FBA" w:rsidRPr="002C6FBA">
        <w:rPr>
          <w:rFonts w:cs="Arial"/>
          <w:sz w:val="22"/>
          <w:lang w:val="es-MX"/>
        </w:rPr>
        <w:t xml:space="preserve"> estudio</w:t>
      </w:r>
      <w:r w:rsidR="00720C05">
        <w:rPr>
          <w:rFonts w:cs="Arial"/>
          <w:sz w:val="22"/>
          <w:lang w:val="es-MX"/>
        </w:rPr>
        <w:t xml:space="preserve"> especifico</w:t>
      </w:r>
      <w:r w:rsidR="002C6FBA" w:rsidRPr="002C6FBA">
        <w:rPr>
          <w:rFonts w:cs="Arial"/>
          <w:sz w:val="22"/>
          <w:lang w:val="es-MX"/>
        </w:rPr>
        <w:t xml:space="preserve"> que compare de manera sistemática y concurrente honeypots tradicionales y honeypots basados en aprendizaje automático bajo condiciones homogéneas de despliegue, considerando no solo métricas técnicas, sino también el consumo de recursos computacionales y los costos operacionales asociados, incluyendo el esfuerzo de análisis humano requerido.</w:t>
      </w:r>
      <w:r w:rsidR="00A8557C">
        <w:rPr>
          <w:rFonts w:cs="Arial"/>
          <w:sz w:val="22"/>
          <w:lang w:val="es-MX"/>
        </w:rPr>
        <w:t xml:space="preserve"> Existen </w:t>
      </w:r>
      <w:r w:rsidR="00401879">
        <w:rPr>
          <w:rFonts w:cs="Arial"/>
          <w:sz w:val="22"/>
          <w:lang w:val="es-MX"/>
        </w:rPr>
        <w:t xml:space="preserve">diversos </w:t>
      </w:r>
      <w:r w:rsidR="00A8557C">
        <w:rPr>
          <w:rFonts w:cs="Arial"/>
          <w:sz w:val="22"/>
          <w:lang w:val="es-MX"/>
        </w:rPr>
        <w:t xml:space="preserve">estudios </w:t>
      </w:r>
      <w:r w:rsidR="00401879">
        <w:rPr>
          <w:rFonts w:cs="Arial"/>
          <w:sz w:val="22"/>
          <w:lang w:val="es-MX"/>
        </w:rPr>
        <w:t>anteriores</w:t>
      </w:r>
      <w:r w:rsidR="00A8557C">
        <w:rPr>
          <w:rFonts w:cs="Arial"/>
          <w:sz w:val="22"/>
          <w:lang w:val="es-MX"/>
        </w:rPr>
        <w:t xml:space="preserve"> de honeypots modernos</w:t>
      </w:r>
      <w:r w:rsidR="00401879">
        <w:rPr>
          <w:rFonts w:cs="Arial"/>
          <w:sz w:val="22"/>
          <w:lang w:val="es-MX"/>
        </w:rPr>
        <w:t xml:space="preserve"> y tradicionales</w:t>
      </w:r>
      <w:r w:rsidR="00A8557C">
        <w:rPr>
          <w:rFonts w:cs="Arial"/>
          <w:sz w:val="22"/>
          <w:lang w:val="es-MX"/>
        </w:rPr>
        <w:t xml:space="preserve"> pero no, con es</w:t>
      </w:r>
      <w:r w:rsidR="00401879">
        <w:rPr>
          <w:rFonts w:cs="Arial"/>
          <w:sz w:val="22"/>
          <w:lang w:val="es-MX"/>
        </w:rPr>
        <w:t>tas características</w:t>
      </w:r>
      <w:r w:rsidR="00A8557C">
        <w:rPr>
          <w:rFonts w:cs="Arial"/>
          <w:sz w:val="22"/>
          <w:lang w:val="es-MX"/>
        </w:rPr>
        <w:t xml:space="preserve"> mencionad</w:t>
      </w:r>
      <w:r w:rsidR="00401879">
        <w:rPr>
          <w:rFonts w:cs="Arial"/>
          <w:sz w:val="22"/>
          <w:lang w:val="es-MX"/>
        </w:rPr>
        <w:t>a</w:t>
      </w:r>
      <w:r w:rsidR="00A8557C">
        <w:rPr>
          <w:rFonts w:cs="Arial"/>
          <w:sz w:val="22"/>
          <w:lang w:val="es-MX"/>
        </w:rPr>
        <w:t>s.</w:t>
      </w:r>
      <w:r w:rsidR="00401879">
        <w:rPr>
          <w:rFonts w:cs="Arial"/>
          <w:sz w:val="22"/>
          <w:lang w:val="es-MX"/>
        </w:rPr>
        <w:t xml:space="preserve"> </w:t>
      </w:r>
    </w:p>
    <w:p w14:paraId="3FA66F2C" w14:textId="79FE68FD" w:rsidR="002C6FBA" w:rsidRPr="002C6FBA" w:rsidRDefault="009E5106" w:rsidP="002C6FBA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</w:t>
      </w:r>
      <w:r w:rsidR="002C6FBA" w:rsidRPr="002C6FBA">
        <w:rPr>
          <w:rFonts w:cs="Arial"/>
          <w:sz w:val="22"/>
          <w:lang w:val="es-MX"/>
        </w:rPr>
        <w:t>Est</w:t>
      </w:r>
      <w:r>
        <w:rPr>
          <w:rFonts w:cs="Arial"/>
          <w:sz w:val="22"/>
          <w:lang w:val="es-MX"/>
        </w:rPr>
        <w:t>a</w:t>
      </w:r>
      <w:r w:rsidR="002C6FBA" w:rsidRPr="002C6FBA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falta</w:t>
      </w:r>
      <w:r w:rsidR="002C6FBA" w:rsidRPr="002C6FBA">
        <w:rPr>
          <w:rFonts w:cs="Arial"/>
          <w:sz w:val="22"/>
          <w:lang w:val="es-MX"/>
        </w:rPr>
        <w:t xml:space="preserve"> resulta particularmente relevante en contextos operacionales reales, donde la adopción de soluciones más complejas debe justificarse no solo por mejoras técnicas, sino también por su viabilidad económica y su impacto en la carga de trabajo de los equipos de seguridad. La ausencia de evaluaciones </w:t>
      </w:r>
      <w:r w:rsidR="00B1534C" w:rsidRPr="002C6FBA">
        <w:rPr>
          <w:rFonts w:cs="Arial"/>
          <w:sz w:val="22"/>
          <w:lang w:val="es-MX"/>
        </w:rPr>
        <w:t>integrales</w:t>
      </w:r>
      <w:r w:rsidR="002C6FBA" w:rsidRPr="002C6FBA">
        <w:rPr>
          <w:rFonts w:cs="Arial"/>
          <w:sz w:val="22"/>
          <w:lang w:val="es-MX"/>
        </w:rPr>
        <w:t xml:space="preserve"> dificulta la toma de decisiones informadas respecto al despliegue de honeypots avanzados en entornos productivos.</w:t>
      </w:r>
    </w:p>
    <w:p w14:paraId="6F03BD2E" w14:textId="304E0037" w:rsidR="002C6FBA" w:rsidRPr="002C6FBA" w:rsidRDefault="00B1534C" w:rsidP="002C6FBA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</w:t>
      </w:r>
      <w:r w:rsidR="002C6FBA" w:rsidRPr="002C6FBA">
        <w:rPr>
          <w:rFonts w:cs="Arial"/>
          <w:sz w:val="22"/>
          <w:lang w:val="es-MX"/>
        </w:rPr>
        <w:t xml:space="preserve">A partir de </w:t>
      </w:r>
      <w:r>
        <w:rPr>
          <w:rFonts w:cs="Arial"/>
          <w:sz w:val="22"/>
          <w:lang w:val="es-MX"/>
        </w:rPr>
        <w:t>dichas</w:t>
      </w:r>
      <w:r w:rsidR="002C6FBA" w:rsidRPr="002C6FBA">
        <w:rPr>
          <w:rFonts w:cs="Arial"/>
          <w:sz w:val="22"/>
          <w:lang w:val="es-MX"/>
        </w:rPr>
        <w:t xml:space="preserve"> limitaciones, este estudio se </w:t>
      </w:r>
      <w:r>
        <w:rPr>
          <w:rFonts w:cs="Arial"/>
          <w:sz w:val="22"/>
          <w:lang w:val="es-MX"/>
        </w:rPr>
        <w:t>basa</w:t>
      </w:r>
      <w:r w:rsidR="002C6FBA" w:rsidRPr="002C6FBA">
        <w:rPr>
          <w:rFonts w:cs="Arial"/>
          <w:sz w:val="22"/>
          <w:lang w:val="es-MX"/>
        </w:rPr>
        <w:t xml:space="preserve"> </w:t>
      </w:r>
      <w:r w:rsidR="000214BE">
        <w:rPr>
          <w:rFonts w:cs="Arial"/>
          <w:sz w:val="22"/>
          <w:lang w:val="es-MX"/>
        </w:rPr>
        <w:t>con relación a</w:t>
      </w:r>
      <w:r w:rsidR="002C6FBA" w:rsidRPr="002C6FBA">
        <w:rPr>
          <w:rFonts w:cs="Arial"/>
          <w:sz w:val="22"/>
          <w:lang w:val="es-MX"/>
        </w:rPr>
        <w:t xml:space="preserve"> las siguientes preguntas de investigación:</w:t>
      </w:r>
    </w:p>
    <w:p w14:paraId="7D7D7183" w14:textId="5D772490" w:rsidR="002C6FBA" w:rsidRPr="002C6FBA" w:rsidRDefault="004E3005" w:rsidP="002C6FBA">
      <w:pPr>
        <w:ind w:left="283"/>
        <w:rPr>
          <w:rFonts w:cs="Arial"/>
          <w:sz w:val="22"/>
          <w:lang w:val="es-MX"/>
        </w:rPr>
      </w:pPr>
      <w:r>
        <w:rPr>
          <w:rFonts w:cs="Arial"/>
          <w:b/>
          <w:bCs/>
          <w:sz w:val="22"/>
          <w:lang w:val="es-MX"/>
        </w:rPr>
        <w:t>P</w:t>
      </w:r>
      <w:r w:rsidR="002C6FBA" w:rsidRPr="002C6FBA">
        <w:rPr>
          <w:rFonts w:cs="Arial"/>
          <w:b/>
          <w:bCs/>
          <w:sz w:val="22"/>
          <w:lang w:val="es-MX"/>
        </w:rPr>
        <w:t>1:</w:t>
      </w:r>
      <w:r w:rsidR="002C6FBA" w:rsidRPr="002C6FBA">
        <w:rPr>
          <w:rFonts w:cs="Arial"/>
          <w:sz w:val="22"/>
          <w:lang w:val="es-MX"/>
        </w:rPr>
        <w:t xml:space="preserve"> ¿Existen diferencias </w:t>
      </w:r>
      <w:r w:rsidR="000214BE">
        <w:rPr>
          <w:rFonts w:cs="Arial"/>
          <w:sz w:val="22"/>
          <w:lang w:val="es-MX"/>
        </w:rPr>
        <w:t>importantes</w:t>
      </w:r>
      <w:r w:rsidR="002C6FBA" w:rsidRPr="002C6FBA">
        <w:rPr>
          <w:rFonts w:cs="Arial"/>
          <w:sz w:val="22"/>
          <w:lang w:val="es-MX"/>
        </w:rPr>
        <w:t xml:space="preserve"> en los niveles de interacción y evasión de fingerprinting entre honeypots tradicionales y honeypots basados en aprendizaje automático </w:t>
      </w:r>
      <w:r w:rsidR="000214BE">
        <w:rPr>
          <w:rFonts w:cs="Arial"/>
          <w:sz w:val="22"/>
          <w:lang w:val="es-MX"/>
        </w:rPr>
        <w:t>en</w:t>
      </w:r>
      <w:r w:rsidR="002C6FBA" w:rsidRPr="002C6FBA">
        <w:rPr>
          <w:rFonts w:cs="Arial"/>
          <w:sz w:val="22"/>
          <w:lang w:val="es-MX"/>
        </w:rPr>
        <w:t xml:space="preserve"> condiciones de despliegue homogéneas?</w:t>
      </w:r>
    </w:p>
    <w:p w14:paraId="5078ACB2" w14:textId="5E1205FE" w:rsidR="002C6FBA" w:rsidRPr="002C6FBA" w:rsidRDefault="004E3005" w:rsidP="002C6FBA">
      <w:pPr>
        <w:ind w:left="283"/>
        <w:rPr>
          <w:rFonts w:cs="Arial"/>
          <w:sz w:val="22"/>
          <w:lang w:val="es-MX"/>
        </w:rPr>
      </w:pPr>
      <w:r>
        <w:rPr>
          <w:rFonts w:cs="Arial"/>
          <w:b/>
          <w:bCs/>
          <w:sz w:val="22"/>
          <w:lang w:val="es-MX"/>
        </w:rPr>
        <w:t>P</w:t>
      </w:r>
      <w:r w:rsidR="002C6FBA" w:rsidRPr="002C6FBA">
        <w:rPr>
          <w:rFonts w:cs="Arial"/>
          <w:b/>
          <w:bCs/>
          <w:sz w:val="22"/>
          <w:lang w:val="es-MX"/>
        </w:rPr>
        <w:t>2:</w:t>
      </w:r>
      <w:r w:rsidR="002C6FBA" w:rsidRPr="002C6FBA">
        <w:rPr>
          <w:rFonts w:cs="Arial"/>
          <w:sz w:val="22"/>
          <w:lang w:val="es-MX"/>
        </w:rPr>
        <w:t xml:space="preserve"> ¿Cómo impacta la incorporación de aprendizaje automático en el consumo de recursos computacionales y en la generación de registros operacionales?</w:t>
      </w:r>
    </w:p>
    <w:p w14:paraId="4085F71D" w14:textId="1ADB1C3E" w:rsidR="002C6FBA" w:rsidRPr="002C6FBA" w:rsidRDefault="004E3005" w:rsidP="002C6FBA">
      <w:pPr>
        <w:ind w:left="283"/>
        <w:rPr>
          <w:rFonts w:cs="Arial"/>
          <w:sz w:val="22"/>
          <w:lang w:val="es-MX"/>
        </w:rPr>
      </w:pPr>
      <w:r>
        <w:rPr>
          <w:rFonts w:cs="Arial"/>
          <w:b/>
          <w:bCs/>
          <w:sz w:val="22"/>
          <w:lang w:val="es-MX"/>
        </w:rPr>
        <w:t>P</w:t>
      </w:r>
      <w:r w:rsidR="002C6FBA" w:rsidRPr="002C6FBA">
        <w:rPr>
          <w:rFonts w:cs="Arial"/>
          <w:b/>
          <w:bCs/>
          <w:sz w:val="22"/>
          <w:lang w:val="es-MX"/>
        </w:rPr>
        <w:t>3:</w:t>
      </w:r>
      <w:r w:rsidR="002C6FBA" w:rsidRPr="002C6FBA">
        <w:rPr>
          <w:rFonts w:cs="Arial"/>
          <w:sz w:val="22"/>
          <w:lang w:val="es-MX"/>
        </w:rPr>
        <w:t xml:space="preserve"> ¿Cuál es el efecto combinado de estas diferencias técnicas en los costos operacionales estimados, considerando tanto la infraestructura como el esfuerzo de análisis humano?</w:t>
      </w:r>
    </w:p>
    <w:p w14:paraId="6E65F431" w14:textId="470191DE" w:rsidR="002C6FBA" w:rsidRPr="002C6FBA" w:rsidRDefault="008F1031" w:rsidP="002C6FBA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</w:t>
      </w:r>
      <w:r w:rsidR="002C6FBA" w:rsidRPr="002C6FBA">
        <w:rPr>
          <w:rFonts w:cs="Arial"/>
          <w:sz w:val="22"/>
          <w:lang w:val="es-MX"/>
        </w:rPr>
        <w:t xml:space="preserve">Para responder a estas </w:t>
      </w:r>
      <w:r w:rsidR="00A8557C">
        <w:rPr>
          <w:rFonts w:cs="Arial"/>
          <w:sz w:val="22"/>
          <w:lang w:val="es-MX"/>
        </w:rPr>
        <w:t>interrogantes</w:t>
      </w:r>
      <w:r w:rsidR="002C6FBA" w:rsidRPr="002C6FBA">
        <w:rPr>
          <w:rFonts w:cs="Arial"/>
          <w:sz w:val="22"/>
          <w:lang w:val="es-MX"/>
        </w:rPr>
        <w:t xml:space="preserve">, se llevó a cabo una evaluación experimental de múltiples honeypots </w:t>
      </w:r>
      <w:r w:rsidR="00A8557C">
        <w:rPr>
          <w:rFonts w:cs="Arial"/>
          <w:sz w:val="22"/>
          <w:lang w:val="es-MX"/>
        </w:rPr>
        <w:t>con</w:t>
      </w:r>
      <w:r w:rsidR="002C6FBA" w:rsidRPr="002C6FBA">
        <w:rPr>
          <w:rFonts w:cs="Arial"/>
          <w:sz w:val="22"/>
          <w:lang w:val="es-MX"/>
        </w:rPr>
        <w:t xml:space="preserve"> código</w:t>
      </w:r>
      <w:r w:rsidR="00A8557C">
        <w:rPr>
          <w:rFonts w:cs="Arial"/>
          <w:sz w:val="22"/>
          <w:lang w:val="es-MX"/>
        </w:rPr>
        <w:t>s</w:t>
      </w:r>
      <w:r w:rsidR="002C6FBA" w:rsidRPr="002C6FBA">
        <w:rPr>
          <w:rFonts w:cs="Arial"/>
          <w:sz w:val="22"/>
          <w:lang w:val="es-MX"/>
        </w:rPr>
        <w:t xml:space="preserve"> abierto, </w:t>
      </w:r>
      <w:r w:rsidR="00C62AFA">
        <w:rPr>
          <w:rFonts w:cs="Arial"/>
          <w:sz w:val="22"/>
          <w:lang w:val="es-MX"/>
        </w:rPr>
        <w:t xml:space="preserve">tanto </w:t>
      </w:r>
      <w:r w:rsidR="002C6FBA" w:rsidRPr="002C6FBA">
        <w:rPr>
          <w:rFonts w:cs="Arial"/>
          <w:sz w:val="22"/>
          <w:lang w:val="es-MX"/>
        </w:rPr>
        <w:t xml:space="preserve">tradicionales y basados en aprendizaje automático, desplegados simultáneamente durante un periodo continuo de 60 días sobre una infraestructura de nube homogénea. Los sistemas fueron expuestos </w:t>
      </w:r>
      <w:r w:rsidR="00C62AFA">
        <w:rPr>
          <w:rFonts w:cs="Arial"/>
          <w:sz w:val="22"/>
          <w:lang w:val="es-MX"/>
        </w:rPr>
        <w:t>en</w:t>
      </w:r>
      <w:r w:rsidR="002C6FBA" w:rsidRPr="002C6FBA">
        <w:rPr>
          <w:rFonts w:cs="Arial"/>
          <w:sz w:val="22"/>
          <w:lang w:val="es-MX"/>
        </w:rPr>
        <w:t xml:space="preserve"> tráfico real de Internet; no obstante, los datos analizados y publicados corresponden a conjuntos sintéticos derivados y anonimizados, preservando equivalencia estadística y garantizando el cumplimiento de consideraciones </w:t>
      </w:r>
      <w:r w:rsidR="006943FC">
        <w:rPr>
          <w:rFonts w:cs="Arial"/>
          <w:sz w:val="22"/>
          <w:lang w:val="es-MX"/>
        </w:rPr>
        <w:t xml:space="preserve">privadas, </w:t>
      </w:r>
      <w:r w:rsidR="002C6FBA" w:rsidRPr="002C6FBA">
        <w:rPr>
          <w:rFonts w:cs="Arial"/>
          <w:sz w:val="22"/>
          <w:lang w:val="es-MX"/>
        </w:rPr>
        <w:t>éticas y legales.</w:t>
      </w:r>
      <w:r w:rsidR="006943FC">
        <w:rPr>
          <w:rFonts w:cs="Arial"/>
          <w:sz w:val="22"/>
          <w:lang w:val="es-MX"/>
        </w:rPr>
        <w:t xml:space="preserve"> Las leyes de </w:t>
      </w:r>
      <w:r w:rsidR="00401879">
        <w:rPr>
          <w:rFonts w:cs="Arial"/>
          <w:sz w:val="22"/>
          <w:lang w:val="es-MX"/>
        </w:rPr>
        <w:t>telecomunicaciones</w:t>
      </w:r>
      <w:r w:rsidR="006943FC">
        <w:rPr>
          <w:rFonts w:cs="Arial"/>
          <w:sz w:val="22"/>
          <w:lang w:val="es-MX"/>
        </w:rPr>
        <w:t xml:space="preserve"> son bastantes estrictas en este aspecto.</w:t>
      </w:r>
    </w:p>
    <w:p w14:paraId="5855E1C7" w14:textId="77777777" w:rsidR="002C6FBA" w:rsidRPr="002C6FBA" w:rsidRDefault="002C6FBA" w:rsidP="002C6FBA">
      <w:pPr>
        <w:ind w:left="283"/>
        <w:rPr>
          <w:rFonts w:cs="Arial"/>
          <w:sz w:val="22"/>
          <w:lang w:val="es-MX"/>
        </w:rPr>
      </w:pPr>
      <w:r w:rsidRPr="002C6FBA">
        <w:rPr>
          <w:rFonts w:cs="Arial"/>
          <w:sz w:val="22"/>
          <w:lang w:val="es-MX"/>
        </w:rPr>
        <w:t>Las principales contribuciones de este trabajo son las siguientes:</w:t>
      </w:r>
    </w:p>
    <w:p w14:paraId="71C3715F" w14:textId="77777777" w:rsidR="002C6FBA" w:rsidRDefault="002C6FBA" w:rsidP="002C6FBA">
      <w:pPr>
        <w:numPr>
          <w:ilvl w:val="0"/>
          <w:numId w:val="165"/>
        </w:numPr>
        <w:rPr>
          <w:rFonts w:cs="Arial"/>
          <w:sz w:val="22"/>
          <w:lang w:val="es-MX"/>
        </w:rPr>
      </w:pPr>
      <w:r w:rsidRPr="002C6FBA">
        <w:rPr>
          <w:rFonts w:cs="Arial"/>
          <w:sz w:val="22"/>
          <w:lang w:val="es-MX"/>
        </w:rPr>
        <w:t>Una evaluación experimental concurrente de honeypots tradicionales y basados en aprendizaje automático bajo condiciones controladas y homogéneas.</w:t>
      </w:r>
    </w:p>
    <w:p w14:paraId="0A5585DB" w14:textId="0DFCEB9E" w:rsidR="00F60A25" w:rsidRDefault="00F60A25" w:rsidP="00F60A25">
      <w:pPr>
        <w:ind w:left="720"/>
        <w:jc w:val="center"/>
        <w:rPr>
          <w:rFonts w:cs="Arial"/>
          <w:sz w:val="16"/>
          <w:szCs w:val="16"/>
          <w:lang w:val="es-MX"/>
        </w:rPr>
      </w:pPr>
      <w:r w:rsidRPr="00F60A25">
        <w:rPr>
          <w:rFonts w:cs="Arial"/>
          <w:sz w:val="16"/>
          <w:szCs w:val="16"/>
          <w:lang w:val="es-MX"/>
        </w:rPr>
        <w:t>3</w:t>
      </w:r>
    </w:p>
    <w:p w14:paraId="16D31183" w14:textId="77777777" w:rsidR="00F60A25" w:rsidRPr="002C6FBA" w:rsidRDefault="00F60A25" w:rsidP="00F60A25">
      <w:pPr>
        <w:ind w:left="720"/>
        <w:jc w:val="center"/>
        <w:rPr>
          <w:rFonts w:cs="Arial"/>
          <w:sz w:val="16"/>
          <w:szCs w:val="16"/>
          <w:lang w:val="es-MX"/>
        </w:rPr>
      </w:pPr>
    </w:p>
    <w:p w14:paraId="71E140CB" w14:textId="77777777" w:rsidR="002C6FBA" w:rsidRPr="002C6FBA" w:rsidRDefault="002C6FBA" w:rsidP="002C6FBA">
      <w:pPr>
        <w:numPr>
          <w:ilvl w:val="0"/>
          <w:numId w:val="165"/>
        </w:numPr>
        <w:rPr>
          <w:rFonts w:cs="Arial"/>
          <w:sz w:val="22"/>
          <w:lang w:val="es-MX"/>
        </w:rPr>
      </w:pPr>
      <w:r w:rsidRPr="002C6FBA">
        <w:rPr>
          <w:rFonts w:cs="Arial"/>
          <w:sz w:val="22"/>
          <w:lang w:val="es-MX"/>
        </w:rPr>
        <w:t>Un análisis comparativo que integra métricas de interacción, evasión de fingerprinting, consumo de recursos y costos operacionales estimados.</w:t>
      </w:r>
    </w:p>
    <w:p w14:paraId="697FB28A" w14:textId="77777777" w:rsidR="002C6FBA" w:rsidRPr="002C6FBA" w:rsidRDefault="002C6FBA" w:rsidP="002C6FBA">
      <w:pPr>
        <w:numPr>
          <w:ilvl w:val="0"/>
          <w:numId w:val="165"/>
        </w:numPr>
        <w:rPr>
          <w:rFonts w:cs="Arial"/>
          <w:sz w:val="22"/>
          <w:lang w:val="es-MX"/>
        </w:rPr>
      </w:pPr>
      <w:r w:rsidRPr="002C6FBA">
        <w:rPr>
          <w:rFonts w:cs="Arial"/>
          <w:sz w:val="22"/>
          <w:lang w:val="es-MX"/>
        </w:rPr>
        <w:t>La consideración explícita del impacto del análisis humano como componente del costo operativo total.</w:t>
      </w:r>
    </w:p>
    <w:p w14:paraId="62F14FA4" w14:textId="3D87DF66" w:rsidR="002C6FBA" w:rsidRDefault="002C6FBA" w:rsidP="002C6FBA">
      <w:pPr>
        <w:numPr>
          <w:ilvl w:val="0"/>
          <w:numId w:val="165"/>
        </w:numPr>
        <w:rPr>
          <w:rFonts w:cs="Arial"/>
          <w:sz w:val="22"/>
          <w:lang w:val="es-MX"/>
        </w:rPr>
      </w:pPr>
      <w:r w:rsidRPr="002C6FBA">
        <w:rPr>
          <w:rFonts w:cs="Arial"/>
          <w:sz w:val="22"/>
          <w:lang w:val="es-MX"/>
        </w:rPr>
        <w:t xml:space="preserve">La provisión de conjuntos de datos sintéticos derivados que facilitan la reproducibilidad del estudio sin comprometer información </w:t>
      </w:r>
      <w:r w:rsidR="00F60A25">
        <w:rPr>
          <w:rFonts w:cs="Arial"/>
          <w:sz w:val="22"/>
          <w:lang w:val="es-MX"/>
        </w:rPr>
        <w:t>privada</w:t>
      </w:r>
      <w:r w:rsidRPr="002C6FBA">
        <w:rPr>
          <w:rFonts w:cs="Arial"/>
          <w:sz w:val="22"/>
          <w:lang w:val="es-MX"/>
        </w:rPr>
        <w:t>.</w:t>
      </w:r>
    </w:p>
    <w:p w14:paraId="6B753EB3" w14:textId="77777777" w:rsidR="009D5B62" w:rsidRPr="009D5B62" w:rsidRDefault="009D5B62" w:rsidP="009D5B62">
      <w:pPr>
        <w:pStyle w:val="Prrafodelista"/>
        <w:rPr>
          <w:rFonts w:cs="Arial"/>
          <w:bCs/>
          <w:i/>
          <w:iCs/>
          <w:sz w:val="22"/>
          <w:lang w:val="es-MX"/>
        </w:rPr>
      </w:pPr>
      <w:r w:rsidRPr="009D5B62">
        <w:rPr>
          <w:rFonts w:cs="Arial"/>
          <w:b/>
          <w:i/>
          <w:iCs/>
          <w:sz w:val="22"/>
          <w:lang w:val="es-MX"/>
        </w:rPr>
        <w:t>“</w:t>
      </w:r>
      <w:r w:rsidRPr="009D5B62">
        <w:rPr>
          <w:rFonts w:cs="Arial"/>
          <w:bCs/>
          <w:i/>
          <w:iCs/>
          <w:sz w:val="22"/>
          <w:lang w:val="es-MX"/>
        </w:rPr>
        <w:t xml:space="preserve">La finalidad no se define por solo el destino, sino por las experiencias que configuran el recorrido” </w:t>
      </w:r>
      <w:r w:rsidRPr="009D5B62">
        <w:rPr>
          <w:rFonts w:cs="Arial"/>
          <w:b/>
          <w:i/>
          <w:iCs/>
          <w:sz w:val="22"/>
          <w:lang w:val="es-MX"/>
        </w:rPr>
        <w:t>Giovanni Lorusso.</w:t>
      </w:r>
    </w:p>
    <w:p w14:paraId="7B2C8899" w14:textId="6D4CCD94" w:rsidR="002A6630" w:rsidRPr="002A6630" w:rsidRDefault="00BD5FB7" w:rsidP="009E122E">
      <w:pPr>
        <w:ind w:left="283"/>
        <w:rPr>
          <w:rFonts w:cs="Arial"/>
          <w:b/>
          <w:bCs/>
          <w:sz w:val="22"/>
          <w:lang w:val="es-419"/>
        </w:rPr>
      </w:pPr>
      <w:r w:rsidRPr="00E07699">
        <w:rPr>
          <w:rFonts w:cs="Arial"/>
          <w:b/>
          <w:bCs/>
          <w:sz w:val="22"/>
          <w:lang w:val="es-419"/>
        </w:rPr>
        <w:t xml:space="preserve">  </w:t>
      </w:r>
      <w:r w:rsidR="002A6630">
        <w:rPr>
          <w:rFonts w:cs="Arial"/>
          <w:b/>
          <w:bCs/>
          <w:sz w:val="22"/>
          <w:lang w:val="es-419"/>
        </w:rPr>
        <w:t xml:space="preserve">2. </w:t>
      </w:r>
      <w:r w:rsidR="002A6630" w:rsidRPr="002A6630">
        <w:rPr>
          <w:rFonts w:cs="Arial"/>
          <w:b/>
          <w:bCs/>
          <w:sz w:val="22"/>
          <w:lang w:val="es-419"/>
        </w:rPr>
        <w:t>Trabajos relacionados y estado del arte</w:t>
      </w:r>
    </w:p>
    <w:p w14:paraId="76814213" w14:textId="7E11A315" w:rsidR="002A6630" w:rsidRPr="002A6630" w:rsidRDefault="002A6630" w:rsidP="002A6630">
      <w:pPr>
        <w:pStyle w:val="Prrafodelista"/>
        <w:rPr>
          <w:rFonts w:cs="Arial"/>
          <w:b/>
          <w:bCs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t xml:space="preserve">  </w:t>
      </w:r>
      <w:r w:rsidRPr="002A6630">
        <w:rPr>
          <w:rFonts w:cs="Arial"/>
          <w:b/>
          <w:bCs/>
          <w:sz w:val="22"/>
          <w:lang w:val="es-419"/>
        </w:rPr>
        <w:t>2.1. Evolución histórica de los honeypots</w:t>
      </w:r>
    </w:p>
    <w:p w14:paraId="3D7521C5" w14:textId="0B82FE13" w:rsidR="004B22AD" w:rsidRPr="00A328C0" w:rsidRDefault="002A6630" w:rsidP="004B22AD">
      <w:pPr>
        <w:pStyle w:val="Prrafodelista"/>
        <w:rPr>
          <w:rFonts w:cs="Arial"/>
          <w:sz w:val="22"/>
          <w:lang w:val="es-MX"/>
        </w:rPr>
      </w:pPr>
      <w:r>
        <w:rPr>
          <w:rFonts w:cs="Arial"/>
          <w:b/>
          <w:bCs/>
          <w:sz w:val="22"/>
          <w:lang w:val="es-419"/>
        </w:rPr>
        <w:t xml:space="preserve">         </w:t>
      </w:r>
      <w:r w:rsidR="004B22AD" w:rsidRPr="004B22AD">
        <w:rPr>
          <w:rFonts w:cs="Arial"/>
          <w:sz w:val="22"/>
          <w:lang w:val="es-MX"/>
        </w:rPr>
        <w:t>Los honeypots surgieron en la década de 1990</w:t>
      </w:r>
      <w:r w:rsidR="00A328C0">
        <w:rPr>
          <w:rFonts w:cs="Arial"/>
          <w:sz w:val="22"/>
          <w:lang w:val="es-MX"/>
        </w:rPr>
        <w:t>;</w:t>
      </w:r>
      <w:r w:rsidR="004B22AD" w:rsidRPr="004B22AD">
        <w:rPr>
          <w:rFonts w:cs="Arial"/>
          <w:sz w:val="22"/>
          <w:lang w:val="es-MX"/>
        </w:rPr>
        <w:t xml:space="preserve"> como </w:t>
      </w:r>
      <w:r w:rsidR="00A328C0">
        <w:rPr>
          <w:rFonts w:cs="Arial"/>
          <w:sz w:val="22"/>
          <w:lang w:val="es-MX"/>
        </w:rPr>
        <w:t xml:space="preserve">una </w:t>
      </w:r>
      <w:r w:rsidR="004B22AD" w:rsidRPr="004B22AD">
        <w:rPr>
          <w:rFonts w:cs="Arial"/>
          <w:sz w:val="22"/>
          <w:lang w:val="es-MX"/>
        </w:rPr>
        <w:t xml:space="preserve">herramienta de engaño para detectar y estudiar </w:t>
      </w:r>
      <w:r w:rsidR="00A328C0">
        <w:rPr>
          <w:rFonts w:cs="Arial"/>
          <w:sz w:val="22"/>
          <w:lang w:val="es-MX"/>
        </w:rPr>
        <w:t xml:space="preserve">a los </w:t>
      </w:r>
      <w:r w:rsidR="004B22AD" w:rsidRPr="004B22AD">
        <w:rPr>
          <w:rFonts w:cs="Arial"/>
          <w:sz w:val="22"/>
          <w:lang w:val="es-MX"/>
        </w:rPr>
        <w:t xml:space="preserve">atacantes. </w:t>
      </w:r>
      <w:r w:rsidR="004B22AD" w:rsidRPr="00A328C0">
        <w:rPr>
          <w:rFonts w:cs="Arial"/>
          <w:b/>
          <w:bCs/>
          <w:sz w:val="22"/>
          <w:lang w:val="es-MX"/>
        </w:rPr>
        <w:t>Spitzner (2003)</w:t>
      </w:r>
      <w:r w:rsidR="00A328C0">
        <w:rPr>
          <w:rFonts w:cs="Arial"/>
          <w:sz w:val="22"/>
          <w:lang w:val="es-MX"/>
        </w:rPr>
        <w:t>,</w:t>
      </w:r>
      <w:r w:rsidR="004B22AD" w:rsidRPr="00A328C0">
        <w:rPr>
          <w:rFonts w:cs="Arial"/>
          <w:sz w:val="22"/>
          <w:lang w:val="es-MX"/>
        </w:rPr>
        <w:t xml:space="preserve"> definió el concepto clásico</w:t>
      </w:r>
      <w:r w:rsidR="00A328C0">
        <w:rPr>
          <w:rFonts w:cs="Arial"/>
          <w:sz w:val="22"/>
          <w:lang w:val="es-MX"/>
        </w:rPr>
        <w:t xml:space="preserve"> de honeypots</w:t>
      </w:r>
      <w:r w:rsidR="004B22AD" w:rsidRPr="00A328C0">
        <w:rPr>
          <w:rFonts w:cs="Arial"/>
          <w:sz w:val="22"/>
          <w:lang w:val="es-MX"/>
        </w:rPr>
        <w:t xml:space="preserve">: </w:t>
      </w:r>
      <w:r w:rsidR="00A328C0">
        <w:rPr>
          <w:rFonts w:cs="Arial"/>
          <w:sz w:val="22"/>
          <w:lang w:val="es-MX"/>
        </w:rPr>
        <w:t xml:space="preserve">son </w:t>
      </w:r>
      <w:r w:rsidR="004B22AD" w:rsidRPr="00A328C0">
        <w:rPr>
          <w:rFonts w:cs="Arial"/>
          <w:sz w:val="22"/>
          <w:lang w:val="es-MX"/>
        </w:rPr>
        <w:t xml:space="preserve">sistemas vulnerables intencionalmente para atraer, registrar y analizar actividades maliciosas. En los 2000, </w:t>
      </w:r>
      <w:r w:rsidR="00A328C0">
        <w:rPr>
          <w:rFonts w:cs="Arial"/>
          <w:sz w:val="22"/>
          <w:lang w:val="es-MX"/>
        </w:rPr>
        <w:t xml:space="preserve">los </w:t>
      </w:r>
      <w:r w:rsidR="004B22AD" w:rsidRPr="00A328C0">
        <w:rPr>
          <w:rFonts w:cs="Arial"/>
          <w:sz w:val="22"/>
          <w:lang w:val="es-MX"/>
        </w:rPr>
        <w:t>honeypots de baja interacción (</w:t>
      </w:r>
      <w:r w:rsidR="004B22AD" w:rsidRPr="00A328C0">
        <w:rPr>
          <w:rFonts w:cs="Arial"/>
          <w:b/>
          <w:bCs/>
          <w:sz w:val="22"/>
          <w:lang w:val="es-MX"/>
        </w:rPr>
        <w:t>Nepenthes, Dionaea</w:t>
      </w:r>
      <w:r w:rsidR="004B22AD" w:rsidRPr="00A328C0">
        <w:rPr>
          <w:rFonts w:cs="Arial"/>
          <w:sz w:val="22"/>
          <w:lang w:val="es-MX"/>
        </w:rPr>
        <w:t xml:space="preserve">) y </w:t>
      </w:r>
      <w:r w:rsidR="00A328C0">
        <w:rPr>
          <w:rFonts w:cs="Arial"/>
          <w:sz w:val="22"/>
          <w:lang w:val="es-MX"/>
        </w:rPr>
        <w:t xml:space="preserve">los de </w:t>
      </w:r>
      <w:r w:rsidR="004B22AD" w:rsidRPr="00A328C0">
        <w:rPr>
          <w:rFonts w:cs="Arial"/>
          <w:sz w:val="22"/>
          <w:lang w:val="es-MX"/>
        </w:rPr>
        <w:t>media</w:t>
      </w:r>
      <w:r w:rsidR="00A328C0">
        <w:rPr>
          <w:rFonts w:cs="Arial"/>
          <w:sz w:val="22"/>
          <w:lang w:val="es-MX"/>
        </w:rPr>
        <w:t xml:space="preserve"> </w:t>
      </w:r>
      <w:r w:rsidR="004B22AD" w:rsidRPr="00A328C0">
        <w:rPr>
          <w:rFonts w:cs="Arial"/>
          <w:sz w:val="22"/>
          <w:lang w:val="es-MX"/>
        </w:rPr>
        <w:t xml:space="preserve">alta </w:t>
      </w:r>
      <w:r w:rsidR="004B22AD" w:rsidRPr="00A328C0">
        <w:rPr>
          <w:rFonts w:cs="Arial"/>
          <w:b/>
          <w:bCs/>
          <w:sz w:val="22"/>
          <w:lang w:val="es-MX"/>
        </w:rPr>
        <w:t>(HoneyD, Cowrie)</w:t>
      </w:r>
      <w:r w:rsidR="00A328C0">
        <w:rPr>
          <w:rFonts w:cs="Arial"/>
          <w:b/>
          <w:bCs/>
          <w:sz w:val="22"/>
          <w:lang w:val="es-MX"/>
        </w:rPr>
        <w:t>,</w:t>
      </w:r>
      <w:r w:rsidR="004B22AD" w:rsidRPr="00A328C0">
        <w:rPr>
          <w:rFonts w:cs="Arial"/>
          <w:sz w:val="22"/>
          <w:lang w:val="es-MX"/>
        </w:rPr>
        <w:t xml:space="preserve"> se consolidaron para captura</w:t>
      </w:r>
      <w:r w:rsidR="00A328C0">
        <w:rPr>
          <w:rFonts w:cs="Arial"/>
          <w:sz w:val="22"/>
          <w:lang w:val="es-MX"/>
        </w:rPr>
        <w:t>s</w:t>
      </w:r>
      <w:r w:rsidR="004B22AD" w:rsidRPr="00A328C0">
        <w:rPr>
          <w:rFonts w:cs="Arial"/>
          <w:sz w:val="22"/>
          <w:lang w:val="es-MX"/>
        </w:rPr>
        <w:t xml:space="preserve"> de </w:t>
      </w:r>
      <w:r w:rsidR="00A328C0">
        <w:rPr>
          <w:rFonts w:cs="Arial"/>
          <w:sz w:val="22"/>
          <w:lang w:val="es-MX"/>
        </w:rPr>
        <w:t>software mal intencionados</w:t>
      </w:r>
      <w:r w:rsidR="004B22AD" w:rsidRPr="00A328C0">
        <w:rPr>
          <w:rFonts w:cs="Arial"/>
          <w:sz w:val="22"/>
          <w:lang w:val="es-MX"/>
        </w:rPr>
        <w:t xml:space="preserve"> y </w:t>
      </w:r>
      <w:r w:rsidR="00A328C0">
        <w:rPr>
          <w:rFonts w:cs="Arial"/>
          <w:sz w:val="22"/>
          <w:lang w:val="es-MX"/>
        </w:rPr>
        <w:t xml:space="preserve">de </w:t>
      </w:r>
      <w:r w:rsidR="004B22AD" w:rsidRPr="00A328C0">
        <w:rPr>
          <w:rFonts w:cs="Arial"/>
          <w:sz w:val="22"/>
          <w:lang w:val="es-MX"/>
        </w:rPr>
        <w:t>sesiones SSH/Telnet (</w:t>
      </w:r>
      <w:r w:rsidR="004B22AD" w:rsidRPr="00A328C0">
        <w:rPr>
          <w:rFonts w:cs="Arial"/>
          <w:b/>
          <w:bCs/>
          <w:sz w:val="22"/>
          <w:lang w:val="es-MX"/>
        </w:rPr>
        <w:t>Naik et al., 2021</w:t>
      </w:r>
      <w:r w:rsidR="004B22AD" w:rsidRPr="00A328C0">
        <w:rPr>
          <w:rFonts w:cs="Arial"/>
          <w:sz w:val="22"/>
          <w:lang w:val="es-MX"/>
        </w:rPr>
        <w:t>).</w:t>
      </w:r>
    </w:p>
    <w:p w14:paraId="519D5164" w14:textId="11875722" w:rsidR="004B22AD" w:rsidRDefault="004B22AD" w:rsidP="004B22AD">
      <w:pPr>
        <w:pStyle w:val="Prrafodelista"/>
        <w:rPr>
          <w:rFonts w:cs="Arial"/>
          <w:b/>
          <w:bCs/>
          <w:sz w:val="22"/>
          <w:lang w:val="es-MX"/>
        </w:rPr>
      </w:pPr>
      <w:r w:rsidRPr="004B22AD">
        <w:rPr>
          <w:rFonts w:cs="Arial"/>
          <w:sz w:val="22"/>
          <w:lang w:val="es-MX"/>
        </w:rPr>
        <w:t xml:space="preserve">Desde </w:t>
      </w:r>
      <w:r w:rsidR="00A328C0">
        <w:rPr>
          <w:rFonts w:cs="Arial"/>
          <w:sz w:val="22"/>
          <w:lang w:val="es-MX"/>
        </w:rPr>
        <w:t xml:space="preserve">el </w:t>
      </w:r>
      <w:r w:rsidRPr="004B22AD">
        <w:rPr>
          <w:rFonts w:cs="Arial"/>
          <w:sz w:val="22"/>
          <w:lang w:val="es-MX"/>
        </w:rPr>
        <w:t xml:space="preserve">2010, plataformas integradas como </w:t>
      </w:r>
      <w:r w:rsidRPr="004B22AD">
        <w:rPr>
          <w:rFonts w:cs="Arial"/>
          <w:b/>
          <w:bCs/>
          <w:sz w:val="22"/>
          <w:lang w:val="es-MX"/>
        </w:rPr>
        <w:t>T-Pot</w:t>
      </w:r>
      <w:r w:rsidRPr="004B22AD">
        <w:rPr>
          <w:rFonts w:cs="Arial"/>
          <w:sz w:val="22"/>
          <w:lang w:val="es-MX"/>
        </w:rPr>
        <w:t xml:space="preserve"> (Telekom Security, 2015–2025) combinaron</w:t>
      </w:r>
      <w:r w:rsidR="00A328C0">
        <w:rPr>
          <w:rFonts w:cs="Arial"/>
          <w:sz w:val="22"/>
          <w:lang w:val="es-MX"/>
        </w:rPr>
        <w:t xml:space="preserve"> e integraron</w:t>
      </w:r>
      <w:r w:rsidRPr="004B22AD">
        <w:rPr>
          <w:rFonts w:cs="Arial"/>
          <w:sz w:val="22"/>
          <w:lang w:val="es-MX"/>
        </w:rPr>
        <w:t xml:space="preserve"> múltiples honeypots en un solo entorno</w:t>
      </w:r>
      <w:r w:rsidR="00A328C0">
        <w:rPr>
          <w:rFonts w:cs="Arial"/>
          <w:sz w:val="22"/>
          <w:lang w:val="es-MX"/>
        </w:rPr>
        <w:t xml:space="preserve"> o</w:t>
      </w:r>
      <w:r w:rsidRPr="004B22AD">
        <w:rPr>
          <w:rFonts w:cs="Arial"/>
          <w:sz w:val="22"/>
          <w:lang w:val="es-MX"/>
        </w:rPr>
        <w:t xml:space="preserve"> </w:t>
      </w:r>
      <w:r w:rsidR="00A328C0">
        <w:rPr>
          <w:rFonts w:cs="Arial"/>
          <w:sz w:val="22"/>
          <w:lang w:val="es-MX"/>
        </w:rPr>
        <w:t>“</w:t>
      </w:r>
      <w:r w:rsidRPr="004B22AD">
        <w:rPr>
          <w:rFonts w:cs="Arial"/>
          <w:b/>
          <w:bCs/>
          <w:sz w:val="22"/>
          <w:lang w:val="es-MX"/>
        </w:rPr>
        <w:t>Docker</w:t>
      </w:r>
      <w:r w:rsidR="00A328C0">
        <w:rPr>
          <w:rFonts w:cs="Arial"/>
          <w:sz w:val="22"/>
          <w:lang w:val="es-MX"/>
        </w:rPr>
        <w:t>”</w:t>
      </w:r>
      <w:r w:rsidRPr="004B22AD">
        <w:rPr>
          <w:rFonts w:cs="Arial"/>
          <w:sz w:val="22"/>
          <w:lang w:val="es-MX"/>
        </w:rPr>
        <w:t xml:space="preserve">, convirtiéndose en </w:t>
      </w:r>
      <w:r w:rsidR="00A328C0">
        <w:rPr>
          <w:rFonts w:cs="Arial"/>
          <w:sz w:val="22"/>
          <w:lang w:val="es-MX"/>
        </w:rPr>
        <w:t xml:space="preserve">el </w:t>
      </w:r>
      <w:r w:rsidRPr="004B22AD">
        <w:rPr>
          <w:rFonts w:cs="Arial"/>
          <w:sz w:val="22"/>
          <w:lang w:val="es-MX"/>
        </w:rPr>
        <w:t>estándar de producción (</w:t>
      </w:r>
      <w:r w:rsidRPr="004B22AD">
        <w:rPr>
          <w:rFonts w:cs="Arial"/>
          <w:b/>
          <w:bCs/>
          <w:sz w:val="22"/>
          <w:lang w:val="es-MX"/>
        </w:rPr>
        <w:t>Ilg et al., 2023</w:t>
      </w:r>
      <w:r w:rsidRPr="004B22AD">
        <w:rPr>
          <w:rFonts w:cs="Arial"/>
          <w:sz w:val="22"/>
          <w:lang w:val="es-MX"/>
        </w:rPr>
        <w:t xml:space="preserve">). Sin embargo, estos sistemas tradicionales dependen de </w:t>
      </w:r>
      <w:r w:rsidR="00A328C0" w:rsidRPr="004B22AD">
        <w:rPr>
          <w:rFonts w:cs="Arial"/>
          <w:sz w:val="22"/>
          <w:lang w:val="es-MX"/>
        </w:rPr>
        <w:t>emulacion</w:t>
      </w:r>
      <w:r w:rsidR="00A328C0">
        <w:rPr>
          <w:rFonts w:cs="Arial"/>
          <w:sz w:val="22"/>
          <w:lang w:val="es-MX"/>
        </w:rPr>
        <w:t>es</w:t>
      </w:r>
      <w:r w:rsidRPr="004B22AD">
        <w:rPr>
          <w:rFonts w:cs="Arial"/>
          <w:sz w:val="22"/>
          <w:lang w:val="es-MX"/>
        </w:rPr>
        <w:t xml:space="preserve"> estática, lo que los</w:t>
      </w:r>
      <w:r w:rsidR="00A328C0">
        <w:rPr>
          <w:rFonts w:cs="Arial"/>
          <w:sz w:val="22"/>
          <w:lang w:val="es-MX"/>
        </w:rPr>
        <w:t xml:space="preserve"> convierte en</w:t>
      </w:r>
      <w:r w:rsidRPr="004B22AD">
        <w:rPr>
          <w:rFonts w:cs="Arial"/>
          <w:sz w:val="22"/>
          <w:lang w:val="es-MX"/>
        </w:rPr>
        <w:t xml:space="preserve"> vulnerables a técnicas</w:t>
      </w:r>
      <w:r w:rsidR="00A328C0">
        <w:rPr>
          <w:rFonts w:cs="Arial"/>
          <w:sz w:val="22"/>
          <w:lang w:val="es-MX"/>
        </w:rPr>
        <w:t xml:space="preserve"> más </w:t>
      </w:r>
      <w:r w:rsidRPr="004B22AD">
        <w:rPr>
          <w:rFonts w:cs="Arial"/>
          <w:sz w:val="22"/>
          <w:lang w:val="es-MX"/>
        </w:rPr>
        <w:t>avanzadas de detección</w:t>
      </w:r>
      <w:r w:rsidR="00A328C0">
        <w:rPr>
          <w:rFonts w:cs="Arial"/>
          <w:sz w:val="22"/>
          <w:lang w:val="es-MX"/>
        </w:rPr>
        <w:t>, hoy en día</w:t>
      </w:r>
      <w:r w:rsidRPr="004B22AD">
        <w:rPr>
          <w:rFonts w:cs="Arial"/>
          <w:sz w:val="22"/>
          <w:lang w:val="es-MX"/>
        </w:rPr>
        <w:t xml:space="preserve"> (f</w:t>
      </w:r>
      <w:r w:rsidRPr="004B22AD">
        <w:rPr>
          <w:rFonts w:cs="Arial"/>
          <w:b/>
          <w:bCs/>
          <w:sz w:val="22"/>
          <w:lang w:val="es-MX"/>
        </w:rPr>
        <w:t>ingerprinting</w:t>
      </w:r>
      <w:r w:rsidRPr="004B22AD">
        <w:rPr>
          <w:rFonts w:cs="Arial"/>
          <w:sz w:val="22"/>
          <w:lang w:val="es-MX"/>
        </w:rPr>
        <w:t>)</w:t>
      </w:r>
      <w:r w:rsidR="00A328C0">
        <w:rPr>
          <w:rFonts w:cs="Arial"/>
          <w:sz w:val="22"/>
          <w:lang w:val="es-MX"/>
        </w:rPr>
        <w:t>,</w:t>
      </w:r>
      <w:r w:rsidRPr="004B22AD">
        <w:rPr>
          <w:rFonts w:cs="Arial"/>
          <w:sz w:val="22"/>
          <w:lang w:val="es-MX"/>
        </w:rPr>
        <w:t xml:space="preserve"> por parte de atacantes </w:t>
      </w:r>
      <w:r w:rsidR="00A328C0">
        <w:rPr>
          <w:rFonts w:cs="Arial"/>
          <w:sz w:val="22"/>
          <w:lang w:val="es-MX"/>
        </w:rPr>
        <w:t xml:space="preserve">modernos </w:t>
      </w:r>
      <w:r w:rsidRPr="004B22AD">
        <w:rPr>
          <w:rFonts w:cs="Arial"/>
          <w:sz w:val="22"/>
          <w:lang w:val="es-MX"/>
        </w:rPr>
        <w:t>automatizados y manuales</w:t>
      </w:r>
      <w:r w:rsidRPr="004B22AD">
        <w:rPr>
          <w:rFonts w:cs="Arial"/>
          <w:b/>
          <w:bCs/>
          <w:sz w:val="22"/>
          <w:lang w:val="es-MX"/>
        </w:rPr>
        <w:t xml:space="preserve"> (Wagener et al., 2022).</w:t>
      </w:r>
    </w:p>
    <w:p w14:paraId="58E7050C" w14:textId="3857B4FB" w:rsidR="00AF77CE" w:rsidRPr="00AF77CE" w:rsidRDefault="00AF77CE" w:rsidP="00AF77CE">
      <w:pPr>
        <w:pStyle w:val="Prrafodelista"/>
        <w:rPr>
          <w:rFonts w:cs="Arial"/>
          <w:sz w:val="22"/>
          <w:lang w:val="es-MX"/>
        </w:rPr>
      </w:pPr>
      <w:r w:rsidRPr="00AF77CE">
        <w:rPr>
          <w:rFonts w:cs="Arial"/>
          <w:b/>
          <w:bCs/>
          <w:sz w:val="22"/>
          <w:lang w:val="es-MX"/>
        </w:rPr>
        <w:t>Los honeypots tradicionales se clasifican por nivel</w:t>
      </w:r>
      <w:r w:rsidR="00655388">
        <w:rPr>
          <w:rFonts w:cs="Arial"/>
          <w:b/>
          <w:bCs/>
          <w:sz w:val="22"/>
          <w:lang w:val="es-MX"/>
        </w:rPr>
        <w:t>es</w:t>
      </w:r>
      <w:r w:rsidRPr="00AF77CE">
        <w:rPr>
          <w:rFonts w:cs="Arial"/>
          <w:b/>
          <w:bCs/>
          <w:sz w:val="22"/>
          <w:lang w:val="es-MX"/>
        </w:rPr>
        <w:t xml:space="preserve"> de interacción:</w:t>
      </w:r>
    </w:p>
    <w:p w14:paraId="31B995C5" w14:textId="563E6AD9" w:rsidR="00AF77CE" w:rsidRPr="00AF77CE" w:rsidRDefault="00AF77CE" w:rsidP="00AF77CE">
      <w:pPr>
        <w:pStyle w:val="Prrafodelista"/>
        <w:numPr>
          <w:ilvl w:val="0"/>
          <w:numId w:val="162"/>
        </w:numPr>
        <w:rPr>
          <w:rFonts w:cs="Arial"/>
          <w:sz w:val="22"/>
          <w:lang w:val="es-MX"/>
        </w:rPr>
      </w:pPr>
      <w:r w:rsidRPr="00AF77CE">
        <w:rPr>
          <w:rFonts w:cs="Arial"/>
          <w:b/>
          <w:bCs/>
          <w:sz w:val="22"/>
          <w:lang w:val="es-MX"/>
        </w:rPr>
        <w:t>Baja interacción</w:t>
      </w:r>
      <w:r w:rsidR="00735ED3">
        <w:rPr>
          <w:rFonts w:cs="Arial"/>
          <w:b/>
          <w:bCs/>
          <w:sz w:val="22"/>
          <w:lang w:val="es-MX"/>
        </w:rPr>
        <w:t xml:space="preserve"> </w:t>
      </w:r>
      <w:r w:rsidRPr="00AF77CE">
        <w:rPr>
          <w:rFonts w:cs="Arial"/>
          <w:sz w:val="22"/>
          <w:lang w:val="es-MX"/>
        </w:rPr>
        <w:t>(</w:t>
      </w:r>
      <w:r w:rsidRPr="00AF77CE">
        <w:rPr>
          <w:rFonts w:cs="Arial"/>
          <w:b/>
          <w:bCs/>
          <w:sz w:val="22"/>
          <w:lang w:val="es-MX"/>
        </w:rPr>
        <w:t>Dionaea, Honeytrap</w:t>
      </w:r>
      <w:r w:rsidRPr="00AF77CE">
        <w:rPr>
          <w:rFonts w:cs="Arial"/>
          <w:sz w:val="22"/>
          <w:lang w:val="es-MX"/>
        </w:rPr>
        <w:t xml:space="preserve">): Emulan servicios vulnerables para capturar </w:t>
      </w:r>
      <w:r>
        <w:rPr>
          <w:rFonts w:cs="Arial"/>
          <w:sz w:val="22"/>
          <w:lang w:val="es-MX"/>
        </w:rPr>
        <w:t>software malicioso</w:t>
      </w:r>
      <w:r w:rsidRPr="00AF77CE">
        <w:rPr>
          <w:rFonts w:cs="Arial"/>
          <w:sz w:val="22"/>
          <w:lang w:val="es-MX"/>
        </w:rPr>
        <w:t>, con bajo riesgo</w:t>
      </w:r>
      <w:r>
        <w:rPr>
          <w:rFonts w:cs="Arial"/>
          <w:sz w:val="22"/>
          <w:lang w:val="es-MX"/>
        </w:rPr>
        <w:t>s</w:t>
      </w:r>
      <w:r w:rsidRPr="00AF77CE">
        <w:rPr>
          <w:rFonts w:cs="Arial"/>
          <w:sz w:val="22"/>
          <w:lang w:val="es-MX"/>
        </w:rPr>
        <w:t xml:space="preserve"> pero limitada </w:t>
      </w:r>
      <w:r>
        <w:rPr>
          <w:rFonts w:cs="Arial"/>
          <w:sz w:val="22"/>
          <w:lang w:val="es-MX"/>
        </w:rPr>
        <w:t xml:space="preserve">en </w:t>
      </w:r>
      <w:r w:rsidRPr="00AF77CE">
        <w:rPr>
          <w:rFonts w:cs="Arial"/>
          <w:sz w:val="22"/>
          <w:lang w:val="es-MX"/>
        </w:rPr>
        <w:t>inteligencia (</w:t>
      </w:r>
      <w:r w:rsidRPr="00AF77CE">
        <w:rPr>
          <w:rFonts w:cs="Arial"/>
          <w:b/>
          <w:bCs/>
          <w:sz w:val="22"/>
          <w:lang w:val="es-MX"/>
        </w:rPr>
        <w:t>Ilg et al., 2023</w:t>
      </w:r>
      <w:r w:rsidRPr="00AF77CE">
        <w:rPr>
          <w:rFonts w:cs="Arial"/>
          <w:sz w:val="22"/>
          <w:lang w:val="es-MX"/>
        </w:rPr>
        <w:t>).</w:t>
      </w:r>
    </w:p>
    <w:p w14:paraId="37B37C6F" w14:textId="0F4D2C50" w:rsidR="00AF77CE" w:rsidRPr="00AF77CE" w:rsidRDefault="00AF77CE" w:rsidP="00AF77CE">
      <w:pPr>
        <w:pStyle w:val="Prrafodelista"/>
        <w:numPr>
          <w:ilvl w:val="0"/>
          <w:numId w:val="162"/>
        </w:numPr>
        <w:rPr>
          <w:rFonts w:cs="Arial"/>
          <w:sz w:val="22"/>
          <w:lang w:val="es-MX"/>
        </w:rPr>
      </w:pPr>
      <w:r w:rsidRPr="00AF77CE">
        <w:rPr>
          <w:rFonts w:cs="Arial"/>
          <w:b/>
          <w:bCs/>
          <w:sz w:val="22"/>
          <w:lang w:val="es-MX"/>
        </w:rPr>
        <w:t>Media-alta interacción</w:t>
      </w:r>
      <w:r w:rsidRPr="00AF77CE">
        <w:rPr>
          <w:rFonts w:cs="Arial"/>
          <w:sz w:val="22"/>
          <w:lang w:val="es-MX"/>
        </w:rPr>
        <w:t xml:space="preserve"> (</w:t>
      </w:r>
      <w:r w:rsidRPr="00AF77CE">
        <w:rPr>
          <w:rFonts w:cs="Arial"/>
          <w:b/>
          <w:bCs/>
          <w:sz w:val="22"/>
          <w:lang w:val="es-MX"/>
        </w:rPr>
        <w:t>Cowrie</w:t>
      </w:r>
      <w:r w:rsidRPr="00AF77CE">
        <w:rPr>
          <w:rFonts w:cs="Arial"/>
          <w:sz w:val="22"/>
          <w:lang w:val="es-MX"/>
        </w:rPr>
        <w:t>): Emulan sistemas completos</w:t>
      </w:r>
      <w:r w:rsidR="00D93872">
        <w:rPr>
          <w:rFonts w:cs="Arial"/>
          <w:sz w:val="22"/>
          <w:lang w:val="es-MX"/>
        </w:rPr>
        <w:t>;</w:t>
      </w:r>
      <w:r w:rsidRPr="00AF77CE">
        <w:rPr>
          <w:rFonts w:cs="Arial"/>
          <w:sz w:val="22"/>
          <w:lang w:val="es-MX"/>
        </w:rPr>
        <w:t xml:space="preserve"> (</w:t>
      </w:r>
      <w:r w:rsidRPr="00AF77CE">
        <w:rPr>
          <w:rFonts w:cs="Arial"/>
          <w:b/>
          <w:bCs/>
          <w:sz w:val="22"/>
          <w:lang w:val="es-MX"/>
        </w:rPr>
        <w:t>Unix</w:t>
      </w:r>
      <w:r w:rsidRPr="00AF77CE">
        <w:rPr>
          <w:rFonts w:cs="Arial"/>
          <w:sz w:val="22"/>
          <w:lang w:val="es-MX"/>
        </w:rPr>
        <w:t xml:space="preserve">), registrando comandos y sesiones, pero </w:t>
      </w:r>
      <w:r w:rsidR="00D93872">
        <w:rPr>
          <w:rFonts w:cs="Arial"/>
          <w:sz w:val="22"/>
          <w:lang w:val="es-MX"/>
        </w:rPr>
        <w:t xml:space="preserve">con </w:t>
      </w:r>
      <w:r w:rsidRPr="00AF77CE">
        <w:rPr>
          <w:rFonts w:cs="Arial"/>
          <w:sz w:val="22"/>
          <w:lang w:val="es-MX"/>
        </w:rPr>
        <w:t xml:space="preserve">comportamiento determinista </w:t>
      </w:r>
      <w:r w:rsidR="00D93872">
        <w:rPr>
          <w:rFonts w:cs="Arial"/>
          <w:sz w:val="22"/>
          <w:lang w:val="es-MX"/>
        </w:rPr>
        <w:t xml:space="preserve">que </w:t>
      </w:r>
      <w:r w:rsidRPr="00AF77CE">
        <w:rPr>
          <w:rFonts w:cs="Arial"/>
          <w:sz w:val="22"/>
          <w:lang w:val="es-MX"/>
        </w:rPr>
        <w:t xml:space="preserve">facilita </w:t>
      </w:r>
      <w:r w:rsidR="00D93872">
        <w:rPr>
          <w:rFonts w:cs="Arial"/>
          <w:sz w:val="22"/>
          <w:lang w:val="es-MX"/>
        </w:rPr>
        <w:t xml:space="preserve">al </w:t>
      </w:r>
      <w:r w:rsidRPr="00AF77CE">
        <w:rPr>
          <w:rFonts w:cs="Arial"/>
          <w:sz w:val="22"/>
          <w:lang w:val="es-MX"/>
        </w:rPr>
        <w:t>fingerprinting (</w:t>
      </w:r>
      <w:r w:rsidRPr="00AF77CE">
        <w:rPr>
          <w:rFonts w:cs="Arial"/>
          <w:b/>
          <w:bCs/>
          <w:sz w:val="22"/>
          <w:lang w:val="es-MX"/>
        </w:rPr>
        <w:t>Fraunholz et al., 2024</w:t>
      </w:r>
      <w:r w:rsidRPr="00AF77CE">
        <w:rPr>
          <w:rFonts w:cs="Arial"/>
          <w:sz w:val="22"/>
          <w:lang w:val="es-MX"/>
        </w:rPr>
        <w:t>).</w:t>
      </w:r>
    </w:p>
    <w:p w14:paraId="7BB98E4E" w14:textId="037FA259" w:rsidR="00AF77CE" w:rsidRPr="00AF77CE" w:rsidRDefault="00AF77CE" w:rsidP="00AF77CE">
      <w:pPr>
        <w:pStyle w:val="Prrafodelista"/>
        <w:numPr>
          <w:ilvl w:val="0"/>
          <w:numId w:val="162"/>
        </w:numPr>
        <w:rPr>
          <w:rFonts w:cs="Arial"/>
          <w:sz w:val="22"/>
          <w:lang w:val="es-MX"/>
        </w:rPr>
      </w:pPr>
      <w:r w:rsidRPr="00AF77CE">
        <w:rPr>
          <w:rFonts w:cs="Arial"/>
          <w:b/>
          <w:bCs/>
          <w:sz w:val="22"/>
          <w:lang w:val="es-MX"/>
        </w:rPr>
        <w:t>Alta interacción</w:t>
      </w:r>
      <w:r w:rsidRPr="00AF77CE">
        <w:rPr>
          <w:rFonts w:cs="Arial"/>
          <w:sz w:val="22"/>
          <w:lang w:val="es-MX"/>
        </w:rPr>
        <w:t xml:space="preserve"> (</w:t>
      </w:r>
      <w:r w:rsidRPr="00AF77CE">
        <w:rPr>
          <w:rFonts w:cs="Arial"/>
          <w:b/>
          <w:bCs/>
          <w:sz w:val="22"/>
          <w:lang w:val="es-MX"/>
        </w:rPr>
        <w:t>T-Pot</w:t>
      </w:r>
      <w:r w:rsidRPr="00AF77CE">
        <w:rPr>
          <w:rFonts w:cs="Arial"/>
          <w:sz w:val="22"/>
          <w:lang w:val="es-MX"/>
        </w:rPr>
        <w:t xml:space="preserve">): Ejecutan sistemas </w:t>
      </w:r>
      <w:r w:rsidR="00735ED3">
        <w:rPr>
          <w:rFonts w:cs="Arial"/>
          <w:sz w:val="22"/>
          <w:lang w:val="es-MX"/>
        </w:rPr>
        <w:t>más complejos</w:t>
      </w:r>
      <w:r w:rsidRPr="00AF77CE">
        <w:rPr>
          <w:rFonts w:cs="Arial"/>
          <w:sz w:val="22"/>
          <w:lang w:val="es-MX"/>
        </w:rPr>
        <w:t xml:space="preserve">, capturando ataques </w:t>
      </w:r>
      <w:r w:rsidR="00735ED3">
        <w:rPr>
          <w:rFonts w:cs="Arial"/>
          <w:sz w:val="22"/>
          <w:lang w:val="es-MX"/>
        </w:rPr>
        <w:t>grandes</w:t>
      </w:r>
      <w:r w:rsidRPr="00AF77CE">
        <w:rPr>
          <w:rFonts w:cs="Arial"/>
          <w:sz w:val="22"/>
          <w:lang w:val="es-MX"/>
        </w:rPr>
        <w:t xml:space="preserve">, pero </w:t>
      </w:r>
      <w:r w:rsidR="00735ED3">
        <w:rPr>
          <w:rFonts w:cs="Arial"/>
          <w:sz w:val="22"/>
          <w:lang w:val="es-MX"/>
        </w:rPr>
        <w:t xml:space="preserve">con </w:t>
      </w:r>
      <w:r w:rsidRPr="00AF77CE">
        <w:rPr>
          <w:rFonts w:cs="Arial"/>
          <w:sz w:val="22"/>
          <w:lang w:val="es-MX"/>
        </w:rPr>
        <w:t>alto riesgo de comprom</w:t>
      </w:r>
      <w:r w:rsidR="00735ED3">
        <w:rPr>
          <w:rFonts w:cs="Arial"/>
          <w:sz w:val="22"/>
          <w:lang w:val="es-MX"/>
        </w:rPr>
        <w:t>eterse</w:t>
      </w:r>
      <w:r w:rsidRPr="00AF77CE">
        <w:rPr>
          <w:rFonts w:cs="Arial"/>
          <w:sz w:val="22"/>
          <w:lang w:val="es-MX"/>
        </w:rPr>
        <w:t xml:space="preserve"> y </w:t>
      </w:r>
      <w:r w:rsidR="00735ED3">
        <w:rPr>
          <w:rFonts w:cs="Arial"/>
          <w:sz w:val="22"/>
          <w:lang w:val="es-MX"/>
        </w:rPr>
        <w:t xml:space="preserve">con </w:t>
      </w:r>
      <w:r w:rsidRPr="00AF77CE">
        <w:rPr>
          <w:rFonts w:cs="Arial"/>
          <w:sz w:val="22"/>
          <w:lang w:val="es-MX"/>
        </w:rPr>
        <w:t>mayor consumo de recursos.</w:t>
      </w:r>
    </w:p>
    <w:p w14:paraId="2D955656" w14:textId="77777777" w:rsidR="00AF77CE" w:rsidRDefault="00AF77CE" w:rsidP="004B22AD">
      <w:pPr>
        <w:pStyle w:val="Prrafodelista"/>
        <w:rPr>
          <w:rFonts w:cs="Arial"/>
          <w:b/>
          <w:bCs/>
          <w:sz w:val="22"/>
          <w:lang w:val="es-MX"/>
        </w:rPr>
      </w:pPr>
    </w:p>
    <w:p w14:paraId="62D4689C" w14:textId="77777777" w:rsidR="00D519CE" w:rsidRDefault="00D519CE" w:rsidP="004B22AD">
      <w:pPr>
        <w:pStyle w:val="Prrafodelista"/>
        <w:rPr>
          <w:rFonts w:cs="Arial"/>
          <w:b/>
          <w:bCs/>
          <w:sz w:val="22"/>
          <w:lang w:val="es-MX"/>
        </w:rPr>
      </w:pPr>
    </w:p>
    <w:p w14:paraId="506DFA18" w14:textId="77777777" w:rsidR="00D519CE" w:rsidRDefault="00D519CE" w:rsidP="004B22AD">
      <w:pPr>
        <w:pStyle w:val="Prrafodelista"/>
        <w:rPr>
          <w:rFonts w:cs="Arial"/>
          <w:b/>
          <w:bCs/>
          <w:sz w:val="22"/>
          <w:lang w:val="es-MX"/>
        </w:rPr>
      </w:pPr>
    </w:p>
    <w:p w14:paraId="3FB94AB3" w14:textId="42737E9B" w:rsidR="00D519CE" w:rsidRDefault="00D519CE" w:rsidP="00D519CE">
      <w:pPr>
        <w:pStyle w:val="Prrafodelista"/>
        <w:jc w:val="center"/>
        <w:rPr>
          <w:rFonts w:cs="Arial"/>
          <w:b/>
          <w:bCs/>
          <w:sz w:val="16"/>
          <w:szCs w:val="16"/>
          <w:lang w:val="es-MX"/>
        </w:rPr>
      </w:pPr>
      <w:r w:rsidRPr="00D519CE">
        <w:rPr>
          <w:rFonts w:cs="Arial"/>
          <w:b/>
          <w:bCs/>
          <w:sz w:val="16"/>
          <w:szCs w:val="16"/>
          <w:lang w:val="es-MX"/>
        </w:rPr>
        <w:t>4</w:t>
      </w:r>
    </w:p>
    <w:p w14:paraId="01568386" w14:textId="338991DE" w:rsidR="002A6630" w:rsidRPr="002A6630" w:rsidRDefault="002A6630" w:rsidP="002A6630">
      <w:pPr>
        <w:pStyle w:val="Prrafodelista"/>
        <w:rPr>
          <w:rFonts w:cs="Arial"/>
          <w:sz w:val="22"/>
          <w:lang w:val="es-419"/>
        </w:rPr>
      </w:pPr>
      <w:r w:rsidRPr="002A6630">
        <w:rPr>
          <w:rFonts w:cs="Arial"/>
          <w:sz w:val="22"/>
          <w:lang w:val="es-419"/>
        </w:rPr>
        <w:lastRenderedPageBreak/>
        <w:t>2.2.</w:t>
      </w:r>
      <w:r w:rsidRPr="002A6630">
        <w:rPr>
          <w:rFonts w:cs="Arial"/>
          <w:b/>
          <w:bCs/>
          <w:sz w:val="22"/>
          <w:lang w:val="es-419"/>
        </w:rPr>
        <w:t xml:space="preserve"> Limitaciones de los honeypots tradicionales</w:t>
      </w:r>
    </w:p>
    <w:p w14:paraId="6F006B11" w14:textId="35AF5722" w:rsidR="002A6630" w:rsidRDefault="002A6630" w:rsidP="002A6630">
      <w:pPr>
        <w:pStyle w:val="Prrafodelista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    </w:t>
      </w:r>
      <w:r w:rsidR="002B15C1">
        <w:rPr>
          <w:rFonts w:cs="Arial"/>
          <w:sz w:val="22"/>
          <w:lang w:val="es-419"/>
        </w:rPr>
        <w:t>Muchos</w:t>
      </w:r>
      <w:r w:rsidRPr="002A6630">
        <w:rPr>
          <w:rFonts w:cs="Arial"/>
          <w:sz w:val="22"/>
          <w:lang w:val="es-419"/>
        </w:rPr>
        <w:t xml:space="preserve"> estudios han demostrado que los honeypots tradicionales son fácilmente identificables por atacantes avanzados</w:t>
      </w:r>
      <w:r w:rsidR="00B57906">
        <w:rPr>
          <w:rFonts w:cs="Arial"/>
          <w:sz w:val="22"/>
          <w:lang w:val="es-419"/>
        </w:rPr>
        <w:t xml:space="preserve"> y sofisticados</w:t>
      </w:r>
      <w:r w:rsidRPr="002A6630">
        <w:rPr>
          <w:rFonts w:cs="Arial"/>
          <w:sz w:val="22"/>
          <w:lang w:val="es-419"/>
        </w:rPr>
        <w:t xml:space="preserve">. </w:t>
      </w:r>
      <w:r w:rsidRPr="002A6630">
        <w:rPr>
          <w:rFonts w:cs="Arial"/>
          <w:b/>
          <w:bCs/>
          <w:sz w:val="22"/>
          <w:lang w:val="es-419"/>
        </w:rPr>
        <w:t>Wagener et al. (2022</w:t>
      </w:r>
      <w:r w:rsidR="00277BC7" w:rsidRPr="002A6630">
        <w:rPr>
          <w:rFonts w:cs="Arial"/>
          <w:sz w:val="22"/>
          <w:lang w:val="es-419"/>
        </w:rPr>
        <w:t>)</w:t>
      </w:r>
      <w:r w:rsidR="00277BC7">
        <w:rPr>
          <w:rFonts w:cs="Arial"/>
          <w:sz w:val="22"/>
          <w:lang w:val="es-419"/>
        </w:rPr>
        <w:t>, en</w:t>
      </w:r>
      <w:r w:rsidR="002B15C1">
        <w:rPr>
          <w:rFonts w:cs="Arial"/>
          <w:sz w:val="22"/>
          <w:lang w:val="es-419"/>
        </w:rPr>
        <w:t xml:space="preserve"> sus estudios, </w:t>
      </w:r>
      <w:r w:rsidRPr="002A6630">
        <w:rPr>
          <w:rFonts w:cs="Arial"/>
          <w:sz w:val="22"/>
          <w:lang w:val="es-419"/>
        </w:rPr>
        <w:t xml:space="preserve">lograron </w:t>
      </w:r>
      <w:r w:rsidR="002B15C1">
        <w:rPr>
          <w:rFonts w:cs="Arial"/>
          <w:sz w:val="22"/>
          <w:lang w:val="es-419"/>
        </w:rPr>
        <w:t>identificar</w:t>
      </w:r>
      <w:r w:rsidRPr="002A6630">
        <w:rPr>
          <w:rFonts w:cs="Arial"/>
          <w:sz w:val="22"/>
          <w:lang w:val="es-419"/>
        </w:rPr>
        <w:t xml:space="preserve"> el 92 % de </w:t>
      </w:r>
      <w:r w:rsidR="00277BC7">
        <w:rPr>
          <w:rFonts w:cs="Arial"/>
          <w:sz w:val="22"/>
          <w:lang w:val="es-419"/>
        </w:rPr>
        <w:t xml:space="preserve">los </w:t>
      </w:r>
      <w:r w:rsidRPr="002A6630">
        <w:rPr>
          <w:rFonts w:cs="Arial"/>
          <w:sz w:val="22"/>
          <w:lang w:val="es-419"/>
        </w:rPr>
        <w:t>honeypots estáticos</w:t>
      </w:r>
      <w:r w:rsidR="00277BC7">
        <w:rPr>
          <w:rFonts w:cs="Arial"/>
          <w:sz w:val="22"/>
          <w:lang w:val="es-419"/>
        </w:rPr>
        <w:t>;</w:t>
      </w:r>
      <w:r w:rsidRPr="002A6630">
        <w:rPr>
          <w:rFonts w:cs="Arial"/>
          <w:sz w:val="22"/>
          <w:lang w:val="es-419"/>
        </w:rPr>
        <w:t xml:space="preserve"> mediante análisis de latencia y banners. </w:t>
      </w:r>
      <w:r w:rsidRPr="002A6630">
        <w:rPr>
          <w:rFonts w:cs="Arial"/>
          <w:b/>
          <w:bCs/>
          <w:sz w:val="22"/>
          <w:lang w:val="es-419"/>
        </w:rPr>
        <w:t>Fraunholz et al. (2024)</w:t>
      </w:r>
      <w:r w:rsidR="00B57906">
        <w:rPr>
          <w:rFonts w:cs="Arial"/>
          <w:sz w:val="22"/>
          <w:lang w:val="es-419"/>
        </w:rPr>
        <w:t>,</w:t>
      </w:r>
      <w:r w:rsidRPr="002A6630">
        <w:rPr>
          <w:rFonts w:cs="Arial"/>
          <w:sz w:val="22"/>
          <w:lang w:val="es-419"/>
        </w:rPr>
        <w:t xml:space="preserve"> </w:t>
      </w:r>
      <w:r w:rsidR="00277BC7">
        <w:rPr>
          <w:rFonts w:cs="Arial"/>
          <w:sz w:val="22"/>
          <w:lang w:val="es-419"/>
        </w:rPr>
        <w:t>mejoraron</w:t>
      </w:r>
      <w:r w:rsidRPr="002A6630">
        <w:rPr>
          <w:rFonts w:cs="Arial"/>
          <w:sz w:val="22"/>
          <w:lang w:val="es-419"/>
        </w:rPr>
        <w:t xml:space="preserve"> estas técnicas y </w:t>
      </w:r>
      <w:r w:rsidR="00277BC7">
        <w:rPr>
          <w:rFonts w:cs="Arial"/>
          <w:sz w:val="22"/>
          <w:lang w:val="es-419"/>
        </w:rPr>
        <w:t>lograron</w:t>
      </w:r>
      <w:r w:rsidRPr="002A6630">
        <w:rPr>
          <w:rFonts w:cs="Arial"/>
          <w:sz w:val="22"/>
          <w:lang w:val="es-419"/>
        </w:rPr>
        <w:t xml:space="preserve"> tasas de detección superiores al 95 % con scripts</w:t>
      </w:r>
      <w:r w:rsidR="00277BC7">
        <w:rPr>
          <w:rFonts w:cs="Arial"/>
          <w:sz w:val="22"/>
          <w:lang w:val="es-419"/>
        </w:rPr>
        <w:t xml:space="preserve"> (transcriptores)</w:t>
      </w:r>
      <w:r w:rsidRPr="002A6630">
        <w:rPr>
          <w:rFonts w:cs="Arial"/>
          <w:sz w:val="22"/>
          <w:lang w:val="es-419"/>
        </w:rPr>
        <w:t xml:space="preserve"> modernos de Nmap y honeypot-detector (GitHub, 2024-2025). Además, </w:t>
      </w:r>
      <w:r w:rsidR="00277BC7">
        <w:rPr>
          <w:rFonts w:cs="Arial"/>
          <w:sz w:val="22"/>
          <w:lang w:val="es-419"/>
        </w:rPr>
        <w:t>el</w:t>
      </w:r>
      <w:r w:rsidRPr="002A6630">
        <w:rPr>
          <w:rFonts w:cs="Arial"/>
          <w:sz w:val="22"/>
          <w:lang w:val="es-419"/>
        </w:rPr>
        <w:t xml:space="preserve"> comportamiento determinista y la falta de adapta</w:t>
      </w:r>
      <w:r w:rsidR="00277BC7">
        <w:rPr>
          <w:rFonts w:cs="Arial"/>
          <w:sz w:val="22"/>
          <w:lang w:val="es-419"/>
        </w:rPr>
        <w:t>bilidad</w:t>
      </w:r>
      <w:r w:rsidRPr="002A6630">
        <w:rPr>
          <w:rFonts w:cs="Arial"/>
          <w:sz w:val="22"/>
          <w:lang w:val="es-419"/>
        </w:rPr>
        <w:t xml:space="preserve"> </w:t>
      </w:r>
      <w:r w:rsidR="005C7546" w:rsidRPr="002A6630">
        <w:rPr>
          <w:rFonts w:cs="Arial"/>
          <w:sz w:val="22"/>
          <w:lang w:val="es-419"/>
        </w:rPr>
        <w:t>dinámica</w:t>
      </w:r>
      <w:r w:rsidR="00922982" w:rsidRPr="002A6630">
        <w:rPr>
          <w:rFonts w:cs="Arial"/>
          <w:sz w:val="22"/>
          <w:lang w:val="es-419"/>
        </w:rPr>
        <w:t xml:space="preserve"> hacen</w:t>
      </w:r>
      <w:r w:rsidR="00277BC7">
        <w:rPr>
          <w:rFonts w:cs="Arial"/>
          <w:sz w:val="22"/>
          <w:lang w:val="es-419"/>
        </w:rPr>
        <w:t xml:space="preserve"> que dichos honeypots, sean</w:t>
      </w:r>
      <w:r w:rsidRPr="002A6630">
        <w:rPr>
          <w:rFonts w:cs="Arial"/>
          <w:sz w:val="22"/>
          <w:lang w:val="es-419"/>
        </w:rPr>
        <w:t xml:space="preserve"> ineficaces frente a ataques polimórficos y zero-day (</w:t>
      </w:r>
      <w:r w:rsidRPr="00277BC7">
        <w:rPr>
          <w:rFonts w:cs="Arial"/>
          <w:b/>
          <w:bCs/>
          <w:sz w:val="22"/>
          <w:lang w:val="es-419"/>
        </w:rPr>
        <w:t>ENISA Threat Landscape 2024</w:t>
      </w:r>
      <w:r w:rsidRPr="002A6630">
        <w:rPr>
          <w:rFonts w:cs="Arial"/>
          <w:sz w:val="22"/>
          <w:lang w:val="es-419"/>
        </w:rPr>
        <w:t xml:space="preserve">; </w:t>
      </w:r>
      <w:r w:rsidRPr="002A6630">
        <w:rPr>
          <w:rFonts w:cs="Arial"/>
          <w:b/>
          <w:bCs/>
          <w:sz w:val="22"/>
          <w:lang w:val="es-419"/>
        </w:rPr>
        <w:t>Shenderovich &amp; Nissim, 2024</w:t>
      </w:r>
      <w:r w:rsidRPr="002A6630">
        <w:rPr>
          <w:rFonts w:cs="Arial"/>
          <w:sz w:val="22"/>
          <w:lang w:val="es-419"/>
        </w:rPr>
        <w:t>).</w:t>
      </w:r>
    </w:p>
    <w:p w14:paraId="434CFC64" w14:textId="4641A984" w:rsidR="00484E2F" w:rsidRPr="00F3659F" w:rsidRDefault="00484E2F" w:rsidP="009E122E">
      <w:pPr>
        <w:pStyle w:val="Prrafodelista"/>
        <w:jc w:val="center"/>
        <w:rPr>
          <w:rFonts w:cs="Arial"/>
          <w:sz w:val="16"/>
          <w:szCs w:val="16"/>
          <w:lang w:val="es-419"/>
        </w:rPr>
      </w:pPr>
    </w:p>
    <w:p w14:paraId="7E185EA3" w14:textId="16915D3A" w:rsidR="002A6630" w:rsidRPr="002A6630" w:rsidRDefault="002A6630" w:rsidP="002A6630">
      <w:pPr>
        <w:pStyle w:val="Prrafodelista"/>
        <w:rPr>
          <w:rFonts w:cs="Arial"/>
          <w:sz w:val="22"/>
          <w:lang w:val="es-419"/>
        </w:rPr>
      </w:pPr>
      <w:r w:rsidRPr="002A6630">
        <w:rPr>
          <w:rFonts w:cs="Arial"/>
          <w:sz w:val="22"/>
          <w:lang w:val="es-419"/>
        </w:rPr>
        <w:t xml:space="preserve">2.3. </w:t>
      </w:r>
      <w:r w:rsidRPr="002A6630">
        <w:rPr>
          <w:rFonts w:cs="Arial"/>
          <w:b/>
          <w:bCs/>
          <w:sz w:val="22"/>
          <w:lang w:val="es-419"/>
        </w:rPr>
        <w:t xml:space="preserve">Honeypots </w:t>
      </w:r>
      <w:r w:rsidR="00562228">
        <w:rPr>
          <w:rFonts w:cs="Arial"/>
          <w:b/>
          <w:bCs/>
          <w:sz w:val="22"/>
          <w:lang w:val="es-419"/>
        </w:rPr>
        <w:t>basados en</w:t>
      </w:r>
      <w:r w:rsidRPr="002A6630">
        <w:rPr>
          <w:rFonts w:cs="Arial"/>
          <w:b/>
          <w:bCs/>
          <w:sz w:val="22"/>
          <w:lang w:val="es-419"/>
        </w:rPr>
        <w:t xml:space="preserve"> aprendizaje automático (2021-2025)</w:t>
      </w:r>
    </w:p>
    <w:p w14:paraId="6DB7B0F7" w14:textId="7DADAB63" w:rsidR="002A6630" w:rsidRPr="002A6630" w:rsidRDefault="002A6630" w:rsidP="002A6630">
      <w:pPr>
        <w:pStyle w:val="Prrafodelista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    </w:t>
      </w:r>
      <w:r w:rsidRPr="002A6630">
        <w:rPr>
          <w:rFonts w:cs="Arial"/>
          <w:sz w:val="22"/>
          <w:lang w:val="es-419"/>
        </w:rPr>
        <w:t xml:space="preserve">A partir de 2021 se produce una </w:t>
      </w:r>
      <w:r w:rsidR="00BB1A64" w:rsidRPr="002A6630">
        <w:rPr>
          <w:rFonts w:cs="Arial"/>
          <w:sz w:val="22"/>
          <w:lang w:val="es-419"/>
        </w:rPr>
        <w:t>exp</w:t>
      </w:r>
      <w:r w:rsidR="00BB1A64">
        <w:rPr>
          <w:rFonts w:cs="Arial"/>
          <w:sz w:val="22"/>
          <w:lang w:val="es-419"/>
        </w:rPr>
        <w:t>ansión</w:t>
      </w:r>
      <w:r w:rsidRPr="002A6630">
        <w:rPr>
          <w:rFonts w:cs="Arial"/>
          <w:sz w:val="22"/>
          <w:lang w:val="es-419"/>
        </w:rPr>
        <w:t xml:space="preserve"> de propuestas que incorporan técnicas de ML/DL:</w:t>
      </w:r>
    </w:p>
    <w:p w14:paraId="3B0CF176" w14:textId="4A68A000" w:rsidR="002A6630" w:rsidRPr="002A6630" w:rsidRDefault="002A0A51" w:rsidP="002A6630">
      <w:pPr>
        <w:pStyle w:val="Prrafodelista"/>
        <w:numPr>
          <w:ilvl w:val="0"/>
          <w:numId w:val="138"/>
        </w:numPr>
        <w:rPr>
          <w:rFonts w:cs="Arial"/>
          <w:sz w:val="22"/>
          <w:lang w:val="es-419"/>
        </w:rPr>
      </w:pPr>
      <w:r w:rsidRPr="00484E2F">
        <w:rPr>
          <w:rFonts w:cs="Arial"/>
          <w:b/>
          <w:bCs/>
          <w:sz w:val="22"/>
          <w:lang w:val="es-419"/>
        </w:rPr>
        <w:t>Artifice</w:t>
      </w:r>
      <w:r w:rsidR="002A6630" w:rsidRPr="00484E2F">
        <w:rPr>
          <w:rFonts w:cs="Arial"/>
          <w:b/>
          <w:bCs/>
          <w:sz w:val="22"/>
          <w:lang w:val="es-419"/>
        </w:rPr>
        <w:t xml:space="preserve"> (2022):</w:t>
      </w:r>
      <w:r w:rsidR="002A6630" w:rsidRPr="002A6630">
        <w:rPr>
          <w:rFonts w:cs="Arial"/>
          <w:sz w:val="22"/>
          <w:lang w:val="es-419"/>
        </w:rPr>
        <w:t xml:space="preserve"> primer honeypot SSH de alta interacción basado en redes neuronales recurrentes para generar respuestas realistas y dinámicas.</w:t>
      </w:r>
    </w:p>
    <w:p w14:paraId="7A980DE9" w14:textId="13067BD6" w:rsidR="002A6630" w:rsidRPr="002A6630" w:rsidRDefault="002A6630" w:rsidP="002A6630">
      <w:pPr>
        <w:pStyle w:val="Prrafodelista"/>
        <w:numPr>
          <w:ilvl w:val="0"/>
          <w:numId w:val="138"/>
        </w:numPr>
        <w:rPr>
          <w:rFonts w:cs="Arial"/>
          <w:sz w:val="22"/>
          <w:lang w:val="es-419"/>
        </w:rPr>
      </w:pPr>
      <w:r w:rsidRPr="00484E2F">
        <w:rPr>
          <w:rFonts w:cs="Arial"/>
          <w:b/>
          <w:bCs/>
          <w:sz w:val="22"/>
          <w:lang w:val="es-419"/>
        </w:rPr>
        <w:t>HoneyGAN (2023)</w:t>
      </w:r>
      <w:r w:rsidRPr="002A6630">
        <w:rPr>
          <w:rFonts w:cs="Arial"/>
          <w:sz w:val="22"/>
          <w:lang w:val="es-419"/>
        </w:rPr>
        <w:t xml:space="preserve">: utiliza GANs para sintetizar respuestas </w:t>
      </w:r>
      <w:r w:rsidR="00BB1A64">
        <w:rPr>
          <w:rFonts w:cs="Arial"/>
          <w:sz w:val="22"/>
          <w:lang w:val="es-419"/>
        </w:rPr>
        <w:t>palpables</w:t>
      </w:r>
      <w:r w:rsidRPr="002A6630">
        <w:rPr>
          <w:rFonts w:cs="Arial"/>
          <w:sz w:val="22"/>
          <w:lang w:val="es-419"/>
        </w:rPr>
        <w:t xml:space="preserve"> y reducir la detectabilidad.</w:t>
      </w:r>
    </w:p>
    <w:p w14:paraId="365A9FE0" w14:textId="77777777" w:rsidR="002A6630" w:rsidRPr="002A6630" w:rsidRDefault="002A6630" w:rsidP="002A6630">
      <w:pPr>
        <w:pStyle w:val="Prrafodelista"/>
        <w:numPr>
          <w:ilvl w:val="0"/>
          <w:numId w:val="138"/>
        </w:numPr>
        <w:rPr>
          <w:rFonts w:cs="Arial"/>
          <w:sz w:val="22"/>
          <w:lang w:val="es-419"/>
        </w:rPr>
      </w:pPr>
      <w:r w:rsidRPr="00484E2F">
        <w:rPr>
          <w:rFonts w:cs="Arial"/>
          <w:b/>
          <w:bCs/>
          <w:sz w:val="22"/>
          <w:lang w:val="es-419"/>
        </w:rPr>
        <w:t>HoneyPhy y ConPot-ML</w:t>
      </w:r>
      <w:r w:rsidRPr="002A6630">
        <w:rPr>
          <w:rFonts w:cs="Arial"/>
          <w:sz w:val="22"/>
          <w:lang w:val="es-419"/>
        </w:rPr>
        <w:t xml:space="preserve"> (2021-2023): enfocados en entornos IoT e ICS.</w:t>
      </w:r>
    </w:p>
    <w:p w14:paraId="4DB43482" w14:textId="0470DE0B" w:rsidR="002A6630" w:rsidRPr="002A6630" w:rsidRDefault="002A6630" w:rsidP="002A6630">
      <w:pPr>
        <w:pStyle w:val="Prrafodelista"/>
        <w:numPr>
          <w:ilvl w:val="0"/>
          <w:numId w:val="138"/>
        </w:numPr>
        <w:rPr>
          <w:rFonts w:cs="Arial"/>
          <w:sz w:val="22"/>
          <w:lang w:val="es-419"/>
        </w:rPr>
      </w:pPr>
      <w:r w:rsidRPr="00484E2F">
        <w:rPr>
          <w:rFonts w:cs="Arial"/>
          <w:b/>
          <w:bCs/>
          <w:sz w:val="22"/>
          <w:lang w:val="es-419"/>
        </w:rPr>
        <w:t>Sistemas basados en aprendizaje por refuerzo:</w:t>
      </w:r>
      <w:r w:rsidRPr="002A6630">
        <w:rPr>
          <w:rFonts w:cs="Arial"/>
          <w:sz w:val="22"/>
          <w:lang w:val="es-419"/>
        </w:rPr>
        <w:t xml:space="preserve"> </w:t>
      </w:r>
      <w:r w:rsidRPr="002A6630">
        <w:rPr>
          <w:rFonts w:cs="Arial"/>
          <w:b/>
          <w:bCs/>
          <w:sz w:val="22"/>
          <w:lang w:val="es-419"/>
        </w:rPr>
        <w:t>Huang &amp; Zhu (2023)</w:t>
      </w:r>
      <w:r w:rsidRPr="002A6630">
        <w:rPr>
          <w:rFonts w:cs="Arial"/>
          <w:sz w:val="22"/>
          <w:lang w:val="es-419"/>
        </w:rPr>
        <w:t xml:space="preserve">, Guan et al. (2023) y posteriores trabajos de 2024-2025 que aplican PPO y DQN para </w:t>
      </w:r>
      <w:r w:rsidR="00BB1A64">
        <w:rPr>
          <w:rFonts w:cs="Arial"/>
          <w:sz w:val="22"/>
          <w:lang w:val="es-419"/>
        </w:rPr>
        <w:t xml:space="preserve">la </w:t>
      </w:r>
      <w:r w:rsidR="00140C1F" w:rsidRPr="002A6630">
        <w:rPr>
          <w:rFonts w:cs="Arial"/>
          <w:sz w:val="22"/>
          <w:lang w:val="es-419"/>
        </w:rPr>
        <w:t>optimiza</w:t>
      </w:r>
      <w:r w:rsidR="00140C1F">
        <w:rPr>
          <w:rFonts w:cs="Arial"/>
          <w:sz w:val="22"/>
          <w:lang w:val="es-419"/>
        </w:rPr>
        <w:t>ción de</w:t>
      </w:r>
      <w:r w:rsidRPr="002A6630">
        <w:rPr>
          <w:rFonts w:cs="Arial"/>
          <w:sz w:val="22"/>
          <w:lang w:val="es-419"/>
        </w:rPr>
        <w:t xml:space="preserve"> estrategias de engaño.</w:t>
      </w:r>
    </w:p>
    <w:p w14:paraId="154F3ACB" w14:textId="77777777" w:rsidR="002A6630" w:rsidRDefault="002A6630" w:rsidP="002A6630">
      <w:pPr>
        <w:pStyle w:val="Prrafodelista"/>
        <w:numPr>
          <w:ilvl w:val="0"/>
          <w:numId w:val="138"/>
        </w:numPr>
        <w:rPr>
          <w:rFonts w:cs="Arial"/>
          <w:b/>
          <w:bCs/>
          <w:sz w:val="22"/>
          <w:lang w:val="es-419"/>
        </w:rPr>
      </w:pPr>
      <w:r w:rsidRPr="00484E2F">
        <w:rPr>
          <w:rFonts w:cs="Arial"/>
          <w:b/>
          <w:bCs/>
          <w:sz w:val="22"/>
          <w:lang w:val="es-419"/>
        </w:rPr>
        <w:t>Propuestas híbridas:</w:t>
      </w:r>
      <w:r w:rsidRPr="002A6630">
        <w:rPr>
          <w:rFonts w:cs="Arial"/>
          <w:sz w:val="22"/>
          <w:lang w:val="es-419"/>
        </w:rPr>
        <w:t xml:space="preserve"> combinación de SVM, autoencoders y RL (</w:t>
      </w:r>
      <w:r w:rsidRPr="002A6630">
        <w:rPr>
          <w:rFonts w:cs="Arial"/>
          <w:b/>
          <w:bCs/>
          <w:sz w:val="22"/>
          <w:lang w:val="es-419"/>
        </w:rPr>
        <w:t>Almazini et al., 2024; Javadpour, 2024)</w:t>
      </w:r>
    </w:p>
    <w:p w14:paraId="6E587F42" w14:textId="0504D4CB" w:rsidR="005C7546" w:rsidRPr="00655388" w:rsidRDefault="00C663E4" w:rsidP="00655388">
      <w:pPr>
        <w:pStyle w:val="NormalWeb"/>
        <w:spacing w:line="360" w:lineRule="auto"/>
        <w:ind w:left="720"/>
        <w:rPr>
          <w:rFonts w:ascii="Arial" w:hAnsi="Arial" w:cs="Arial"/>
          <w:sz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   </w:t>
      </w:r>
      <w:r w:rsidRPr="00C663E4">
        <w:rPr>
          <w:rFonts w:ascii="Arial" w:hAnsi="Arial" w:cs="Arial"/>
          <w:sz w:val="22"/>
          <w:szCs w:val="22"/>
          <w:lang w:val="es-MX"/>
        </w:rPr>
        <w:t>Estos avances prometen mayor evasión de</w:t>
      </w:r>
      <w:r>
        <w:rPr>
          <w:rFonts w:ascii="Arial" w:hAnsi="Arial" w:cs="Arial"/>
          <w:sz w:val="22"/>
          <w:szCs w:val="22"/>
          <w:lang w:val="es-MX"/>
        </w:rPr>
        <w:t>l</w:t>
      </w:r>
      <w:r w:rsidRPr="00C663E4">
        <w:rPr>
          <w:rFonts w:ascii="Arial" w:hAnsi="Arial" w:cs="Arial"/>
          <w:sz w:val="22"/>
          <w:szCs w:val="22"/>
          <w:lang w:val="es-MX"/>
        </w:rPr>
        <w:t xml:space="preserve"> fingerprinting y </w:t>
      </w:r>
      <w:r>
        <w:rPr>
          <w:rFonts w:ascii="Arial" w:hAnsi="Arial" w:cs="Arial"/>
          <w:sz w:val="22"/>
          <w:szCs w:val="22"/>
          <w:lang w:val="es-MX"/>
        </w:rPr>
        <w:t xml:space="preserve">de </w:t>
      </w:r>
      <w:r w:rsidRPr="00C663E4">
        <w:rPr>
          <w:rFonts w:ascii="Arial" w:hAnsi="Arial" w:cs="Arial"/>
          <w:sz w:val="22"/>
          <w:szCs w:val="22"/>
          <w:lang w:val="es-MX"/>
        </w:rPr>
        <w:t xml:space="preserve">sesiones prolongadas, pero carecen de evaluaciones comparativas concurrentes y </w:t>
      </w:r>
      <w:r>
        <w:rPr>
          <w:rFonts w:ascii="Arial" w:hAnsi="Arial" w:cs="Arial"/>
          <w:sz w:val="22"/>
          <w:szCs w:val="22"/>
          <w:lang w:val="es-MX"/>
        </w:rPr>
        <w:t xml:space="preserve">de </w:t>
      </w:r>
      <w:r w:rsidRPr="00C663E4">
        <w:rPr>
          <w:rFonts w:ascii="Arial" w:hAnsi="Arial" w:cs="Arial"/>
          <w:sz w:val="22"/>
          <w:szCs w:val="22"/>
          <w:lang w:val="es-MX"/>
        </w:rPr>
        <w:t>análisis económicos.</w:t>
      </w:r>
      <w:r w:rsidR="005C7546">
        <w:rPr>
          <w:rFonts w:cs="Arial"/>
          <w:sz w:val="22"/>
          <w:lang w:val="es-MX"/>
        </w:rPr>
        <w:t xml:space="preserve"> </w:t>
      </w:r>
      <w:r w:rsidR="005C7546" w:rsidRPr="00655388">
        <w:rPr>
          <w:rFonts w:ascii="Arial" w:hAnsi="Arial" w:cs="Arial"/>
          <w:sz w:val="22"/>
          <w:lang w:val="es-MX"/>
        </w:rPr>
        <w:t>Herramientas como Shodan Honeyscore (</w:t>
      </w:r>
      <w:r w:rsidR="005C7546" w:rsidRPr="00655388">
        <w:rPr>
          <w:rFonts w:ascii="Arial" w:hAnsi="Arial" w:cs="Arial"/>
          <w:b/>
          <w:bCs/>
          <w:sz w:val="22"/>
          <w:lang w:val="es-MX"/>
        </w:rPr>
        <w:t>Shodan, 2025</w:t>
      </w:r>
      <w:r w:rsidR="005C7546" w:rsidRPr="00655388">
        <w:rPr>
          <w:rFonts w:ascii="Arial" w:hAnsi="Arial" w:cs="Arial"/>
          <w:sz w:val="22"/>
          <w:lang w:val="es-MX"/>
        </w:rPr>
        <w:t>) y Nmap han demostrado ser efectivas para detectar honeypots tradicionales, pero los sistemas ML-enhanced (Artifice, HoneyGAN) logran reducir su detección significativamente (</w:t>
      </w:r>
      <w:r w:rsidR="005C7546" w:rsidRPr="00655388">
        <w:rPr>
          <w:rFonts w:ascii="Arial" w:hAnsi="Arial" w:cs="Arial"/>
          <w:b/>
          <w:bCs/>
          <w:sz w:val="22"/>
          <w:lang w:val="es-MX"/>
        </w:rPr>
        <w:t>Fraunholz et al., 2024</w:t>
      </w:r>
      <w:r w:rsidR="005C7546" w:rsidRPr="00655388">
        <w:rPr>
          <w:rFonts w:ascii="Arial" w:hAnsi="Arial" w:cs="Arial"/>
          <w:sz w:val="22"/>
          <w:lang w:val="es-MX"/>
        </w:rPr>
        <w:t>)</w:t>
      </w:r>
    </w:p>
    <w:p w14:paraId="09D6990F" w14:textId="77777777" w:rsidR="00D519CE" w:rsidRDefault="00D519CE" w:rsidP="005C7546">
      <w:pPr>
        <w:pStyle w:val="Prrafodelista"/>
        <w:rPr>
          <w:rFonts w:cs="Arial"/>
          <w:sz w:val="22"/>
          <w:lang w:val="es-MX"/>
        </w:rPr>
      </w:pPr>
    </w:p>
    <w:p w14:paraId="7576725B" w14:textId="77777777" w:rsidR="00D519CE" w:rsidRDefault="00D519CE" w:rsidP="005C7546">
      <w:pPr>
        <w:pStyle w:val="Prrafodelista"/>
        <w:rPr>
          <w:rFonts w:cs="Arial"/>
          <w:sz w:val="22"/>
          <w:lang w:val="es-MX"/>
        </w:rPr>
      </w:pPr>
    </w:p>
    <w:p w14:paraId="1FCF6FBB" w14:textId="73FE17DF" w:rsidR="00D519CE" w:rsidRDefault="00D519CE" w:rsidP="00D519CE">
      <w:pPr>
        <w:pStyle w:val="Prrafodelista"/>
        <w:jc w:val="center"/>
        <w:rPr>
          <w:rFonts w:cs="Arial"/>
          <w:sz w:val="16"/>
          <w:szCs w:val="16"/>
          <w:lang w:val="es-MX"/>
        </w:rPr>
      </w:pPr>
      <w:r w:rsidRPr="00D519CE">
        <w:rPr>
          <w:rFonts w:cs="Arial"/>
          <w:sz w:val="16"/>
          <w:szCs w:val="16"/>
          <w:lang w:val="es-MX"/>
        </w:rPr>
        <w:t>5</w:t>
      </w:r>
    </w:p>
    <w:p w14:paraId="227B7C1F" w14:textId="77777777" w:rsidR="00D519CE" w:rsidRDefault="00D519CE" w:rsidP="00D519CE">
      <w:pPr>
        <w:pStyle w:val="Prrafodelista"/>
        <w:jc w:val="center"/>
        <w:rPr>
          <w:rFonts w:cs="Arial"/>
          <w:sz w:val="16"/>
          <w:szCs w:val="16"/>
          <w:lang w:val="es-MX"/>
        </w:rPr>
      </w:pPr>
    </w:p>
    <w:p w14:paraId="1D1DB063" w14:textId="77777777" w:rsidR="00655388" w:rsidRPr="00D519CE" w:rsidRDefault="00655388" w:rsidP="00D519CE">
      <w:pPr>
        <w:pStyle w:val="Prrafodelista"/>
        <w:jc w:val="center"/>
        <w:rPr>
          <w:rFonts w:cs="Arial"/>
          <w:sz w:val="16"/>
          <w:szCs w:val="16"/>
          <w:lang w:val="es-MX"/>
        </w:rPr>
      </w:pPr>
    </w:p>
    <w:p w14:paraId="1C0F579F" w14:textId="77777777" w:rsidR="002A6630" w:rsidRPr="005C7546" w:rsidRDefault="002A6630" w:rsidP="002A6630">
      <w:pPr>
        <w:pStyle w:val="Prrafodelista"/>
        <w:rPr>
          <w:rFonts w:cs="Arial"/>
          <w:sz w:val="22"/>
          <w:lang w:val="es-MX"/>
        </w:rPr>
      </w:pPr>
    </w:p>
    <w:p w14:paraId="0A370280" w14:textId="2E26FAE0" w:rsidR="002A6630" w:rsidRPr="002A6630" w:rsidRDefault="002A6630" w:rsidP="002A6630">
      <w:pPr>
        <w:pStyle w:val="Prrafodelista"/>
        <w:rPr>
          <w:rFonts w:cs="Arial"/>
          <w:b/>
          <w:bCs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lastRenderedPageBreak/>
        <w:t>2.4</w:t>
      </w:r>
      <w:r w:rsidRPr="002A6630">
        <w:rPr>
          <w:rFonts w:ascii="Times New Roman" w:eastAsia="Times New Roman" w:hAnsi="Times New Roman" w:cs="Times New Roman"/>
          <w:b/>
          <w:bCs/>
          <w:i/>
          <w:iCs/>
          <w:szCs w:val="24"/>
          <w:lang w:val="es-419" w:eastAsia="en-CA"/>
        </w:rPr>
        <w:t xml:space="preserve"> </w:t>
      </w:r>
      <w:r w:rsidRPr="002A6630">
        <w:rPr>
          <w:rFonts w:cs="Arial"/>
          <w:b/>
          <w:bCs/>
          <w:sz w:val="22"/>
          <w:lang w:val="es-419"/>
        </w:rPr>
        <w:t>Brechas identificadas en la literatura actual</w:t>
      </w:r>
    </w:p>
    <w:p w14:paraId="4653F60E" w14:textId="58E562D9" w:rsidR="00C663E4" w:rsidRDefault="00C663E4" w:rsidP="00C663E4">
      <w:pPr>
        <w:pStyle w:val="Prrafodelista"/>
        <w:rPr>
          <w:rFonts w:cs="Arial"/>
          <w:sz w:val="22"/>
          <w:lang w:val="es-MX"/>
        </w:rPr>
      </w:pPr>
      <w:r w:rsidRPr="00C663E4">
        <w:rPr>
          <w:rFonts w:cs="Arial"/>
          <w:sz w:val="22"/>
          <w:lang w:val="es-MX"/>
        </w:rPr>
        <w:t xml:space="preserve">La </w:t>
      </w:r>
      <w:r>
        <w:rPr>
          <w:rFonts w:cs="Arial"/>
          <w:sz w:val="22"/>
          <w:lang w:val="es-MX"/>
        </w:rPr>
        <w:t>presente investigación</w:t>
      </w:r>
      <w:r w:rsidRPr="00C663E4">
        <w:rPr>
          <w:rFonts w:cs="Arial"/>
          <w:sz w:val="22"/>
          <w:lang w:val="es-MX"/>
        </w:rPr>
        <w:t xml:space="preserve"> presenta tres brechas críticas:</w:t>
      </w:r>
    </w:p>
    <w:p w14:paraId="1E135905" w14:textId="07A3B6B0" w:rsidR="00C663E4" w:rsidRPr="00C663E4" w:rsidRDefault="00C663E4" w:rsidP="00C663E4">
      <w:pPr>
        <w:pStyle w:val="Prrafodelista"/>
        <w:numPr>
          <w:ilvl w:val="0"/>
          <w:numId w:val="163"/>
        </w:numPr>
        <w:rPr>
          <w:rFonts w:cs="Arial"/>
          <w:sz w:val="22"/>
          <w:lang w:val="es-MX"/>
        </w:rPr>
      </w:pPr>
      <w:r w:rsidRPr="00C663E4">
        <w:rPr>
          <w:rFonts w:cs="Arial"/>
          <w:b/>
          <w:bCs/>
          <w:sz w:val="22"/>
          <w:lang w:val="es-MX"/>
        </w:rPr>
        <w:t xml:space="preserve">Ausencia de evaluaciones comparativas </w:t>
      </w:r>
      <w:r>
        <w:rPr>
          <w:rFonts w:cs="Arial"/>
          <w:b/>
          <w:bCs/>
          <w:sz w:val="22"/>
          <w:lang w:val="es-MX"/>
        </w:rPr>
        <w:t>correctas</w:t>
      </w:r>
      <w:r w:rsidRPr="00C663E4">
        <w:rPr>
          <w:rFonts w:cs="Arial"/>
          <w:b/>
          <w:bCs/>
          <w:sz w:val="22"/>
          <w:lang w:val="es-MX"/>
        </w:rPr>
        <w:t xml:space="preserve"> y concurrentes</w:t>
      </w:r>
      <w:r w:rsidRPr="00C663E4">
        <w:rPr>
          <w:rFonts w:cs="Arial"/>
          <w:sz w:val="22"/>
          <w:lang w:val="es-MX"/>
        </w:rPr>
        <w:t xml:space="preserve"> Estudios evalúan una única propuesta sin comparación simultánea con </w:t>
      </w:r>
      <w:r>
        <w:rPr>
          <w:rFonts w:cs="Arial"/>
          <w:sz w:val="22"/>
          <w:lang w:val="es-MX"/>
        </w:rPr>
        <w:t xml:space="preserve">honeypots </w:t>
      </w:r>
      <w:r w:rsidRPr="00C663E4">
        <w:rPr>
          <w:rFonts w:cs="Arial"/>
          <w:sz w:val="22"/>
          <w:lang w:val="es-MX"/>
        </w:rPr>
        <w:t>tradicionales bajo tráfico/hardware idénticos (</w:t>
      </w:r>
      <w:r w:rsidRPr="00C663E4">
        <w:rPr>
          <w:rFonts w:cs="Arial"/>
          <w:b/>
          <w:bCs/>
          <w:sz w:val="22"/>
          <w:lang w:val="es-MX"/>
        </w:rPr>
        <w:t>Ilg et al., 2023;</w:t>
      </w:r>
      <w:r w:rsidR="00092EB7" w:rsidRPr="00092EB7">
        <w:t xml:space="preserve"> </w:t>
      </w:r>
      <w:r w:rsidR="00092EB7" w:rsidRPr="00092EB7">
        <w:rPr>
          <w:rFonts w:cs="Arial"/>
          <w:b/>
          <w:bCs/>
          <w:sz w:val="22"/>
          <w:lang w:val="es-MX"/>
        </w:rPr>
        <w:t>Ilg et al., 2023; Fraunholz et al., 2024; Javadpour, 2024</w:t>
      </w:r>
      <w:r w:rsidRPr="00C663E4">
        <w:rPr>
          <w:rFonts w:cs="Arial"/>
          <w:sz w:val="22"/>
          <w:lang w:val="es-MX"/>
        </w:rPr>
        <w:t>).</w:t>
      </w:r>
    </w:p>
    <w:p w14:paraId="674AD7CD" w14:textId="104E599C" w:rsidR="00C663E4" w:rsidRPr="00C663E4" w:rsidRDefault="00C663E4" w:rsidP="00C663E4">
      <w:pPr>
        <w:pStyle w:val="Prrafodelista"/>
        <w:numPr>
          <w:ilvl w:val="0"/>
          <w:numId w:val="163"/>
        </w:numPr>
        <w:rPr>
          <w:rFonts w:cs="Arial"/>
          <w:sz w:val="22"/>
          <w:lang w:val="es-MX"/>
        </w:rPr>
      </w:pPr>
      <w:r w:rsidRPr="00C663E4">
        <w:rPr>
          <w:rFonts w:cs="Arial"/>
          <w:b/>
          <w:bCs/>
          <w:sz w:val="22"/>
          <w:lang w:val="es-MX"/>
        </w:rPr>
        <w:t xml:space="preserve">Falta de </w:t>
      </w:r>
      <w:r>
        <w:rPr>
          <w:rFonts w:cs="Arial"/>
          <w:b/>
          <w:bCs/>
          <w:sz w:val="22"/>
          <w:lang w:val="es-MX"/>
        </w:rPr>
        <w:t xml:space="preserve">un </w:t>
      </w:r>
      <w:r w:rsidRPr="00C663E4">
        <w:rPr>
          <w:rFonts w:cs="Arial"/>
          <w:b/>
          <w:bCs/>
          <w:sz w:val="22"/>
          <w:lang w:val="es-MX"/>
        </w:rPr>
        <w:t>análisis económico-operacional</w:t>
      </w:r>
      <w:r w:rsidRPr="00C663E4">
        <w:rPr>
          <w:rFonts w:cs="Arial"/>
          <w:sz w:val="22"/>
          <w:lang w:val="es-MX"/>
        </w:rPr>
        <w:t xml:space="preserve"> Pocos cuantifican</w:t>
      </w:r>
      <w:r>
        <w:rPr>
          <w:rFonts w:cs="Arial"/>
          <w:sz w:val="22"/>
          <w:lang w:val="es-MX"/>
        </w:rPr>
        <w:t>:</w:t>
      </w:r>
      <w:r w:rsidRPr="00C663E4">
        <w:rPr>
          <w:rFonts w:cs="Arial"/>
          <w:sz w:val="22"/>
          <w:lang w:val="es-MX"/>
        </w:rPr>
        <w:t xml:space="preserve"> TCO/ROI considerando horas-analista y costos cloud en producción (</w:t>
      </w:r>
      <w:r w:rsidRPr="00C663E4">
        <w:rPr>
          <w:rFonts w:cs="Arial"/>
          <w:b/>
          <w:bCs/>
          <w:sz w:val="22"/>
          <w:lang w:val="es-MX"/>
        </w:rPr>
        <w:t>Mudgal &amp; Bhatia, 2025; García &amp; Rodríguez, 2025)</w:t>
      </w:r>
      <w:r w:rsidRPr="00C663E4">
        <w:rPr>
          <w:rFonts w:cs="Arial"/>
          <w:sz w:val="22"/>
          <w:lang w:val="es-MX"/>
        </w:rPr>
        <w:t>.</w:t>
      </w:r>
    </w:p>
    <w:p w14:paraId="3D45BC26" w14:textId="276049D6" w:rsidR="00C663E4" w:rsidRPr="00C663E4" w:rsidRDefault="00C663E4" w:rsidP="00C663E4">
      <w:pPr>
        <w:pStyle w:val="Prrafodelista"/>
        <w:numPr>
          <w:ilvl w:val="0"/>
          <w:numId w:val="163"/>
        </w:numPr>
        <w:rPr>
          <w:rFonts w:cs="Arial"/>
          <w:sz w:val="22"/>
          <w:lang w:val="es-MX"/>
        </w:rPr>
      </w:pPr>
      <w:r w:rsidRPr="00C663E4">
        <w:rPr>
          <w:rFonts w:cs="Arial"/>
          <w:b/>
          <w:bCs/>
          <w:sz w:val="22"/>
          <w:lang w:val="es-MX"/>
        </w:rPr>
        <w:t>Escasez de datos reproducibles y abiertos</w:t>
      </w:r>
      <w:r w:rsidRPr="00C663E4">
        <w:rPr>
          <w:rFonts w:cs="Arial"/>
          <w:sz w:val="22"/>
          <w:lang w:val="es-MX"/>
        </w:rPr>
        <w:t xml:space="preserve"> Experimentos usan tráfico sintético o periodos </w:t>
      </w:r>
      <w:r>
        <w:rPr>
          <w:rFonts w:cs="Arial"/>
          <w:sz w:val="22"/>
          <w:lang w:val="es-MX"/>
        </w:rPr>
        <w:t xml:space="preserve">bastante </w:t>
      </w:r>
      <w:r w:rsidRPr="00C663E4">
        <w:rPr>
          <w:rFonts w:cs="Arial"/>
          <w:sz w:val="22"/>
          <w:lang w:val="es-MX"/>
        </w:rPr>
        <w:t xml:space="preserve">cortos, sin publicación de </w:t>
      </w:r>
      <w:r>
        <w:rPr>
          <w:rFonts w:cs="Arial"/>
          <w:sz w:val="22"/>
          <w:lang w:val="es-MX"/>
        </w:rPr>
        <w:t>registros</w:t>
      </w:r>
      <w:r w:rsidRPr="00C663E4">
        <w:rPr>
          <w:rFonts w:cs="Arial"/>
          <w:sz w:val="22"/>
          <w:lang w:val="es-MX"/>
        </w:rPr>
        <w:t xml:space="preserve"> anonimizados ni </w:t>
      </w:r>
      <w:r>
        <w:rPr>
          <w:rFonts w:cs="Arial"/>
          <w:sz w:val="22"/>
          <w:lang w:val="es-MX"/>
        </w:rPr>
        <w:t xml:space="preserve">de </w:t>
      </w:r>
      <w:r w:rsidRPr="00C663E4">
        <w:rPr>
          <w:rFonts w:cs="Arial"/>
          <w:sz w:val="22"/>
          <w:lang w:val="es-MX"/>
        </w:rPr>
        <w:t>scripts (</w:t>
      </w:r>
      <w:r w:rsidRPr="00C663E4">
        <w:rPr>
          <w:rFonts w:cs="Arial"/>
          <w:b/>
          <w:bCs/>
          <w:sz w:val="22"/>
          <w:lang w:val="es-MX"/>
        </w:rPr>
        <w:t>Sladić et al., 2024</w:t>
      </w:r>
      <w:r w:rsidRPr="00C663E4">
        <w:rPr>
          <w:rFonts w:cs="Arial"/>
          <w:sz w:val="22"/>
          <w:lang w:val="es-MX"/>
        </w:rPr>
        <w:t>).</w:t>
      </w:r>
    </w:p>
    <w:p w14:paraId="7B679408" w14:textId="74B2A918" w:rsidR="002A6630" w:rsidRPr="009E122E" w:rsidRDefault="009E122E" w:rsidP="009E122E">
      <w:pPr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</w:t>
      </w:r>
      <w:r w:rsidR="002A6630" w:rsidRPr="009E122E">
        <w:rPr>
          <w:rFonts w:cs="Arial"/>
          <w:sz w:val="22"/>
          <w:lang w:val="es-419"/>
        </w:rPr>
        <w:t xml:space="preserve">A pesar del avance </w:t>
      </w:r>
      <w:r w:rsidR="00140C1F" w:rsidRPr="009E122E">
        <w:rPr>
          <w:rFonts w:cs="Arial"/>
          <w:sz w:val="22"/>
          <w:lang w:val="es-419"/>
        </w:rPr>
        <w:t>tecnológico</w:t>
      </w:r>
      <w:r w:rsidR="002A6630" w:rsidRPr="009E122E">
        <w:rPr>
          <w:rFonts w:cs="Arial"/>
          <w:sz w:val="22"/>
          <w:lang w:val="es-419"/>
        </w:rPr>
        <w:t xml:space="preserve">, los trabajos existentes presentan limitaciones metodológicas recurrentes que </w:t>
      </w:r>
      <w:r w:rsidR="00B43102" w:rsidRPr="009E122E">
        <w:rPr>
          <w:rFonts w:cs="Arial"/>
          <w:sz w:val="22"/>
          <w:lang w:val="es-419"/>
        </w:rPr>
        <w:t>dicha</w:t>
      </w:r>
      <w:r w:rsidR="002A6630" w:rsidRPr="009E122E">
        <w:rPr>
          <w:rFonts w:cs="Arial"/>
          <w:sz w:val="22"/>
          <w:lang w:val="es-419"/>
        </w:rPr>
        <w:t xml:space="preserve"> </w:t>
      </w:r>
      <w:r w:rsidR="00FC2034" w:rsidRPr="009E122E">
        <w:rPr>
          <w:rFonts w:cs="Arial"/>
          <w:sz w:val="22"/>
          <w:lang w:val="es-419"/>
        </w:rPr>
        <w:t>investigación</w:t>
      </w:r>
      <w:r w:rsidR="002A6630" w:rsidRPr="009E122E">
        <w:rPr>
          <w:rFonts w:cs="Arial"/>
          <w:sz w:val="22"/>
          <w:lang w:val="es-419"/>
        </w:rPr>
        <w:t xml:space="preserve"> aborda </w:t>
      </w:r>
      <w:r w:rsidR="00B43102" w:rsidRPr="009E122E">
        <w:rPr>
          <w:rFonts w:cs="Arial"/>
          <w:sz w:val="22"/>
          <w:lang w:val="es-419"/>
        </w:rPr>
        <w:t>completamente</w:t>
      </w:r>
      <w:r w:rsidR="002A6630" w:rsidRPr="009E122E">
        <w:rPr>
          <w:rFonts w:cs="Arial"/>
          <w:sz w:val="22"/>
          <w:lang w:val="es-419"/>
        </w:rPr>
        <w:t xml:space="preserve"> (</w:t>
      </w:r>
      <w:r w:rsidR="002A6630" w:rsidRPr="009E122E">
        <w:rPr>
          <w:rFonts w:cs="Arial"/>
          <w:b/>
          <w:bCs/>
          <w:sz w:val="22"/>
          <w:lang w:val="es-419"/>
        </w:rPr>
        <w:t>Tabla 1</w:t>
      </w:r>
      <w:r w:rsidR="002A6630" w:rsidRPr="009E122E">
        <w:rPr>
          <w:rFonts w:cs="Arial"/>
          <w:sz w:val="22"/>
          <w:lang w:val="es-419"/>
        </w:rPr>
        <w:t>):</w:t>
      </w:r>
    </w:p>
    <w:tbl>
      <w:tblPr>
        <w:tblStyle w:val="Tablaconcuadrcula"/>
        <w:tblW w:w="12755" w:type="dxa"/>
        <w:tblInd w:w="-1485" w:type="dxa"/>
        <w:tblLook w:val="04A0" w:firstRow="1" w:lastRow="0" w:firstColumn="1" w:lastColumn="0" w:noHBand="0" w:noVBand="1"/>
      </w:tblPr>
      <w:tblGrid>
        <w:gridCol w:w="1511"/>
        <w:gridCol w:w="1622"/>
        <w:gridCol w:w="1137"/>
        <w:gridCol w:w="1219"/>
        <w:gridCol w:w="1378"/>
        <w:gridCol w:w="1121"/>
        <w:gridCol w:w="4767"/>
      </w:tblGrid>
      <w:tr w:rsidR="00FF5250" w14:paraId="26A5FFEF" w14:textId="77777777" w:rsidTr="00BB7D69">
        <w:trPr>
          <w:trHeight w:val="549"/>
        </w:trPr>
        <w:tc>
          <w:tcPr>
            <w:tcW w:w="1511" w:type="dxa"/>
            <w:vAlign w:val="center"/>
          </w:tcPr>
          <w:p w14:paraId="5C247065" w14:textId="1D6AF17B" w:rsidR="00FF5250" w:rsidRPr="00B665B5" w:rsidRDefault="00FF5250" w:rsidP="00FF5250">
            <w:pPr>
              <w:rPr>
                <w:rFonts w:cs="Arial"/>
                <w:b/>
                <w:bCs/>
                <w:i/>
                <w:iCs/>
                <w:sz w:val="20"/>
                <w:szCs w:val="20"/>
                <w:lang w:val="es-419"/>
              </w:rPr>
            </w:pPr>
            <w:r w:rsidRPr="00B665B5">
              <w:rPr>
                <w:b/>
                <w:bCs/>
                <w:i/>
                <w:iCs/>
                <w:sz w:val="20"/>
                <w:szCs w:val="20"/>
              </w:rPr>
              <w:t>Referencia</w:t>
            </w:r>
          </w:p>
        </w:tc>
        <w:tc>
          <w:tcPr>
            <w:tcW w:w="1622" w:type="dxa"/>
            <w:vAlign w:val="center"/>
          </w:tcPr>
          <w:p w14:paraId="7CF8C720" w14:textId="2ABECC3C" w:rsidR="00FF5250" w:rsidRPr="00B665B5" w:rsidRDefault="00FF5250" w:rsidP="00FF5250">
            <w:pPr>
              <w:rPr>
                <w:rFonts w:cs="Arial"/>
                <w:b/>
                <w:bCs/>
                <w:i/>
                <w:iCs/>
                <w:sz w:val="20"/>
                <w:szCs w:val="20"/>
                <w:lang w:val="es-419"/>
              </w:rPr>
            </w:pPr>
            <w:r w:rsidRPr="00B665B5">
              <w:rPr>
                <w:b/>
                <w:bCs/>
                <w:i/>
                <w:iCs/>
                <w:sz w:val="20"/>
                <w:szCs w:val="20"/>
              </w:rPr>
              <w:t>Comparación concurrente</w:t>
            </w:r>
          </w:p>
        </w:tc>
        <w:tc>
          <w:tcPr>
            <w:tcW w:w="1137" w:type="dxa"/>
            <w:vAlign w:val="center"/>
          </w:tcPr>
          <w:p w14:paraId="6EFC212A" w14:textId="575FC553" w:rsidR="00FF5250" w:rsidRPr="00B665B5" w:rsidRDefault="00FF5250" w:rsidP="00FF5250">
            <w:pPr>
              <w:rPr>
                <w:rFonts w:cs="Arial"/>
                <w:b/>
                <w:bCs/>
                <w:i/>
                <w:iCs/>
                <w:sz w:val="20"/>
                <w:szCs w:val="20"/>
                <w:lang w:val="es-419"/>
              </w:rPr>
            </w:pPr>
            <w:r w:rsidRPr="00B665B5">
              <w:rPr>
                <w:b/>
                <w:bCs/>
                <w:i/>
                <w:iCs/>
                <w:sz w:val="20"/>
                <w:szCs w:val="20"/>
              </w:rPr>
              <w:t>Tráfico (días)</w:t>
            </w:r>
          </w:p>
        </w:tc>
        <w:tc>
          <w:tcPr>
            <w:tcW w:w="1219" w:type="dxa"/>
            <w:vAlign w:val="center"/>
          </w:tcPr>
          <w:p w14:paraId="599142EA" w14:textId="363AE196" w:rsidR="00FF5250" w:rsidRPr="00B665B5" w:rsidRDefault="00FF5250" w:rsidP="00FF5250">
            <w:pPr>
              <w:rPr>
                <w:rFonts w:cs="Arial"/>
                <w:b/>
                <w:bCs/>
                <w:i/>
                <w:iCs/>
                <w:sz w:val="20"/>
                <w:szCs w:val="20"/>
                <w:lang w:val="es-419"/>
              </w:rPr>
            </w:pPr>
            <w:r w:rsidRPr="00B665B5">
              <w:rPr>
                <w:b/>
                <w:bCs/>
                <w:i/>
                <w:iCs/>
                <w:sz w:val="20"/>
                <w:szCs w:val="20"/>
              </w:rPr>
              <w:t>Hardware similar</w:t>
            </w:r>
          </w:p>
        </w:tc>
        <w:tc>
          <w:tcPr>
            <w:tcW w:w="1378" w:type="dxa"/>
            <w:vAlign w:val="center"/>
          </w:tcPr>
          <w:p w14:paraId="34C0F22F" w14:textId="6F333E26" w:rsidR="00FF5250" w:rsidRPr="00B665B5" w:rsidRDefault="00FF5250" w:rsidP="00FF5250">
            <w:pPr>
              <w:rPr>
                <w:rFonts w:cs="Arial"/>
                <w:b/>
                <w:bCs/>
                <w:i/>
                <w:iCs/>
                <w:sz w:val="20"/>
                <w:szCs w:val="20"/>
                <w:lang w:val="es-419"/>
              </w:rPr>
            </w:pPr>
            <w:r w:rsidRPr="00B665B5">
              <w:rPr>
                <w:b/>
                <w:bCs/>
                <w:i/>
                <w:iCs/>
                <w:sz w:val="20"/>
                <w:szCs w:val="20"/>
              </w:rPr>
              <w:t>Análisis económico</w:t>
            </w:r>
          </w:p>
        </w:tc>
        <w:tc>
          <w:tcPr>
            <w:tcW w:w="1121" w:type="dxa"/>
            <w:vAlign w:val="center"/>
          </w:tcPr>
          <w:p w14:paraId="6917D37B" w14:textId="1BE41937" w:rsidR="00FF5250" w:rsidRPr="00B665B5" w:rsidRDefault="00FF5250" w:rsidP="00FF5250">
            <w:pPr>
              <w:rPr>
                <w:rFonts w:cs="Arial"/>
                <w:b/>
                <w:bCs/>
                <w:i/>
                <w:iCs/>
                <w:sz w:val="20"/>
                <w:szCs w:val="20"/>
                <w:lang w:val="es-419"/>
              </w:rPr>
            </w:pPr>
            <w:r w:rsidRPr="00B665B5">
              <w:rPr>
                <w:b/>
                <w:bCs/>
                <w:i/>
                <w:iCs/>
                <w:sz w:val="20"/>
                <w:szCs w:val="20"/>
              </w:rPr>
              <w:t>Datos públicos</w:t>
            </w:r>
          </w:p>
        </w:tc>
        <w:tc>
          <w:tcPr>
            <w:tcW w:w="4767" w:type="dxa"/>
            <w:vAlign w:val="center"/>
          </w:tcPr>
          <w:p w14:paraId="521910CA" w14:textId="18A80B8E" w:rsidR="00FF5250" w:rsidRPr="00B665B5" w:rsidRDefault="00FF5250" w:rsidP="00FF5250">
            <w:pPr>
              <w:rPr>
                <w:rFonts w:cs="Arial"/>
                <w:b/>
                <w:bCs/>
                <w:i/>
                <w:iCs/>
                <w:sz w:val="20"/>
                <w:szCs w:val="20"/>
                <w:lang w:val="es-419"/>
              </w:rPr>
            </w:pPr>
            <w:r w:rsidRPr="00B665B5">
              <w:rPr>
                <w:b/>
                <w:bCs/>
                <w:i/>
                <w:iCs/>
                <w:sz w:val="20"/>
                <w:szCs w:val="20"/>
              </w:rPr>
              <w:t>DOI/URL</w:t>
            </w:r>
          </w:p>
        </w:tc>
      </w:tr>
      <w:tr w:rsidR="00FF5250" w14:paraId="0F941C99" w14:textId="77777777" w:rsidTr="00BB7D69">
        <w:trPr>
          <w:trHeight w:val="533"/>
        </w:trPr>
        <w:tc>
          <w:tcPr>
            <w:tcW w:w="1511" w:type="dxa"/>
            <w:vAlign w:val="center"/>
          </w:tcPr>
          <w:p w14:paraId="4958328A" w14:textId="7C1CB3D9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Guan et al. (2023)</w:t>
            </w:r>
          </w:p>
        </w:tc>
        <w:tc>
          <w:tcPr>
            <w:tcW w:w="1622" w:type="dxa"/>
            <w:vAlign w:val="center"/>
          </w:tcPr>
          <w:p w14:paraId="5797B33F" w14:textId="742C9074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37" w:type="dxa"/>
            <w:vAlign w:val="center"/>
          </w:tcPr>
          <w:p w14:paraId="71C44CED" w14:textId="6CAE9F75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14</w:t>
            </w:r>
          </w:p>
        </w:tc>
        <w:tc>
          <w:tcPr>
            <w:tcW w:w="1219" w:type="dxa"/>
            <w:vAlign w:val="center"/>
          </w:tcPr>
          <w:p w14:paraId="12C82686" w14:textId="02284C4F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378" w:type="dxa"/>
            <w:vAlign w:val="center"/>
          </w:tcPr>
          <w:p w14:paraId="237A9110" w14:textId="5F042F77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21" w:type="dxa"/>
            <w:vAlign w:val="center"/>
          </w:tcPr>
          <w:p w14:paraId="301BD700" w14:textId="3E9DCDFC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4767" w:type="dxa"/>
            <w:vAlign w:val="center"/>
          </w:tcPr>
          <w:p w14:paraId="3713D9B7" w14:textId="46F420A7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hyperlink r:id="rId10" w:history="1">
              <w:r w:rsidRPr="00B665B5">
                <w:rPr>
                  <w:rStyle w:val="Hipervnculo"/>
                  <w:sz w:val="20"/>
                  <w:szCs w:val="20"/>
                </w:rPr>
                <w:t>https://doi.org/10.1145/3558482.3590195</w:t>
              </w:r>
            </w:hyperlink>
          </w:p>
        </w:tc>
      </w:tr>
      <w:tr w:rsidR="00FF5250" w:rsidRPr="00FF5250" w14:paraId="3CEA658F" w14:textId="77777777" w:rsidTr="00BB7D69">
        <w:trPr>
          <w:trHeight w:val="549"/>
        </w:trPr>
        <w:tc>
          <w:tcPr>
            <w:tcW w:w="1511" w:type="dxa"/>
            <w:vAlign w:val="center"/>
          </w:tcPr>
          <w:p w14:paraId="4019C843" w14:textId="33424378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HoneyGAN (</w:t>
            </w:r>
            <w:r w:rsidR="001902D1">
              <w:rPr>
                <w:sz w:val="20"/>
                <w:szCs w:val="20"/>
              </w:rPr>
              <w:t>Arxiv</w:t>
            </w:r>
            <w:r w:rsidRPr="00B665B5">
              <w:rPr>
                <w:sz w:val="20"/>
                <w:szCs w:val="20"/>
              </w:rPr>
              <w:t>, 2023/2024)</w:t>
            </w:r>
          </w:p>
        </w:tc>
        <w:tc>
          <w:tcPr>
            <w:tcW w:w="1622" w:type="dxa"/>
            <w:vAlign w:val="center"/>
          </w:tcPr>
          <w:p w14:paraId="38249266" w14:textId="40C76C52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37" w:type="dxa"/>
            <w:vAlign w:val="center"/>
          </w:tcPr>
          <w:p w14:paraId="6E1127A5" w14:textId="3D935AE8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Sintético</w:t>
            </w:r>
          </w:p>
        </w:tc>
        <w:tc>
          <w:tcPr>
            <w:tcW w:w="1219" w:type="dxa"/>
            <w:vAlign w:val="center"/>
          </w:tcPr>
          <w:p w14:paraId="232AE7EB" w14:textId="59135D4E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378" w:type="dxa"/>
            <w:vAlign w:val="center"/>
          </w:tcPr>
          <w:p w14:paraId="400FE954" w14:textId="56EF702C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21" w:type="dxa"/>
            <w:vAlign w:val="center"/>
          </w:tcPr>
          <w:p w14:paraId="3D7715E1" w14:textId="3AAF24F9" w:rsidR="00FF5250" w:rsidRPr="00B665B5" w:rsidRDefault="00FF5250" w:rsidP="00FF5250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Parcial</w:t>
            </w:r>
          </w:p>
        </w:tc>
        <w:tc>
          <w:tcPr>
            <w:tcW w:w="4767" w:type="dxa"/>
            <w:vAlign w:val="center"/>
          </w:tcPr>
          <w:p w14:paraId="068BDD33" w14:textId="524BC4DE" w:rsidR="00636EB7" w:rsidRPr="00B665B5" w:rsidRDefault="00636EB7" w:rsidP="00636EB7">
            <w:pPr>
              <w:rPr>
                <w:rFonts w:cs="Arial"/>
                <w:sz w:val="20"/>
                <w:szCs w:val="20"/>
                <w:lang w:val="en-CA"/>
              </w:rPr>
            </w:pPr>
            <w:hyperlink r:id="rId11" w:history="1">
              <w:r w:rsidRPr="00B665B5">
                <w:rPr>
                  <w:rStyle w:val="Hipervnculo"/>
                  <w:rFonts w:cs="Arial"/>
                  <w:sz w:val="20"/>
                  <w:szCs w:val="20"/>
                  <w:lang w:val="en-CA"/>
                </w:rPr>
                <w:t>https://doi.org/10.48550/arXiv.2407.07292</w:t>
              </w:r>
            </w:hyperlink>
            <w:r w:rsidRPr="00B665B5">
              <w:rPr>
                <w:rFonts w:cs="Arial"/>
                <w:sz w:val="20"/>
                <w:szCs w:val="20"/>
                <w:lang w:val="en-CA"/>
              </w:rPr>
              <w:t>)</w:t>
            </w:r>
          </w:p>
          <w:p w14:paraId="2C90CA70" w14:textId="77777777" w:rsidR="00636EB7" w:rsidRPr="00B665B5" w:rsidRDefault="00636EB7" w:rsidP="00636EB7">
            <w:pPr>
              <w:rPr>
                <w:rFonts w:cs="Arial"/>
                <w:sz w:val="20"/>
                <w:szCs w:val="20"/>
                <w:lang w:val="en-CA"/>
              </w:rPr>
            </w:pPr>
          </w:p>
          <w:p w14:paraId="1C8F34D4" w14:textId="7F33E901" w:rsidR="00FF5250" w:rsidRPr="00B665B5" w:rsidRDefault="00FF5250" w:rsidP="00636EB7">
            <w:pPr>
              <w:rPr>
                <w:rFonts w:cs="Arial"/>
                <w:sz w:val="20"/>
                <w:szCs w:val="20"/>
                <w:lang w:val="es-419"/>
              </w:rPr>
            </w:pPr>
          </w:p>
        </w:tc>
      </w:tr>
      <w:tr w:rsidR="00636EB7" w14:paraId="69359CF1" w14:textId="77777777" w:rsidTr="00BB7D69">
        <w:trPr>
          <w:trHeight w:val="549"/>
        </w:trPr>
        <w:tc>
          <w:tcPr>
            <w:tcW w:w="1511" w:type="dxa"/>
            <w:vAlign w:val="center"/>
          </w:tcPr>
          <w:p w14:paraId="0746EFCD" w14:textId="17A4E686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n-CA"/>
              </w:rPr>
            </w:pPr>
            <w:r w:rsidRPr="00B665B5">
              <w:rPr>
                <w:sz w:val="20"/>
                <w:szCs w:val="20"/>
                <w:lang w:val="en-CA"/>
              </w:rPr>
              <w:t>Artifice (Karlsen et al., 2022)</w:t>
            </w:r>
          </w:p>
        </w:tc>
        <w:tc>
          <w:tcPr>
            <w:tcW w:w="1622" w:type="dxa"/>
            <w:vAlign w:val="center"/>
          </w:tcPr>
          <w:p w14:paraId="476A3E93" w14:textId="6EC37881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37" w:type="dxa"/>
            <w:vAlign w:val="center"/>
          </w:tcPr>
          <w:p w14:paraId="51EF6298" w14:textId="5BF2E353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7</w:t>
            </w:r>
          </w:p>
        </w:tc>
        <w:tc>
          <w:tcPr>
            <w:tcW w:w="1219" w:type="dxa"/>
            <w:vAlign w:val="center"/>
          </w:tcPr>
          <w:p w14:paraId="67A64F36" w14:textId="1007C7BD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378" w:type="dxa"/>
            <w:vAlign w:val="center"/>
          </w:tcPr>
          <w:p w14:paraId="7239BD54" w14:textId="1586564F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21" w:type="dxa"/>
            <w:vAlign w:val="center"/>
          </w:tcPr>
          <w:p w14:paraId="2C21433E" w14:textId="5DA9D476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Sí</w:t>
            </w:r>
          </w:p>
        </w:tc>
        <w:tc>
          <w:tcPr>
            <w:tcW w:w="4767" w:type="dxa"/>
          </w:tcPr>
          <w:p w14:paraId="78BB5A77" w14:textId="620715FE" w:rsidR="00636EB7" w:rsidRPr="00B665B5" w:rsidRDefault="00636EB7" w:rsidP="00636EB7">
            <w:pPr>
              <w:rPr>
                <w:rFonts w:cs="Arial"/>
                <w:sz w:val="20"/>
                <w:szCs w:val="20"/>
                <w:lang w:val="en-CA"/>
              </w:rPr>
            </w:pPr>
            <w:hyperlink r:id="rId12" w:history="1">
              <w:r w:rsidRPr="00B665B5">
                <w:rPr>
                  <w:rStyle w:val="Hipervnculo"/>
                  <w:rFonts w:cs="Arial"/>
                  <w:sz w:val="20"/>
                  <w:szCs w:val="20"/>
                  <w:lang w:val="en-CA"/>
                </w:rPr>
                <w:t>https://doi.org/10.48550/arXiv.1905.10999</w:t>
              </w:r>
            </w:hyperlink>
          </w:p>
          <w:p w14:paraId="1B503BBD" w14:textId="77777777" w:rsidR="00636EB7" w:rsidRPr="00B665B5" w:rsidRDefault="00636EB7" w:rsidP="00636EB7">
            <w:pPr>
              <w:rPr>
                <w:rFonts w:cs="Arial"/>
                <w:sz w:val="20"/>
                <w:szCs w:val="20"/>
                <w:lang w:val="en-CA"/>
              </w:rPr>
            </w:pPr>
          </w:p>
          <w:p w14:paraId="131D6197" w14:textId="77777777" w:rsidR="00636EB7" w:rsidRPr="00B665B5" w:rsidRDefault="00636EB7" w:rsidP="00636EB7">
            <w:pPr>
              <w:rPr>
                <w:rFonts w:cs="Arial"/>
                <w:sz w:val="20"/>
                <w:szCs w:val="20"/>
                <w:lang w:val="es-419"/>
              </w:rPr>
            </w:pPr>
          </w:p>
        </w:tc>
      </w:tr>
      <w:tr w:rsidR="00636EB7" w14:paraId="1B9801FB" w14:textId="77777777" w:rsidTr="00BB7D69">
        <w:trPr>
          <w:trHeight w:val="533"/>
        </w:trPr>
        <w:tc>
          <w:tcPr>
            <w:tcW w:w="1511" w:type="dxa"/>
            <w:vAlign w:val="center"/>
          </w:tcPr>
          <w:p w14:paraId="48D2C781" w14:textId="31F788EC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Fraunholz et al. (2024)</w:t>
            </w:r>
          </w:p>
        </w:tc>
        <w:tc>
          <w:tcPr>
            <w:tcW w:w="1622" w:type="dxa"/>
            <w:vAlign w:val="center"/>
          </w:tcPr>
          <w:p w14:paraId="593C86AA" w14:textId="004CA32D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Solo tradicionales</w:t>
            </w:r>
          </w:p>
        </w:tc>
        <w:tc>
          <w:tcPr>
            <w:tcW w:w="1137" w:type="dxa"/>
            <w:vAlign w:val="center"/>
          </w:tcPr>
          <w:p w14:paraId="020709B1" w14:textId="171C95DF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30</w:t>
            </w:r>
          </w:p>
        </w:tc>
        <w:tc>
          <w:tcPr>
            <w:tcW w:w="1219" w:type="dxa"/>
            <w:vAlign w:val="center"/>
          </w:tcPr>
          <w:p w14:paraId="630B8E49" w14:textId="3EAE390C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Sí</w:t>
            </w:r>
          </w:p>
        </w:tc>
        <w:tc>
          <w:tcPr>
            <w:tcW w:w="1378" w:type="dxa"/>
            <w:vAlign w:val="center"/>
          </w:tcPr>
          <w:p w14:paraId="4D5E6F32" w14:textId="3CCF4992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21" w:type="dxa"/>
            <w:vAlign w:val="center"/>
          </w:tcPr>
          <w:p w14:paraId="3ADCB87E" w14:textId="77464BA4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4767" w:type="dxa"/>
            <w:vAlign w:val="center"/>
          </w:tcPr>
          <w:p w14:paraId="409E7FC2" w14:textId="5ED0B81B" w:rsidR="00636EB7" w:rsidRPr="00B665B5" w:rsidRDefault="00636EB7" w:rsidP="00636EB7">
            <w:pPr>
              <w:rPr>
                <w:rFonts w:cs="Arial"/>
                <w:sz w:val="20"/>
                <w:szCs w:val="20"/>
                <w:lang w:val="es-419"/>
              </w:rPr>
            </w:pPr>
            <w:hyperlink r:id="rId13" w:history="1">
              <w:r w:rsidRPr="00B665B5">
                <w:rPr>
                  <w:rStyle w:val="Hipervnculo"/>
                  <w:sz w:val="20"/>
                  <w:szCs w:val="20"/>
                </w:rPr>
                <w:t>https://doi.org/10.1145/3637872</w:t>
              </w:r>
            </w:hyperlink>
          </w:p>
        </w:tc>
      </w:tr>
      <w:tr w:rsidR="00636EB7" w14:paraId="4729F65A" w14:textId="77777777" w:rsidTr="00BB7D69">
        <w:trPr>
          <w:trHeight w:val="549"/>
        </w:trPr>
        <w:tc>
          <w:tcPr>
            <w:tcW w:w="1511" w:type="dxa"/>
            <w:vAlign w:val="center"/>
          </w:tcPr>
          <w:p w14:paraId="3190BF1E" w14:textId="27DB2991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Javadpour (2024/2025)</w:t>
            </w:r>
          </w:p>
        </w:tc>
        <w:tc>
          <w:tcPr>
            <w:tcW w:w="1622" w:type="dxa"/>
            <w:vAlign w:val="center"/>
          </w:tcPr>
          <w:p w14:paraId="1900BFF0" w14:textId="1DD65540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Revisión</w:t>
            </w:r>
          </w:p>
        </w:tc>
        <w:tc>
          <w:tcPr>
            <w:tcW w:w="1137" w:type="dxa"/>
            <w:vAlign w:val="center"/>
          </w:tcPr>
          <w:p w14:paraId="4CD00C17" w14:textId="42914D38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N/A</w:t>
            </w:r>
          </w:p>
        </w:tc>
        <w:tc>
          <w:tcPr>
            <w:tcW w:w="1219" w:type="dxa"/>
            <w:vAlign w:val="center"/>
          </w:tcPr>
          <w:p w14:paraId="646CA725" w14:textId="5B4C366F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N/A</w:t>
            </w:r>
          </w:p>
        </w:tc>
        <w:tc>
          <w:tcPr>
            <w:tcW w:w="1378" w:type="dxa"/>
            <w:vAlign w:val="center"/>
          </w:tcPr>
          <w:p w14:paraId="375519A6" w14:textId="15D1190B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Parcial</w:t>
            </w:r>
          </w:p>
        </w:tc>
        <w:tc>
          <w:tcPr>
            <w:tcW w:w="1121" w:type="dxa"/>
            <w:vAlign w:val="center"/>
          </w:tcPr>
          <w:p w14:paraId="56C5BBA9" w14:textId="11BA70DF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4767" w:type="dxa"/>
            <w:vAlign w:val="center"/>
          </w:tcPr>
          <w:p w14:paraId="7ABD31BC" w14:textId="3888E57E" w:rsidR="00636EB7" w:rsidRPr="00B665B5" w:rsidRDefault="00636EB7" w:rsidP="00636EB7">
            <w:pPr>
              <w:rPr>
                <w:rFonts w:cs="Arial"/>
                <w:sz w:val="20"/>
                <w:szCs w:val="20"/>
                <w:lang w:val="es-419"/>
              </w:rPr>
            </w:pPr>
            <w:hyperlink r:id="rId14" w:history="1">
              <w:r w:rsidRPr="00B665B5">
                <w:rPr>
                  <w:rStyle w:val="Hipervnculo"/>
                  <w:sz w:val="20"/>
                  <w:szCs w:val="20"/>
                </w:rPr>
                <w:t>https://doi.org/10.1016/j.cose.2024.103792</w:t>
              </w:r>
            </w:hyperlink>
          </w:p>
        </w:tc>
      </w:tr>
      <w:tr w:rsidR="00636EB7" w14:paraId="118D113B" w14:textId="77777777" w:rsidTr="00BB7D69">
        <w:trPr>
          <w:trHeight w:val="533"/>
        </w:trPr>
        <w:tc>
          <w:tcPr>
            <w:tcW w:w="1511" w:type="dxa"/>
            <w:vAlign w:val="center"/>
          </w:tcPr>
          <w:p w14:paraId="2FDCBAAE" w14:textId="04F27BC6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Almazini et al. (2024)</w:t>
            </w:r>
          </w:p>
        </w:tc>
        <w:tc>
          <w:tcPr>
            <w:tcW w:w="1622" w:type="dxa"/>
            <w:vAlign w:val="center"/>
          </w:tcPr>
          <w:p w14:paraId="41F272D6" w14:textId="65830CAE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37" w:type="dxa"/>
            <w:vAlign w:val="center"/>
          </w:tcPr>
          <w:p w14:paraId="0D2C5C7A" w14:textId="6F8A606D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Sintético</w:t>
            </w:r>
          </w:p>
        </w:tc>
        <w:tc>
          <w:tcPr>
            <w:tcW w:w="1219" w:type="dxa"/>
            <w:vAlign w:val="center"/>
          </w:tcPr>
          <w:p w14:paraId="79E47AE6" w14:textId="2AA2210C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378" w:type="dxa"/>
            <w:vAlign w:val="center"/>
          </w:tcPr>
          <w:p w14:paraId="4D4BCDCD" w14:textId="28DA8F1F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21" w:type="dxa"/>
            <w:vAlign w:val="center"/>
          </w:tcPr>
          <w:p w14:paraId="7023223D" w14:textId="63B14FDB" w:rsidR="00636EB7" w:rsidRPr="00B665B5" w:rsidRDefault="00636EB7" w:rsidP="00636EB7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4767" w:type="dxa"/>
          </w:tcPr>
          <w:p w14:paraId="6EB990BB" w14:textId="7FAA4FC3" w:rsidR="00636EB7" w:rsidRPr="00D519CE" w:rsidRDefault="00636EB7" w:rsidP="00636EB7">
            <w:pPr>
              <w:rPr>
                <w:rFonts w:cs="Arial"/>
                <w:sz w:val="16"/>
                <w:szCs w:val="16"/>
                <w:lang w:val="en-CA"/>
              </w:rPr>
            </w:pPr>
            <w:hyperlink r:id="rId15" w:history="1">
              <w:r w:rsidRPr="00B665B5">
                <w:rPr>
                  <w:rStyle w:val="Hipervnculo"/>
                  <w:rFonts w:cs="Arial"/>
                  <w:sz w:val="20"/>
                  <w:szCs w:val="20"/>
                  <w:lang w:val="en-CA"/>
                </w:rPr>
                <w:t>https://doi.org/10.1186/s42400-022-00134-9</w:t>
              </w:r>
            </w:hyperlink>
          </w:p>
          <w:p w14:paraId="49FA0F5C" w14:textId="748A2EBD" w:rsidR="00636EB7" w:rsidRPr="00D519CE" w:rsidRDefault="00D519CE" w:rsidP="00D519CE">
            <w:pPr>
              <w:jc w:val="center"/>
              <w:rPr>
                <w:rFonts w:cs="Arial"/>
                <w:sz w:val="16"/>
                <w:szCs w:val="16"/>
                <w:lang w:val="en-CA"/>
              </w:rPr>
            </w:pPr>
            <w:r w:rsidRPr="00D519CE">
              <w:rPr>
                <w:rFonts w:cs="Arial"/>
                <w:sz w:val="16"/>
                <w:szCs w:val="16"/>
                <w:lang w:val="en-CA"/>
              </w:rPr>
              <w:t>(6)</w:t>
            </w:r>
          </w:p>
          <w:p w14:paraId="0EE5662A" w14:textId="77777777" w:rsidR="00636EB7" w:rsidRPr="00B665B5" w:rsidRDefault="00636EB7" w:rsidP="00636EB7">
            <w:pPr>
              <w:rPr>
                <w:rFonts w:cs="Arial"/>
                <w:sz w:val="20"/>
                <w:szCs w:val="20"/>
                <w:lang w:val="es-419"/>
              </w:rPr>
            </w:pPr>
          </w:p>
        </w:tc>
      </w:tr>
      <w:tr w:rsidR="00BB7D69" w14:paraId="2A0C452E" w14:textId="77777777" w:rsidTr="00BB7D69">
        <w:trPr>
          <w:trHeight w:val="523"/>
        </w:trPr>
        <w:tc>
          <w:tcPr>
            <w:tcW w:w="1511" w:type="dxa"/>
            <w:vAlign w:val="center"/>
          </w:tcPr>
          <w:p w14:paraId="6BDAD235" w14:textId="2AEB4077" w:rsidR="00BB7D69" w:rsidRPr="00B665B5" w:rsidRDefault="00BB7D69" w:rsidP="00BB7D69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lastRenderedPageBreak/>
              <w:t>Ilg et al. (2023)</w:t>
            </w:r>
          </w:p>
        </w:tc>
        <w:tc>
          <w:tcPr>
            <w:tcW w:w="1622" w:type="dxa"/>
            <w:vAlign w:val="center"/>
          </w:tcPr>
          <w:p w14:paraId="44BF29EC" w14:textId="4C225503" w:rsidR="00BB7D69" w:rsidRPr="00B665B5" w:rsidRDefault="00BB7D69" w:rsidP="00BB7D69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 (survey encuesta)</w:t>
            </w:r>
          </w:p>
        </w:tc>
        <w:tc>
          <w:tcPr>
            <w:tcW w:w="1137" w:type="dxa"/>
            <w:vAlign w:val="center"/>
          </w:tcPr>
          <w:p w14:paraId="74B82783" w14:textId="23B15C63" w:rsidR="00BB7D69" w:rsidRPr="00B665B5" w:rsidRDefault="00BB7D69" w:rsidP="00BB7D69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N/A</w:t>
            </w:r>
          </w:p>
        </w:tc>
        <w:tc>
          <w:tcPr>
            <w:tcW w:w="1219" w:type="dxa"/>
            <w:vAlign w:val="center"/>
          </w:tcPr>
          <w:p w14:paraId="57D0B231" w14:textId="66320061" w:rsidR="00BB7D69" w:rsidRPr="00B665B5" w:rsidRDefault="00BB7D69" w:rsidP="00BB7D69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N/A</w:t>
            </w:r>
          </w:p>
        </w:tc>
        <w:tc>
          <w:tcPr>
            <w:tcW w:w="1378" w:type="dxa"/>
            <w:vAlign w:val="center"/>
          </w:tcPr>
          <w:p w14:paraId="7C50E753" w14:textId="27456ED8" w:rsidR="00BB7D69" w:rsidRPr="00B665B5" w:rsidRDefault="00BB7D69" w:rsidP="00BB7D69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21" w:type="dxa"/>
            <w:vAlign w:val="center"/>
          </w:tcPr>
          <w:p w14:paraId="46C76013" w14:textId="2DBA13A2" w:rsidR="00BB7D69" w:rsidRPr="00B665B5" w:rsidRDefault="00BB7D69" w:rsidP="00BB7D69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Parcial</w:t>
            </w:r>
          </w:p>
        </w:tc>
        <w:tc>
          <w:tcPr>
            <w:tcW w:w="4767" w:type="dxa"/>
            <w:vAlign w:val="center"/>
          </w:tcPr>
          <w:p w14:paraId="69BD9BBB" w14:textId="56900C69" w:rsidR="00BB7D69" w:rsidRPr="00B665B5" w:rsidRDefault="00BB7D69" w:rsidP="00BB7D69">
            <w:pPr>
              <w:rPr>
                <w:rFonts w:cs="Arial"/>
                <w:sz w:val="20"/>
                <w:szCs w:val="20"/>
                <w:lang w:val="es-419"/>
              </w:rPr>
            </w:pPr>
            <w:hyperlink r:id="rId16" w:history="1">
              <w:r w:rsidRPr="00B665B5">
                <w:rPr>
                  <w:rStyle w:val="Hipervnculo"/>
                  <w:sz w:val="20"/>
                  <w:szCs w:val="20"/>
                </w:rPr>
                <w:t>https://doi.org/10.1016/j.jnca.2023.103737</w:t>
              </w:r>
            </w:hyperlink>
          </w:p>
        </w:tc>
      </w:tr>
      <w:tr w:rsidR="002351C4" w14:paraId="14BE2888" w14:textId="77777777" w:rsidTr="00D61CDD">
        <w:trPr>
          <w:trHeight w:val="523"/>
        </w:trPr>
        <w:tc>
          <w:tcPr>
            <w:tcW w:w="1511" w:type="dxa"/>
            <w:vAlign w:val="center"/>
          </w:tcPr>
          <w:p w14:paraId="5F5A6867" w14:textId="0AF674C4" w:rsidR="002351C4" w:rsidRPr="00B665B5" w:rsidRDefault="002351C4" w:rsidP="002351C4">
            <w:pPr>
              <w:rPr>
                <w:rFonts w:cs="Arial"/>
                <w:b/>
                <w:bCs/>
                <w:sz w:val="20"/>
                <w:szCs w:val="20"/>
                <w:lang w:val="en-CA"/>
              </w:rPr>
            </w:pPr>
            <w:r w:rsidRPr="00B665B5">
              <w:rPr>
                <w:sz w:val="20"/>
                <w:szCs w:val="20"/>
                <w:lang w:val="en-CA"/>
              </w:rPr>
              <w:t>Sladić et al. (2024) (LLM Honeypot)</w:t>
            </w:r>
          </w:p>
        </w:tc>
        <w:tc>
          <w:tcPr>
            <w:tcW w:w="1622" w:type="dxa"/>
            <w:vAlign w:val="center"/>
          </w:tcPr>
          <w:p w14:paraId="2A64196D" w14:textId="2BEA2B5E" w:rsidR="002351C4" w:rsidRPr="00B665B5" w:rsidRDefault="002351C4" w:rsidP="002351C4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37" w:type="dxa"/>
            <w:vAlign w:val="center"/>
          </w:tcPr>
          <w:p w14:paraId="5D30348D" w14:textId="518E7669" w:rsidR="002351C4" w:rsidRPr="00B665B5" w:rsidRDefault="002351C4" w:rsidP="002351C4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Sintético</w:t>
            </w:r>
          </w:p>
        </w:tc>
        <w:tc>
          <w:tcPr>
            <w:tcW w:w="1219" w:type="dxa"/>
            <w:vAlign w:val="center"/>
          </w:tcPr>
          <w:p w14:paraId="1D5CE9C7" w14:textId="61617C00" w:rsidR="002351C4" w:rsidRPr="00B665B5" w:rsidRDefault="002351C4" w:rsidP="002351C4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378" w:type="dxa"/>
            <w:vAlign w:val="center"/>
          </w:tcPr>
          <w:p w14:paraId="108147FE" w14:textId="73DEEE61" w:rsidR="002351C4" w:rsidRPr="00B665B5" w:rsidRDefault="002351C4" w:rsidP="002351C4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21" w:type="dxa"/>
            <w:vAlign w:val="center"/>
          </w:tcPr>
          <w:p w14:paraId="4AB3A6CD" w14:textId="4A6BEC09" w:rsidR="002351C4" w:rsidRPr="00B665B5" w:rsidRDefault="002351C4" w:rsidP="002351C4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Sí (arXiv)</w:t>
            </w:r>
          </w:p>
        </w:tc>
        <w:tc>
          <w:tcPr>
            <w:tcW w:w="4767" w:type="dxa"/>
            <w:vAlign w:val="center"/>
          </w:tcPr>
          <w:p w14:paraId="6912E3E8" w14:textId="294AE538" w:rsidR="002351C4" w:rsidRPr="00B665B5" w:rsidRDefault="002351C4" w:rsidP="002351C4">
            <w:pPr>
              <w:rPr>
                <w:rFonts w:cs="Arial"/>
                <w:sz w:val="20"/>
                <w:szCs w:val="20"/>
                <w:lang w:val="es-419"/>
              </w:rPr>
            </w:pPr>
            <w:hyperlink r:id="rId17" w:history="1">
              <w:r w:rsidRPr="00B665B5">
                <w:rPr>
                  <w:rStyle w:val="Hipervnculo"/>
                  <w:sz w:val="20"/>
                  <w:szCs w:val="20"/>
                </w:rPr>
                <w:t>https://doi.org/10.48550/arXiv.2409.08234</w:t>
              </w:r>
            </w:hyperlink>
          </w:p>
        </w:tc>
      </w:tr>
      <w:tr w:rsidR="00A040E8" w14:paraId="20C452F7" w14:textId="77777777" w:rsidTr="00D61CDD">
        <w:trPr>
          <w:trHeight w:val="523"/>
        </w:trPr>
        <w:tc>
          <w:tcPr>
            <w:tcW w:w="1511" w:type="dxa"/>
            <w:vAlign w:val="center"/>
          </w:tcPr>
          <w:p w14:paraId="5E259670" w14:textId="15AFB983" w:rsidR="00A040E8" w:rsidRPr="00074B70" w:rsidRDefault="00074B70" w:rsidP="00A040E8">
            <w:pPr>
              <w:rPr>
                <w:rFonts w:cs="Arial"/>
                <w:sz w:val="20"/>
                <w:szCs w:val="20"/>
                <w:lang w:val="es-419"/>
              </w:rPr>
            </w:pPr>
            <w:r w:rsidRPr="00074B70">
              <w:rPr>
                <w:rFonts w:cs="Arial"/>
                <w:sz w:val="20"/>
                <w:szCs w:val="20"/>
                <w:lang w:val="es-419"/>
              </w:rPr>
              <w:t>Ilg et al., 2023; Fraunholz et al., 2024; Javadpour, 2024</w:t>
            </w:r>
          </w:p>
        </w:tc>
        <w:tc>
          <w:tcPr>
            <w:tcW w:w="1622" w:type="dxa"/>
            <w:vAlign w:val="center"/>
          </w:tcPr>
          <w:p w14:paraId="630926E5" w14:textId="28F6AE2D" w:rsidR="00A040E8" w:rsidRPr="00B665B5" w:rsidRDefault="00A040E8" w:rsidP="00A040E8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37" w:type="dxa"/>
            <w:vAlign w:val="center"/>
          </w:tcPr>
          <w:p w14:paraId="712601B8" w14:textId="1A84BCBB" w:rsidR="00A040E8" w:rsidRPr="00B665B5" w:rsidRDefault="00A040E8" w:rsidP="00A040E8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30</w:t>
            </w:r>
          </w:p>
        </w:tc>
        <w:tc>
          <w:tcPr>
            <w:tcW w:w="1219" w:type="dxa"/>
            <w:vAlign w:val="center"/>
          </w:tcPr>
          <w:p w14:paraId="5A1CEA93" w14:textId="7149173D" w:rsidR="00A040E8" w:rsidRPr="00B665B5" w:rsidRDefault="00A040E8" w:rsidP="00A040E8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378" w:type="dxa"/>
            <w:vAlign w:val="center"/>
          </w:tcPr>
          <w:p w14:paraId="225FF7A0" w14:textId="1C0D800A" w:rsidR="00A040E8" w:rsidRPr="00B665B5" w:rsidRDefault="00A040E8" w:rsidP="00A040E8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1121" w:type="dxa"/>
            <w:vAlign w:val="center"/>
          </w:tcPr>
          <w:p w14:paraId="56AB7005" w14:textId="4CF5C34B" w:rsidR="00A040E8" w:rsidRPr="00B665B5" w:rsidRDefault="00A040E8" w:rsidP="00A040E8">
            <w:pPr>
              <w:rPr>
                <w:rFonts w:cs="Arial"/>
                <w:b/>
                <w:bCs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No</w:t>
            </w:r>
          </w:p>
        </w:tc>
        <w:tc>
          <w:tcPr>
            <w:tcW w:w="4767" w:type="dxa"/>
          </w:tcPr>
          <w:p w14:paraId="00AE4065" w14:textId="636FE6D5" w:rsidR="00A040E8" w:rsidRPr="00B665B5" w:rsidRDefault="00A040E8" w:rsidP="00A040E8">
            <w:pPr>
              <w:rPr>
                <w:rFonts w:cs="Arial"/>
                <w:sz w:val="20"/>
                <w:szCs w:val="20"/>
                <w:lang w:val="es-419"/>
              </w:rPr>
            </w:pPr>
            <w:hyperlink r:id="rId18" w:history="1">
              <w:r w:rsidRPr="00B665B5">
                <w:rPr>
                  <w:rStyle w:val="Hipervnculo"/>
                  <w:rFonts w:cs="Arial"/>
                  <w:sz w:val="20"/>
                  <w:szCs w:val="20"/>
                  <w:lang w:val="es-419"/>
                </w:rPr>
                <w:t>https://doi.org/10.1016/j.jnca.2023.103737</w:t>
              </w:r>
            </w:hyperlink>
          </w:p>
          <w:p w14:paraId="32181D8C" w14:textId="77777777" w:rsidR="00A040E8" w:rsidRPr="00B665B5" w:rsidRDefault="00A040E8" w:rsidP="00A040E8">
            <w:pPr>
              <w:rPr>
                <w:rFonts w:cs="Arial"/>
                <w:sz w:val="20"/>
                <w:szCs w:val="20"/>
                <w:lang w:val="es-419"/>
              </w:rPr>
            </w:pPr>
          </w:p>
          <w:p w14:paraId="09F540D1" w14:textId="77777777" w:rsidR="00A040E8" w:rsidRPr="00B665B5" w:rsidRDefault="00A040E8" w:rsidP="00A040E8">
            <w:pPr>
              <w:rPr>
                <w:rFonts w:cs="Arial"/>
                <w:sz w:val="20"/>
                <w:szCs w:val="20"/>
                <w:lang w:val="es-419"/>
              </w:rPr>
            </w:pPr>
          </w:p>
        </w:tc>
      </w:tr>
      <w:tr w:rsidR="00BF6F23" w:rsidRPr="002119D7" w14:paraId="7786CBAE" w14:textId="77777777" w:rsidTr="009E561A">
        <w:trPr>
          <w:trHeight w:val="778"/>
        </w:trPr>
        <w:tc>
          <w:tcPr>
            <w:tcW w:w="1511" w:type="dxa"/>
            <w:vAlign w:val="center"/>
          </w:tcPr>
          <w:p w14:paraId="26AF9AAF" w14:textId="42DB99AB" w:rsidR="00BF6F23" w:rsidRPr="00B665B5" w:rsidRDefault="00BF6F23" w:rsidP="00BF6F23">
            <w:pPr>
              <w:rPr>
                <w:rFonts w:cs="Arial"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Presente investigación (Lorusso</w:t>
            </w:r>
            <w:r w:rsidR="00F47883">
              <w:rPr>
                <w:sz w:val="20"/>
                <w:szCs w:val="20"/>
              </w:rPr>
              <w:t xml:space="preserve"> G</w:t>
            </w:r>
            <w:r w:rsidRPr="00B665B5">
              <w:rPr>
                <w:sz w:val="20"/>
                <w:szCs w:val="20"/>
              </w:rPr>
              <w:t>, 2025,2026)</w:t>
            </w:r>
          </w:p>
        </w:tc>
        <w:tc>
          <w:tcPr>
            <w:tcW w:w="1622" w:type="dxa"/>
            <w:vAlign w:val="center"/>
          </w:tcPr>
          <w:p w14:paraId="39CDF3F5" w14:textId="0AC0F46B" w:rsidR="00BF6F23" w:rsidRPr="00B665B5" w:rsidRDefault="00BF6F23" w:rsidP="00BF6F23">
            <w:pPr>
              <w:rPr>
                <w:rFonts w:cs="Arial"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Sí (6 honeypots)</w:t>
            </w:r>
          </w:p>
        </w:tc>
        <w:tc>
          <w:tcPr>
            <w:tcW w:w="1137" w:type="dxa"/>
            <w:vAlign w:val="center"/>
          </w:tcPr>
          <w:p w14:paraId="2D14C350" w14:textId="276D55A2" w:rsidR="00BF6F23" w:rsidRPr="00B665B5" w:rsidRDefault="00BF6F23" w:rsidP="00BF6F23">
            <w:pPr>
              <w:rPr>
                <w:rFonts w:cs="Arial"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60</w:t>
            </w:r>
          </w:p>
        </w:tc>
        <w:tc>
          <w:tcPr>
            <w:tcW w:w="1219" w:type="dxa"/>
            <w:vAlign w:val="center"/>
          </w:tcPr>
          <w:p w14:paraId="1095AE94" w14:textId="287AFA80" w:rsidR="00BF6F23" w:rsidRPr="00B665B5" w:rsidRDefault="00BF6F23" w:rsidP="00BF6F23">
            <w:pPr>
              <w:rPr>
                <w:rFonts w:cs="Arial"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Sí</w:t>
            </w:r>
          </w:p>
        </w:tc>
        <w:tc>
          <w:tcPr>
            <w:tcW w:w="1378" w:type="dxa"/>
            <w:vAlign w:val="center"/>
          </w:tcPr>
          <w:p w14:paraId="5957276D" w14:textId="10E8C164" w:rsidR="00BF6F23" w:rsidRPr="00B665B5" w:rsidRDefault="00BF6F23" w:rsidP="00BF6F23">
            <w:pPr>
              <w:rPr>
                <w:rFonts w:cs="Arial"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Sí (TCO/ROI)</w:t>
            </w:r>
          </w:p>
        </w:tc>
        <w:tc>
          <w:tcPr>
            <w:tcW w:w="1121" w:type="dxa"/>
            <w:vAlign w:val="center"/>
          </w:tcPr>
          <w:p w14:paraId="7F905B42" w14:textId="4C4FD858" w:rsidR="00BF6F23" w:rsidRPr="00B665B5" w:rsidRDefault="00BF6F23" w:rsidP="00BF6F23">
            <w:pPr>
              <w:rPr>
                <w:rFonts w:cs="Arial"/>
                <w:sz w:val="20"/>
                <w:szCs w:val="20"/>
                <w:lang w:val="es-419"/>
              </w:rPr>
            </w:pPr>
            <w:r w:rsidRPr="00B665B5">
              <w:rPr>
                <w:sz w:val="20"/>
                <w:szCs w:val="20"/>
              </w:rPr>
              <w:t>Sí (Zenodo)</w:t>
            </w:r>
          </w:p>
        </w:tc>
        <w:tc>
          <w:tcPr>
            <w:tcW w:w="4767" w:type="dxa"/>
            <w:vAlign w:val="center"/>
          </w:tcPr>
          <w:p w14:paraId="68026FF2" w14:textId="77777777" w:rsidR="00BF6F23" w:rsidRPr="00B665B5" w:rsidRDefault="00BF6F23" w:rsidP="00BF6F23">
            <w:pPr>
              <w:rPr>
                <w:b/>
                <w:bCs/>
                <w:sz w:val="20"/>
                <w:szCs w:val="20"/>
              </w:rPr>
            </w:pPr>
            <w:r w:rsidRPr="00B665B5">
              <w:rPr>
                <w:b/>
                <w:bCs/>
                <w:sz w:val="20"/>
                <w:szCs w:val="20"/>
              </w:rPr>
              <w:t>DOI: 10.5281/zenodo.17688915</w:t>
            </w:r>
          </w:p>
          <w:p w14:paraId="6009EAEF" w14:textId="31BBB1BE" w:rsidR="00BF6F23" w:rsidRPr="009E561A" w:rsidRDefault="00BF6F23" w:rsidP="009E561A">
            <w:pPr>
              <w:jc w:val="center"/>
              <w:rPr>
                <w:rFonts w:cs="Arial"/>
                <w:b/>
                <w:bCs/>
                <w:sz w:val="16"/>
                <w:szCs w:val="16"/>
                <w:lang w:val="es-419"/>
              </w:rPr>
            </w:pPr>
          </w:p>
        </w:tc>
      </w:tr>
    </w:tbl>
    <w:p w14:paraId="0B99A577" w14:textId="78D8AA6C" w:rsidR="00E74600" w:rsidRPr="00E74600" w:rsidRDefault="00024F5C" w:rsidP="00E74600">
      <w:pPr>
        <w:rPr>
          <w:rFonts w:cs="Arial"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t xml:space="preserve">Tabla 1. </w:t>
      </w:r>
      <w:r w:rsidRPr="00024F5C">
        <w:rPr>
          <w:rFonts w:cs="Arial"/>
          <w:sz w:val="22"/>
          <w:lang w:val="es-419"/>
        </w:rPr>
        <w:t>Brechas de literatura actual.</w:t>
      </w:r>
      <w:r>
        <w:rPr>
          <w:rFonts w:cs="Arial"/>
          <w:b/>
          <w:bCs/>
          <w:sz w:val="22"/>
          <w:lang w:val="es-419"/>
        </w:rPr>
        <w:t xml:space="preserve"> </w:t>
      </w:r>
      <w:r w:rsidR="00E74600" w:rsidRPr="00E74600">
        <w:rPr>
          <w:rFonts w:cs="Arial"/>
          <w:b/>
          <w:bCs/>
          <w:sz w:val="22"/>
          <w:lang w:val="es-419"/>
        </w:rPr>
        <w:t>Fuente:</w:t>
      </w:r>
      <w:r w:rsidR="00E74600" w:rsidRPr="00E74600">
        <w:rPr>
          <w:rFonts w:cs="Arial"/>
          <w:sz w:val="22"/>
          <w:lang w:val="es-419"/>
        </w:rPr>
        <w:t xml:space="preserve"> </w:t>
      </w:r>
      <w:r w:rsidR="00D225CE">
        <w:rPr>
          <w:rFonts w:cs="Arial"/>
          <w:sz w:val="22"/>
          <w:lang w:val="es-419"/>
        </w:rPr>
        <w:t>Lorusso, 202</w:t>
      </w:r>
      <w:r w:rsidR="00E1463A">
        <w:rPr>
          <w:rFonts w:cs="Arial"/>
          <w:sz w:val="22"/>
          <w:lang w:val="es-419"/>
        </w:rPr>
        <w:t>6</w:t>
      </w:r>
      <w:r w:rsidR="00D225CE">
        <w:rPr>
          <w:rFonts w:cs="Arial"/>
          <w:sz w:val="22"/>
          <w:lang w:val="es-419"/>
        </w:rPr>
        <w:t>;</w:t>
      </w:r>
      <w:r w:rsidR="00E74600" w:rsidRPr="00E74600">
        <w:rPr>
          <w:rFonts w:cs="Arial"/>
          <w:sz w:val="22"/>
          <w:lang w:val="es-419"/>
        </w:rPr>
        <w:t xml:space="preserve"> basad</w:t>
      </w:r>
      <w:r w:rsidR="00D225CE">
        <w:rPr>
          <w:rFonts w:cs="Arial"/>
          <w:sz w:val="22"/>
          <w:lang w:val="es-419"/>
        </w:rPr>
        <w:t>o</w:t>
      </w:r>
      <w:r w:rsidR="00E74600" w:rsidRPr="00E74600">
        <w:rPr>
          <w:rFonts w:cs="Arial"/>
          <w:sz w:val="22"/>
          <w:lang w:val="es-419"/>
        </w:rPr>
        <w:t xml:space="preserve"> en Guan et al. (2023</w:t>
      </w:r>
      <w:r w:rsidR="006729D6" w:rsidRPr="00E74600">
        <w:rPr>
          <w:rFonts w:cs="Arial"/>
          <w:sz w:val="22"/>
          <w:lang w:val="es-419"/>
        </w:rPr>
        <w:t>), Artifice</w:t>
      </w:r>
      <w:r w:rsidR="00E74600" w:rsidRPr="00E74600">
        <w:rPr>
          <w:rFonts w:cs="Arial"/>
          <w:sz w:val="22"/>
          <w:lang w:val="es-419"/>
        </w:rPr>
        <w:t xml:space="preserve"> (Karlsen et al., 2022), Fraunholz et al. (2024), Javadpour (2024).</w:t>
      </w:r>
    </w:p>
    <w:p w14:paraId="5E563E3E" w14:textId="7420CC29" w:rsidR="002A6630" w:rsidRPr="002A6630" w:rsidRDefault="00203230" w:rsidP="002A6630">
      <w:pPr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 C</w:t>
      </w:r>
      <w:r w:rsidR="002A6630" w:rsidRPr="002A6630">
        <w:rPr>
          <w:rFonts w:cs="Arial"/>
          <w:sz w:val="22"/>
          <w:lang w:val="es-419"/>
        </w:rPr>
        <w:t xml:space="preserve">omo se </w:t>
      </w:r>
      <w:r w:rsidR="00FC2034">
        <w:rPr>
          <w:rFonts w:cs="Arial"/>
          <w:sz w:val="22"/>
          <w:lang w:val="es-419"/>
        </w:rPr>
        <w:t xml:space="preserve">puede </w:t>
      </w:r>
      <w:r w:rsidR="00153CE9">
        <w:rPr>
          <w:rFonts w:cs="Arial"/>
          <w:sz w:val="22"/>
          <w:lang w:val="es-419"/>
        </w:rPr>
        <w:t>observar</w:t>
      </w:r>
      <w:r w:rsidR="00AD43B0">
        <w:rPr>
          <w:rFonts w:cs="Arial"/>
          <w:sz w:val="22"/>
          <w:lang w:val="es-419"/>
        </w:rPr>
        <w:t xml:space="preserve"> en la tabla 1</w:t>
      </w:r>
      <w:r w:rsidR="00AD43B0" w:rsidRPr="00AD43B0">
        <w:rPr>
          <w:rFonts w:ascii="Times New Roman" w:eastAsia="Times New Roman" w:hAnsi="Times New Roman" w:cs="Times New Roman"/>
          <w:szCs w:val="24"/>
          <w:lang w:val="es-419" w:eastAsia="en-CA"/>
        </w:rPr>
        <w:t xml:space="preserve"> </w:t>
      </w:r>
      <w:r w:rsidR="00AD43B0" w:rsidRPr="00AD43B0">
        <w:rPr>
          <w:rFonts w:cs="Arial"/>
          <w:sz w:val="22"/>
          <w:lang w:val="es-419"/>
        </w:rPr>
        <w:t>(Guan et al., 2023; Karlsen et al., 2022; Fraunholz et al., 2024; Javadpour, 2024)</w:t>
      </w:r>
      <w:r w:rsidR="002A6630" w:rsidRPr="002A6630">
        <w:rPr>
          <w:rFonts w:cs="Arial"/>
          <w:sz w:val="22"/>
          <w:lang w:val="es-419"/>
        </w:rPr>
        <w:t xml:space="preserve">, ningún </w:t>
      </w:r>
      <w:r w:rsidR="00FA2D00">
        <w:rPr>
          <w:rFonts w:cs="Arial"/>
          <w:sz w:val="22"/>
          <w:lang w:val="es-419"/>
        </w:rPr>
        <w:t xml:space="preserve">previo </w:t>
      </w:r>
      <w:r w:rsidR="002A6630" w:rsidRPr="002A6630">
        <w:rPr>
          <w:rFonts w:cs="Arial"/>
          <w:sz w:val="22"/>
          <w:lang w:val="es-419"/>
        </w:rPr>
        <w:t xml:space="preserve">estudio </w:t>
      </w:r>
      <w:r w:rsidR="00FC2034">
        <w:rPr>
          <w:rFonts w:cs="Arial"/>
          <w:sz w:val="22"/>
          <w:lang w:val="es-419"/>
        </w:rPr>
        <w:t xml:space="preserve">de investigación </w:t>
      </w:r>
      <w:r w:rsidR="002A6630" w:rsidRPr="002A6630">
        <w:rPr>
          <w:rFonts w:cs="Arial"/>
          <w:sz w:val="22"/>
          <w:lang w:val="es-419"/>
        </w:rPr>
        <w:t xml:space="preserve">hasta </w:t>
      </w:r>
      <w:r w:rsidR="00FC2034">
        <w:rPr>
          <w:rFonts w:cs="Arial"/>
          <w:sz w:val="22"/>
          <w:lang w:val="es-419"/>
        </w:rPr>
        <w:t xml:space="preserve">el </w:t>
      </w:r>
      <w:r w:rsidR="002A6630" w:rsidRPr="002A6630">
        <w:rPr>
          <w:rFonts w:cs="Arial"/>
          <w:sz w:val="22"/>
          <w:lang w:val="es-419"/>
        </w:rPr>
        <w:t>202</w:t>
      </w:r>
      <w:r w:rsidR="00FA2D00">
        <w:rPr>
          <w:rFonts w:cs="Arial"/>
          <w:sz w:val="22"/>
          <w:lang w:val="es-419"/>
        </w:rPr>
        <w:t>6</w:t>
      </w:r>
      <w:r w:rsidR="00FC2034">
        <w:rPr>
          <w:rFonts w:cs="Arial"/>
          <w:sz w:val="22"/>
          <w:lang w:val="es-419"/>
        </w:rPr>
        <w:t>,</w:t>
      </w:r>
      <w:r w:rsidR="002A6630" w:rsidRPr="002A6630">
        <w:rPr>
          <w:rFonts w:cs="Arial"/>
          <w:sz w:val="22"/>
          <w:lang w:val="es-419"/>
        </w:rPr>
        <w:t xml:space="preserve"> ha realizado una evaluación comparativa concurrente de honeypots tradicionales y ML-enhanced u</w:t>
      </w:r>
      <w:r w:rsidR="00FC2034">
        <w:rPr>
          <w:rFonts w:cs="Arial"/>
          <w:sz w:val="22"/>
          <w:lang w:val="es-419"/>
        </w:rPr>
        <w:t>sando</w:t>
      </w:r>
      <w:r w:rsidR="002A6630" w:rsidRPr="002A6630">
        <w:rPr>
          <w:rFonts w:cs="Arial"/>
          <w:sz w:val="22"/>
          <w:lang w:val="es-419"/>
        </w:rPr>
        <w:t>:</w:t>
      </w:r>
    </w:p>
    <w:p w14:paraId="2D9EBAA0" w14:textId="77777777" w:rsidR="002A6630" w:rsidRPr="002A6630" w:rsidRDefault="002A6630" w:rsidP="002A6630">
      <w:pPr>
        <w:pStyle w:val="Prrafodelista"/>
        <w:numPr>
          <w:ilvl w:val="0"/>
          <w:numId w:val="139"/>
        </w:numPr>
        <w:rPr>
          <w:rFonts w:cs="Arial"/>
          <w:sz w:val="22"/>
          <w:lang w:val="es-419"/>
        </w:rPr>
      </w:pPr>
      <w:r w:rsidRPr="002A6630">
        <w:rPr>
          <w:rFonts w:cs="Arial"/>
          <w:sz w:val="22"/>
          <w:lang w:val="es-419"/>
        </w:rPr>
        <w:t>el mismo tráfico replicado idénticamente,</w:t>
      </w:r>
    </w:p>
    <w:p w14:paraId="3D6A4765" w14:textId="77777777" w:rsidR="002A6630" w:rsidRDefault="002A6630" w:rsidP="002A6630">
      <w:pPr>
        <w:pStyle w:val="Prrafodelista"/>
        <w:numPr>
          <w:ilvl w:val="0"/>
          <w:numId w:val="139"/>
        </w:numPr>
        <w:rPr>
          <w:rFonts w:cs="Arial"/>
          <w:sz w:val="22"/>
          <w:lang w:val="es-419"/>
        </w:rPr>
      </w:pPr>
      <w:r w:rsidRPr="002A6630">
        <w:rPr>
          <w:rFonts w:cs="Arial"/>
          <w:sz w:val="22"/>
          <w:lang w:val="es-419"/>
        </w:rPr>
        <w:t>hardware y sistema operativo idénticos,</w:t>
      </w:r>
    </w:p>
    <w:p w14:paraId="46EBA41B" w14:textId="76800FA5" w:rsidR="006420CE" w:rsidRPr="002A6630" w:rsidRDefault="006420CE" w:rsidP="002A6630">
      <w:pPr>
        <w:pStyle w:val="Prrafodelista"/>
        <w:numPr>
          <w:ilvl w:val="0"/>
          <w:numId w:val="139"/>
        </w:numPr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>complejidad técnica y costos de infraestructura</w:t>
      </w:r>
    </w:p>
    <w:p w14:paraId="3141BB2B" w14:textId="732BC3FF" w:rsidR="002A6630" w:rsidRPr="002A6630" w:rsidRDefault="002A6630" w:rsidP="002A6630">
      <w:pPr>
        <w:pStyle w:val="Prrafodelista"/>
        <w:numPr>
          <w:ilvl w:val="0"/>
          <w:numId w:val="139"/>
        </w:numPr>
        <w:rPr>
          <w:rFonts w:cs="Arial"/>
          <w:sz w:val="22"/>
          <w:lang w:val="es-419"/>
        </w:rPr>
      </w:pPr>
      <w:r w:rsidRPr="002A6630">
        <w:rPr>
          <w:rFonts w:cs="Arial"/>
          <w:sz w:val="22"/>
          <w:lang w:val="es-419"/>
        </w:rPr>
        <w:t>exposición pública real prolongada (≥</w:t>
      </w:r>
      <w:r w:rsidR="00663C3B">
        <w:rPr>
          <w:rFonts w:cs="Arial"/>
          <w:sz w:val="22"/>
          <w:lang w:val="es-419"/>
        </w:rPr>
        <w:t xml:space="preserve"> </w:t>
      </w:r>
      <w:r w:rsidRPr="002A6630">
        <w:rPr>
          <w:rFonts w:cs="Arial"/>
          <w:sz w:val="22"/>
          <w:lang w:val="es-419"/>
        </w:rPr>
        <w:t>60 días),</w:t>
      </w:r>
    </w:p>
    <w:p w14:paraId="41B6336B" w14:textId="13A646EA" w:rsidR="002A6630" w:rsidRDefault="002A6630" w:rsidP="002A6630">
      <w:pPr>
        <w:pStyle w:val="Prrafodelista"/>
        <w:numPr>
          <w:ilvl w:val="0"/>
          <w:numId w:val="139"/>
        </w:numPr>
        <w:rPr>
          <w:rFonts w:cs="Arial"/>
          <w:sz w:val="22"/>
          <w:lang w:val="es-419"/>
        </w:rPr>
      </w:pPr>
      <w:r w:rsidRPr="002A6630">
        <w:rPr>
          <w:rFonts w:cs="Arial"/>
          <w:sz w:val="22"/>
          <w:lang w:val="es-419"/>
        </w:rPr>
        <w:t xml:space="preserve">medición cuantitativa de costos operacionales reales (cloud + </w:t>
      </w:r>
      <w:r w:rsidR="00024F5C">
        <w:rPr>
          <w:rFonts w:cs="Arial"/>
          <w:sz w:val="22"/>
          <w:lang w:val="es-419"/>
        </w:rPr>
        <w:t xml:space="preserve">horas x </w:t>
      </w:r>
      <w:r w:rsidRPr="002A6630">
        <w:rPr>
          <w:rFonts w:cs="Arial"/>
          <w:sz w:val="22"/>
          <w:lang w:val="es-419"/>
        </w:rPr>
        <w:t>analista).</w:t>
      </w:r>
    </w:p>
    <w:p w14:paraId="54BA5BF3" w14:textId="158D0D6A" w:rsidR="006420CE" w:rsidRPr="002A6630" w:rsidRDefault="006420CE" w:rsidP="002A6630">
      <w:pPr>
        <w:pStyle w:val="Prrafodelista"/>
        <w:numPr>
          <w:ilvl w:val="0"/>
          <w:numId w:val="139"/>
        </w:numPr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>Escasez de datos públicos y reproducibles</w:t>
      </w:r>
    </w:p>
    <w:p w14:paraId="206B449A" w14:textId="4FA6E533" w:rsidR="00003471" w:rsidRDefault="00003471" w:rsidP="00003471">
      <w:pPr>
        <w:pStyle w:val="Prrafodelista"/>
        <w:rPr>
          <w:rFonts w:cs="Arial"/>
          <w:b/>
          <w:bCs/>
          <w:sz w:val="22"/>
          <w:lang w:val="es-419"/>
        </w:rPr>
      </w:pPr>
    </w:p>
    <w:p w14:paraId="1DE44F62" w14:textId="77777777" w:rsidR="00D519CE" w:rsidRDefault="00D519CE" w:rsidP="00003471">
      <w:pPr>
        <w:pStyle w:val="Prrafodelista"/>
        <w:rPr>
          <w:rFonts w:cs="Arial"/>
          <w:b/>
          <w:bCs/>
          <w:sz w:val="22"/>
          <w:lang w:val="es-419"/>
        </w:rPr>
      </w:pPr>
    </w:p>
    <w:p w14:paraId="7BA3166F" w14:textId="77777777" w:rsidR="00D519CE" w:rsidRDefault="00D519CE" w:rsidP="00003471">
      <w:pPr>
        <w:pStyle w:val="Prrafodelista"/>
        <w:rPr>
          <w:rFonts w:cs="Arial"/>
          <w:b/>
          <w:bCs/>
          <w:sz w:val="22"/>
          <w:lang w:val="es-419"/>
        </w:rPr>
      </w:pPr>
    </w:p>
    <w:p w14:paraId="407D1E4E" w14:textId="77777777" w:rsidR="00D519CE" w:rsidRDefault="00D519CE" w:rsidP="00003471">
      <w:pPr>
        <w:pStyle w:val="Prrafodelista"/>
        <w:rPr>
          <w:rFonts w:cs="Arial"/>
          <w:b/>
          <w:bCs/>
          <w:sz w:val="22"/>
          <w:lang w:val="es-419"/>
        </w:rPr>
      </w:pPr>
    </w:p>
    <w:p w14:paraId="7BA856D6" w14:textId="77777777" w:rsidR="00D519CE" w:rsidRDefault="00D519CE" w:rsidP="00003471">
      <w:pPr>
        <w:pStyle w:val="Prrafodelista"/>
        <w:rPr>
          <w:rFonts w:cs="Arial"/>
          <w:b/>
          <w:bCs/>
          <w:sz w:val="22"/>
          <w:lang w:val="es-419"/>
        </w:rPr>
      </w:pPr>
    </w:p>
    <w:p w14:paraId="3013D2E0" w14:textId="77777777" w:rsidR="00D519CE" w:rsidRDefault="00D519CE" w:rsidP="00003471">
      <w:pPr>
        <w:pStyle w:val="Prrafodelista"/>
        <w:rPr>
          <w:rFonts w:cs="Arial"/>
          <w:b/>
          <w:bCs/>
          <w:sz w:val="22"/>
          <w:lang w:val="es-419"/>
        </w:rPr>
      </w:pPr>
    </w:p>
    <w:p w14:paraId="6F176905" w14:textId="77777777" w:rsidR="00D519CE" w:rsidRDefault="00D519CE" w:rsidP="00003471">
      <w:pPr>
        <w:pStyle w:val="Prrafodelista"/>
        <w:rPr>
          <w:rFonts w:cs="Arial"/>
          <w:b/>
          <w:bCs/>
          <w:sz w:val="22"/>
          <w:lang w:val="es-419"/>
        </w:rPr>
      </w:pPr>
    </w:p>
    <w:p w14:paraId="507039A3" w14:textId="77777777" w:rsidR="00D519CE" w:rsidRDefault="00D519CE" w:rsidP="00003471">
      <w:pPr>
        <w:pStyle w:val="Prrafodelista"/>
        <w:rPr>
          <w:rFonts w:cs="Arial"/>
          <w:b/>
          <w:bCs/>
          <w:sz w:val="22"/>
          <w:lang w:val="es-419"/>
        </w:rPr>
      </w:pPr>
    </w:p>
    <w:p w14:paraId="0A976847" w14:textId="64C5C562" w:rsidR="00D519CE" w:rsidRPr="00D519CE" w:rsidRDefault="00D519CE" w:rsidP="00D519CE">
      <w:pPr>
        <w:pStyle w:val="Prrafodelista"/>
        <w:jc w:val="center"/>
        <w:rPr>
          <w:rFonts w:cs="Arial"/>
          <w:b/>
          <w:bCs/>
          <w:sz w:val="16"/>
          <w:szCs w:val="16"/>
          <w:lang w:val="es-419"/>
        </w:rPr>
      </w:pPr>
      <w:r w:rsidRPr="00D519CE">
        <w:rPr>
          <w:rFonts w:cs="Arial"/>
          <w:b/>
          <w:bCs/>
          <w:sz w:val="16"/>
          <w:szCs w:val="16"/>
          <w:lang w:val="es-419"/>
        </w:rPr>
        <w:t>7</w:t>
      </w:r>
    </w:p>
    <w:p w14:paraId="333B60AB" w14:textId="77777777" w:rsidR="009C4B68" w:rsidRDefault="009C4B68" w:rsidP="002A6630">
      <w:pPr>
        <w:pStyle w:val="Prrafodelista"/>
        <w:rPr>
          <w:rFonts w:cs="Arial"/>
          <w:b/>
          <w:bCs/>
          <w:sz w:val="22"/>
          <w:lang w:val="es-419"/>
        </w:rPr>
      </w:pPr>
    </w:p>
    <w:p w14:paraId="0E9322E8" w14:textId="28FDFF64" w:rsidR="002A6630" w:rsidRDefault="002A6630" w:rsidP="002A6630">
      <w:pPr>
        <w:pStyle w:val="Prrafodelista"/>
        <w:rPr>
          <w:rFonts w:cs="Arial"/>
          <w:b/>
          <w:bCs/>
          <w:sz w:val="22"/>
          <w:lang w:val="es-419"/>
        </w:rPr>
      </w:pPr>
      <w:r w:rsidRPr="002A6630">
        <w:rPr>
          <w:rFonts w:cs="Arial"/>
          <w:b/>
          <w:bCs/>
          <w:sz w:val="22"/>
          <w:lang w:val="es-419"/>
        </w:rPr>
        <w:lastRenderedPageBreak/>
        <w:t xml:space="preserve">2.5. Posicionamiento de </w:t>
      </w:r>
      <w:r w:rsidR="00DB005F">
        <w:rPr>
          <w:rFonts w:cs="Arial"/>
          <w:b/>
          <w:bCs/>
          <w:sz w:val="22"/>
          <w:lang w:val="es-419"/>
        </w:rPr>
        <w:t>la</w:t>
      </w:r>
      <w:r w:rsidRPr="002A6630">
        <w:rPr>
          <w:rFonts w:cs="Arial"/>
          <w:b/>
          <w:bCs/>
          <w:sz w:val="22"/>
          <w:lang w:val="es-419"/>
        </w:rPr>
        <w:t xml:space="preserve"> </w:t>
      </w:r>
      <w:r w:rsidR="00DB005F">
        <w:rPr>
          <w:rFonts w:cs="Arial"/>
          <w:b/>
          <w:bCs/>
          <w:sz w:val="22"/>
          <w:lang w:val="es-419"/>
        </w:rPr>
        <w:t>investigación</w:t>
      </w:r>
    </w:p>
    <w:p w14:paraId="3A848B87" w14:textId="77777777" w:rsidR="00CA3B3C" w:rsidRDefault="00CA3B3C" w:rsidP="002A6630">
      <w:pPr>
        <w:pStyle w:val="Prrafodelista"/>
        <w:rPr>
          <w:rFonts w:cs="Arial"/>
          <w:b/>
          <w:bCs/>
          <w:sz w:val="22"/>
          <w:lang w:val="es-419"/>
        </w:rPr>
      </w:pPr>
    </w:p>
    <w:p w14:paraId="700CA413" w14:textId="77777777" w:rsidR="00655388" w:rsidRPr="00F243AB" w:rsidRDefault="002A6630" w:rsidP="00655388">
      <w:pPr>
        <w:pStyle w:val="Prrafodelista"/>
        <w:rPr>
          <w:rFonts w:cs="Arial"/>
          <w:sz w:val="22"/>
          <w:lang w:val="es-MX"/>
        </w:rPr>
      </w:pPr>
      <w:r>
        <w:rPr>
          <w:rFonts w:cs="Arial"/>
          <w:sz w:val="22"/>
          <w:lang w:val="es-419"/>
        </w:rPr>
        <w:t xml:space="preserve">      </w:t>
      </w:r>
      <w:r w:rsidR="00655388" w:rsidRPr="00655388">
        <w:rPr>
          <w:rFonts w:cs="Arial"/>
          <w:sz w:val="22"/>
          <w:lang w:val="es-MX"/>
        </w:rPr>
        <w:t xml:space="preserve">La presente investigación aborda de manera directa las brechas identificadas mediante una evaluación comparativa concurrente de honeypots tradicionales y honeypots basados en aprendizaje automático, desplegados bajo condiciones homogéneas de infraestructura y expuestos a tráfico real de Internet durante un periodo prolongado. </w:t>
      </w:r>
      <w:r w:rsidR="00655388" w:rsidRPr="00F243AB">
        <w:rPr>
          <w:rFonts w:cs="Arial"/>
          <w:sz w:val="22"/>
          <w:lang w:val="es-MX"/>
        </w:rPr>
        <w:t>Con el fin de preservar consideraciones éticas y de seguridad, los datos publicados corresponden a conjuntos sintéticos derivados y anonimizados, disponibles en Zenodo con DOI permanente.</w:t>
      </w:r>
    </w:p>
    <w:p w14:paraId="2368692F" w14:textId="77777777" w:rsidR="00F243AB" w:rsidRPr="00F243AB" w:rsidRDefault="00F243AB" w:rsidP="00655388">
      <w:pPr>
        <w:pStyle w:val="Prrafodelista"/>
        <w:rPr>
          <w:rFonts w:cs="Arial"/>
          <w:sz w:val="22"/>
          <w:lang w:val="es-MX"/>
        </w:rPr>
      </w:pPr>
    </w:p>
    <w:p w14:paraId="2FFF6AB5" w14:textId="2D9ADEA5" w:rsidR="00655388" w:rsidRPr="00655388" w:rsidRDefault="00F243AB" w:rsidP="00655388">
      <w:pPr>
        <w:pStyle w:val="Prrafodelista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 </w:t>
      </w:r>
      <w:r w:rsidR="00655388" w:rsidRPr="00655388">
        <w:rPr>
          <w:rFonts w:cs="Arial"/>
          <w:sz w:val="22"/>
          <w:lang w:val="es-MX"/>
        </w:rPr>
        <w:t>Este enfoque permite proporcionar evidencia empírica reproducible sobre el desempeño técnico, el consumo de recursos y los costos operacionales asociados a distintos enfoques de honeypots, sentando una base objetiva para la toma de decisiones informadas sobre su adopción en entornos productivos durante 2026 y años posteriores.</w:t>
      </w:r>
    </w:p>
    <w:p w14:paraId="768F52B3" w14:textId="74AD7AB1" w:rsidR="002A6630" w:rsidRDefault="002A6630" w:rsidP="00655388">
      <w:pPr>
        <w:pStyle w:val="Prrafodelista"/>
        <w:rPr>
          <w:rFonts w:cs="Arial"/>
          <w:sz w:val="22"/>
          <w:lang w:val="es-419"/>
        </w:rPr>
      </w:pPr>
    </w:p>
    <w:p w14:paraId="577A9CA5" w14:textId="06EAE141" w:rsidR="00775D3D" w:rsidRPr="00175F22" w:rsidRDefault="00BC1003" w:rsidP="00175F22">
      <w:pPr>
        <w:pStyle w:val="Prrafodelista"/>
        <w:numPr>
          <w:ilvl w:val="0"/>
          <w:numId w:val="140"/>
        </w:numPr>
        <w:rPr>
          <w:rFonts w:cs="Arial"/>
          <w:b/>
          <w:bCs/>
          <w:sz w:val="22"/>
          <w:lang w:val="es-419"/>
        </w:rPr>
      </w:pPr>
      <w:r w:rsidRPr="00175F22">
        <w:rPr>
          <w:rFonts w:cs="Arial"/>
          <w:b/>
          <w:bCs/>
          <w:sz w:val="22"/>
          <w:lang w:val="es-419"/>
        </w:rPr>
        <w:t>Metodología</w:t>
      </w:r>
      <w:r w:rsidR="003613AB">
        <w:rPr>
          <w:rFonts w:cs="Arial"/>
          <w:b/>
          <w:bCs/>
          <w:sz w:val="22"/>
          <w:lang w:val="es-419"/>
        </w:rPr>
        <w:t xml:space="preserve"> </w:t>
      </w:r>
    </w:p>
    <w:p w14:paraId="74E8C4DF" w14:textId="77777777" w:rsidR="00AB462D" w:rsidRDefault="00AB462D" w:rsidP="00BF02D0">
      <w:pPr>
        <w:pStyle w:val="Prrafodelista"/>
        <w:ind w:left="283"/>
        <w:rPr>
          <w:rFonts w:cs="Arial"/>
          <w:b/>
          <w:bCs/>
          <w:sz w:val="22"/>
          <w:lang w:val="es-419"/>
        </w:rPr>
      </w:pPr>
    </w:p>
    <w:p w14:paraId="36265044" w14:textId="7135EDD5" w:rsidR="00175F22" w:rsidRPr="00175F22" w:rsidRDefault="00B23341" w:rsidP="00175F22">
      <w:pPr>
        <w:pStyle w:val="Prrafodelista"/>
        <w:ind w:left="283"/>
        <w:rPr>
          <w:rFonts w:cs="Arial"/>
          <w:b/>
          <w:bCs/>
          <w:sz w:val="22"/>
          <w:lang w:val="en-CA"/>
        </w:rPr>
      </w:pPr>
      <w:r>
        <w:rPr>
          <w:rFonts w:cs="Arial"/>
          <w:b/>
          <w:bCs/>
          <w:sz w:val="22"/>
          <w:lang w:val="es-419"/>
        </w:rPr>
        <w:t xml:space="preserve">  </w:t>
      </w:r>
      <w:r w:rsidR="003613AB">
        <w:rPr>
          <w:rFonts w:cs="Arial"/>
          <w:b/>
          <w:bCs/>
          <w:sz w:val="22"/>
          <w:lang w:val="es-419"/>
        </w:rPr>
        <w:t xml:space="preserve"> </w:t>
      </w:r>
      <w:r>
        <w:rPr>
          <w:rFonts w:cs="Arial"/>
          <w:b/>
          <w:bCs/>
          <w:sz w:val="22"/>
          <w:lang w:val="es-419"/>
        </w:rPr>
        <w:t xml:space="preserve">  </w:t>
      </w:r>
      <w:r w:rsidR="00175F22" w:rsidRPr="00175F22">
        <w:rPr>
          <w:rFonts w:cs="Arial"/>
          <w:b/>
          <w:bCs/>
          <w:sz w:val="22"/>
          <w:lang w:val="en-CA"/>
        </w:rPr>
        <w:t>3.1. Diseño experimental</w:t>
      </w:r>
    </w:p>
    <w:p w14:paraId="76E21C90" w14:textId="648FC0EE" w:rsidR="00175F22" w:rsidRDefault="00175F22" w:rsidP="00175F22">
      <w:pPr>
        <w:pStyle w:val="Prrafodelista"/>
        <w:ind w:left="283"/>
        <w:rPr>
          <w:rFonts w:cs="Arial"/>
          <w:sz w:val="22"/>
          <w:lang w:val="es-419"/>
        </w:rPr>
      </w:pPr>
      <w:r w:rsidRPr="00175F22">
        <w:rPr>
          <w:rFonts w:cs="Arial"/>
          <w:sz w:val="22"/>
          <w:lang w:val="es-419"/>
        </w:rPr>
        <w:t xml:space="preserve"> </w:t>
      </w:r>
      <w:r>
        <w:rPr>
          <w:rFonts w:cs="Arial"/>
          <w:sz w:val="22"/>
          <w:lang w:val="es-419"/>
        </w:rPr>
        <w:t xml:space="preserve">         </w:t>
      </w:r>
      <w:r w:rsidRPr="00175F22">
        <w:rPr>
          <w:rFonts w:cs="Arial"/>
          <w:sz w:val="22"/>
          <w:lang w:val="es-419"/>
        </w:rPr>
        <w:t xml:space="preserve">Se </w:t>
      </w:r>
      <w:r w:rsidR="00FE32E8">
        <w:rPr>
          <w:rFonts w:cs="Arial"/>
          <w:sz w:val="22"/>
          <w:lang w:val="es-419"/>
        </w:rPr>
        <w:t xml:space="preserve">empleo </w:t>
      </w:r>
      <w:r w:rsidRPr="00175F22">
        <w:rPr>
          <w:rFonts w:cs="Arial"/>
          <w:sz w:val="22"/>
          <w:lang w:val="es-419"/>
        </w:rPr>
        <w:t>un diseño experimental comparativo concurrente de grupos paralelos (</w:t>
      </w:r>
      <w:r w:rsidRPr="00175F22">
        <w:rPr>
          <w:rFonts w:cs="Arial"/>
          <w:b/>
          <w:bCs/>
          <w:sz w:val="22"/>
          <w:lang w:val="es-419"/>
        </w:rPr>
        <w:t>Kohavi et al., 2021</w:t>
      </w:r>
      <w:r w:rsidRPr="00175F22">
        <w:rPr>
          <w:rFonts w:cs="Arial"/>
          <w:sz w:val="22"/>
          <w:lang w:val="es-419"/>
        </w:rPr>
        <w:t xml:space="preserve">), considerado </w:t>
      </w:r>
      <w:r w:rsidR="00B95896">
        <w:rPr>
          <w:rFonts w:cs="Arial"/>
          <w:sz w:val="22"/>
          <w:lang w:val="es-419"/>
        </w:rPr>
        <w:t>uno de los</w:t>
      </w:r>
      <w:r w:rsidRPr="00175F22">
        <w:rPr>
          <w:rFonts w:cs="Arial"/>
          <w:sz w:val="22"/>
          <w:lang w:val="es-419"/>
        </w:rPr>
        <w:t xml:space="preserve"> </w:t>
      </w:r>
      <w:r w:rsidR="00B95896">
        <w:rPr>
          <w:rFonts w:cs="Arial"/>
          <w:sz w:val="22"/>
          <w:lang w:val="es-419"/>
        </w:rPr>
        <w:t xml:space="preserve">mejores </w:t>
      </w:r>
      <w:r w:rsidR="00B95896" w:rsidRPr="00175F22">
        <w:rPr>
          <w:rFonts w:cs="Arial"/>
          <w:sz w:val="22"/>
          <w:lang w:val="es-419"/>
        </w:rPr>
        <w:t>estándares</w:t>
      </w:r>
      <w:r w:rsidRPr="00175F22">
        <w:rPr>
          <w:rFonts w:cs="Arial"/>
          <w:sz w:val="22"/>
          <w:lang w:val="es-419"/>
        </w:rPr>
        <w:t xml:space="preserve"> </w:t>
      </w:r>
      <w:r w:rsidR="00C76F03">
        <w:rPr>
          <w:rFonts w:cs="Arial"/>
          <w:sz w:val="22"/>
          <w:lang w:val="es-419"/>
        </w:rPr>
        <w:t>de</w:t>
      </w:r>
      <w:r w:rsidRPr="00175F22">
        <w:rPr>
          <w:rFonts w:cs="Arial"/>
          <w:sz w:val="22"/>
          <w:lang w:val="es-419"/>
        </w:rPr>
        <w:t xml:space="preserve"> evaluaciones </w:t>
      </w:r>
      <w:r w:rsidR="00B95896">
        <w:rPr>
          <w:rFonts w:cs="Arial"/>
          <w:sz w:val="22"/>
          <w:lang w:val="es-419"/>
        </w:rPr>
        <w:t>concretas</w:t>
      </w:r>
      <w:r w:rsidRPr="00175F22">
        <w:rPr>
          <w:rFonts w:cs="Arial"/>
          <w:sz w:val="22"/>
          <w:lang w:val="es-419"/>
        </w:rPr>
        <w:t xml:space="preserve"> </w:t>
      </w:r>
      <w:r w:rsidR="00C76F03">
        <w:rPr>
          <w:rFonts w:cs="Arial"/>
          <w:sz w:val="22"/>
          <w:lang w:val="es-419"/>
        </w:rPr>
        <w:t>en</w:t>
      </w:r>
      <w:r w:rsidRPr="00175F22">
        <w:rPr>
          <w:rFonts w:cs="Arial"/>
          <w:sz w:val="22"/>
          <w:lang w:val="es-419"/>
        </w:rPr>
        <w:t xml:space="preserve"> sistemas de seguridad. Las seis </w:t>
      </w:r>
      <w:r w:rsidR="00FE32E8">
        <w:rPr>
          <w:rFonts w:cs="Arial"/>
          <w:sz w:val="22"/>
          <w:lang w:val="es-419"/>
        </w:rPr>
        <w:t>máquinas</w:t>
      </w:r>
      <w:r w:rsidRPr="00175F22">
        <w:rPr>
          <w:rFonts w:cs="Arial"/>
          <w:sz w:val="22"/>
          <w:lang w:val="es-419"/>
        </w:rPr>
        <w:t xml:space="preserve"> de honeypots se ejecutaron simultáneamente </w:t>
      </w:r>
      <w:r w:rsidR="00B95896">
        <w:rPr>
          <w:rFonts w:cs="Arial"/>
          <w:sz w:val="22"/>
          <w:lang w:val="es-419"/>
        </w:rPr>
        <w:t>por</w:t>
      </w:r>
      <w:r w:rsidRPr="00175F22">
        <w:rPr>
          <w:rFonts w:cs="Arial"/>
          <w:sz w:val="22"/>
          <w:lang w:val="es-419"/>
        </w:rPr>
        <w:t xml:space="preserve"> 60 días continuos (</w:t>
      </w:r>
      <w:r w:rsidR="006E2308">
        <w:rPr>
          <w:rFonts w:cs="Arial"/>
          <w:sz w:val="22"/>
          <w:lang w:val="es-419"/>
        </w:rPr>
        <w:t xml:space="preserve">del </w:t>
      </w:r>
      <w:r w:rsidRPr="00175F22">
        <w:rPr>
          <w:rFonts w:cs="Arial"/>
          <w:sz w:val="22"/>
          <w:lang w:val="es-419"/>
        </w:rPr>
        <w:t>16 de enero al 16 de marzo de 2026)</w:t>
      </w:r>
      <w:r w:rsidR="00B95896">
        <w:rPr>
          <w:rFonts w:cs="Arial"/>
          <w:sz w:val="22"/>
          <w:lang w:val="es-419"/>
        </w:rPr>
        <w:t>,</w:t>
      </w:r>
      <w:r w:rsidRPr="00175F22">
        <w:rPr>
          <w:rFonts w:cs="Arial"/>
          <w:sz w:val="22"/>
          <w:lang w:val="es-419"/>
        </w:rPr>
        <w:t xml:space="preserve"> recibiendo exactamente el mismo tráfico malicioso y benigno</w:t>
      </w:r>
      <w:r w:rsidR="00FE32E8">
        <w:rPr>
          <w:rFonts w:cs="Arial"/>
          <w:sz w:val="22"/>
          <w:lang w:val="es-419"/>
        </w:rPr>
        <w:t>;</w:t>
      </w:r>
      <w:r w:rsidRPr="00175F22">
        <w:rPr>
          <w:rFonts w:cs="Arial"/>
          <w:sz w:val="22"/>
          <w:lang w:val="es-419"/>
        </w:rPr>
        <w:t xml:space="preserve"> mediante replicación (tcpreplay + tráfico real entrante). La variable independiente fue el tipo de honeypot (tradicional vs. ML-enhanced). Las variables dependientes fueron: capacidad de detección e interacción, tasa de evasión de fingerprinting, consumo de CPU/RAM, almacenamiento de logs</w:t>
      </w:r>
      <w:r w:rsidR="00B95896">
        <w:rPr>
          <w:rFonts w:cs="Arial"/>
          <w:sz w:val="22"/>
          <w:lang w:val="es-419"/>
        </w:rPr>
        <w:t xml:space="preserve"> o registros</w:t>
      </w:r>
      <w:r w:rsidRPr="00175F22">
        <w:rPr>
          <w:rFonts w:cs="Arial"/>
          <w:sz w:val="22"/>
          <w:lang w:val="es-419"/>
        </w:rPr>
        <w:t xml:space="preserve"> y </w:t>
      </w:r>
      <w:r w:rsidR="00B95896">
        <w:rPr>
          <w:rFonts w:cs="Arial"/>
          <w:sz w:val="22"/>
          <w:lang w:val="es-419"/>
        </w:rPr>
        <w:t xml:space="preserve">los </w:t>
      </w:r>
      <w:r w:rsidRPr="00175F22">
        <w:rPr>
          <w:rFonts w:cs="Arial"/>
          <w:sz w:val="22"/>
          <w:lang w:val="es-419"/>
        </w:rPr>
        <w:t>costos operacionales estimados.</w:t>
      </w:r>
    </w:p>
    <w:p w14:paraId="11AADBC7" w14:textId="77777777" w:rsidR="00175F22" w:rsidRDefault="00175F22" w:rsidP="00175F22">
      <w:pPr>
        <w:pStyle w:val="Prrafodelista"/>
        <w:ind w:left="283"/>
        <w:rPr>
          <w:rFonts w:cs="Arial"/>
          <w:sz w:val="22"/>
          <w:lang w:val="es-419"/>
        </w:rPr>
      </w:pPr>
    </w:p>
    <w:p w14:paraId="3905B630" w14:textId="77777777" w:rsidR="00D519CE" w:rsidRDefault="00D519CE" w:rsidP="00175F22">
      <w:pPr>
        <w:pStyle w:val="Prrafodelista"/>
        <w:ind w:left="283"/>
        <w:rPr>
          <w:rFonts w:cs="Arial"/>
          <w:sz w:val="22"/>
          <w:lang w:val="es-419"/>
        </w:rPr>
      </w:pPr>
    </w:p>
    <w:p w14:paraId="30F564D0" w14:textId="77777777" w:rsidR="00D519CE" w:rsidRDefault="00D519CE" w:rsidP="00175F22">
      <w:pPr>
        <w:pStyle w:val="Prrafodelista"/>
        <w:ind w:left="283"/>
        <w:rPr>
          <w:rFonts w:cs="Arial"/>
          <w:sz w:val="22"/>
          <w:lang w:val="es-419"/>
        </w:rPr>
      </w:pPr>
    </w:p>
    <w:p w14:paraId="37F071C4" w14:textId="77777777" w:rsidR="00D519CE" w:rsidRDefault="00D519CE" w:rsidP="00175F22">
      <w:pPr>
        <w:pStyle w:val="Prrafodelista"/>
        <w:ind w:left="283"/>
        <w:rPr>
          <w:rFonts w:cs="Arial"/>
          <w:sz w:val="22"/>
          <w:lang w:val="es-419"/>
        </w:rPr>
      </w:pPr>
    </w:p>
    <w:p w14:paraId="7BEE6737" w14:textId="77777777" w:rsidR="00D519CE" w:rsidRDefault="00D519CE" w:rsidP="00175F22">
      <w:pPr>
        <w:pStyle w:val="Prrafodelista"/>
        <w:ind w:left="283"/>
        <w:rPr>
          <w:rFonts w:cs="Arial"/>
          <w:sz w:val="22"/>
          <w:lang w:val="es-419"/>
        </w:rPr>
      </w:pPr>
    </w:p>
    <w:p w14:paraId="43D16F75" w14:textId="77777777" w:rsidR="00D519CE" w:rsidRDefault="00D519CE" w:rsidP="00175F22">
      <w:pPr>
        <w:pStyle w:val="Prrafodelista"/>
        <w:ind w:left="283"/>
        <w:rPr>
          <w:rFonts w:cs="Arial"/>
          <w:sz w:val="22"/>
          <w:lang w:val="es-419"/>
        </w:rPr>
      </w:pPr>
    </w:p>
    <w:p w14:paraId="26972834" w14:textId="77777777" w:rsidR="00D519CE" w:rsidRDefault="00D519CE" w:rsidP="00175F22">
      <w:pPr>
        <w:pStyle w:val="Prrafodelista"/>
        <w:ind w:left="283"/>
        <w:rPr>
          <w:rFonts w:cs="Arial"/>
          <w:sz w:val="22"/>
          <w:lang w:val="es-419"/>
        </w:rPr>
      </w:pPr>
    </w:p>
    <w:p w14:paraId="3CF50D9A" w14:textId="77777777" w:rsidR="00D519CE" w:rsidRDefault="00D519CE" w:rsidP="00175F22">
      <w:pPr>
        <w:pStyle w:val="Prrafodelista"/>
        <w:ind w:left="283"/>
        <w:rPr>
          <w:rFonts w:cs="Arial"/>
          <w:sz w:val="22"/>
          <w:lang w:val="es-419"/>
        </w:rPr>
      </w:pPr>
    </w:p>
    <w:p w14:paraId="53AEA86D" w14:textId="626BE89A" w:rsidR="00D519CE" w:rsidRPr="00D519CE" w:rsidRDefault="00D519CE" w:rsidP="00D519CE">
      <w:pPr>
        <w:pStyle w:val="Prrafodelista"/>
        <w:ind w:left="283"/>
        <w:jc w:val="center"/>
        <w:rPr>
          <w:rFonts w:cs="Arial"/>
          <w:sz w:val="16"/>
          <w:szCs w:val="16"/>
          <w:lang w:val="es-419"/>
        </w:rPr>
      </w:pPr>
      <w:r w:rsidRPr="00D519CE">
        <w:rPr>
          <w:rFonts w:cs="Arial"/>
          <w:sz w:val="16"/>
          <w:szCs w:val="16"/>
          <w:lang w:val="es-419"/>
        </w:rPr>
        <w:t>8</w:t>
      </w:r>
    </w:p>
    <w:p w14:paraId="5B6EB4AD" w14:textId="77777777" w:rsidR="00175F22" w:rsidRPr="00175F22" w:rsidRDefault="00175F22" w:rsidP="00175F22">
      <w:pPr>
        <w:pStyle w:val="Prrafodelista"/>
        <w:ind w:left="283"/>
        <w:rPr>
          <w:rFonts w:cs="Arial"/>
          <w:b/>
          <w:bCs/>
          <w:sz w:val="22"/>
          <w:lang w:val="es-419"/>
        </w:rPr>
      </w:pPr>
      <w:r w:rsidRPr="00175F22">
        <w:rPr>
          <w:rFonts w:cs="Arial"/>
          <w:b/>
          <w:bCs/>
          <w:sz w:val="22"/>
          <w:lang w:val="es-419"/>
        </w:rPr>
        <w:lastRenderedPageBreak/>
        <w:t>3.2. Honeypots evaluados</w:t>
      </w:r>
    </w:p>
    <w:p w14:paraId="41162E22" w14:textId="0A579150" w:rsidR="00175F22" w:rsidRPr="00175F22" w:rsidRDefault="00175F22" w:rsidP="00175F22">
      <w:pPr>
        <w:pStyle w:val="Prrafodelista"/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    </w:t>
      </w:r>
      <w:r w:rsidRPr="00175F22">
        <w:rPr>
          <w:rFonts w:cs="Arial"/>
          <w:sz w:val="22"/>
          <w:lang w:val="es-419"/>
        </w:rPr>
        <w:t>Se seleccionaron seis honeypots representativos, open-source y ampliamente utilizados o citados en 202</w:t>
      </w:r>
      <w:r w:rsidR="006E2308">
        <w:rPr>
          <w:rFonts w:cs="Arial"/>
          <w:sz w:val="22"/>
          <w:lang w:val="es-419"/>
        </w:rPr>
        <w:t>6</w:t>
      </w:r>
      <w:r w:rsidRPr="00175F22">
        <w:rPr>
          <w:rFonts w:cs="Arial"/>
          <w:sz w:val="22"/>
          <w:lang w:val="es-419"/>
        </w:rPr>
        <w:t xml:space="preserve"> (Tabla </w:t>
      </w:r>
      <w:r w:rsidR="00515C03">
        <w:rPr>
          <w:rFonts w:cs="Arial"/>
          <w:sz w:val="22"/>
          <w:lang w:val="es-419"/>
        </w:rPr>
        <w:t>2</w:t>
      </w:r>
      <w:r w:rsidRPr="00175F22">
        <w:rPr>
          <w:rFonts w:cs="Arial"/>
          <w:sz w:val="22"/>
          <w:lang w:val="es-419"/>
        </w:rPr>
        <w:t>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4"/>
        <w:gridCol w:w="1054"/>
        <w:gridCol w:w="809"/>
        <w:gridCol w:w="1190"/>
        <w:gridCol w:w="1272"/>
        <w:gridCol w:w="3637"/>
      </w:tblGrid>
      <w:tr w:rsidR="00BC2D23" w14:paraId="3E824614" w14:textId="77777777" w:rsidTr="00813D6D">
        <w:tc>
          <w:tcPr>
            <w:tcW w:w="918" w:type="dxa"/>
            <w:vAlign w:val="center"/>
          </w:tcPr>
          <w:p w14:paraId="4A67BC16" w14:textId="74B093BA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919" w:type="dxa"/>
            <w:vAlign w:val="center"/>
          </w:tcPr>
          <w:p w14:paraId="08A776DB" w14:textId="35204B92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b/>
                <w:bCs/>
                <w:sz w:val="20"/>
                <w:szCs w:val="20"/>
              </w:rPr>
              <w:t>Honeypot</w:t>
            </w:r>
          </w:p>
        </w:tc>
        <w:tc>
          <w:tcPr>
            <w:tcW w:w="713" w:type="dxa"/>
            <w:vAlign w:val="center"/>
          </w:tcPr>
          <w:p w14:paraId="1B876163" w14:textId="50F12849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Versión Actual </w:t>
            </w:r>
          </w:p>
        </w:tc>
        <w:tc>
          <w:tcPr>
            <w:tcW w:w="1033" w:type="dxa"/>
            <w:vAlign w:val="center"/>
          </w:tcPr>
          <w:p w14:paraId="33AFE4CA" w14:textId="6A4808D8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b/>
                <w:bCs/>
                <w:sz w:val="20"/>
                <w:szCs w:val="20"/>
              </w:rPr>
              <w:t>Tipo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E821F4">
              <w:rPr>
                <w:rFonts w:ascii="Calibri" w:hAnsi="Calibri" w:cs="Calibri"/>
                <w:b/>
                <w:bCs/>
                <w:sz w:val="20"/>
                <w:szCs w:val="20"/>
              </w:rPr>
              <w:t>de Interacción</w:t>
            </w:r>
          </w:p>
        </w:tc>
        <w:tc>
          <w:tcPr>
            <w:tcW w:w="1102" w:type="dxa"/>
            <w:vAlign w:val="center"/>
          </w:tcPr>
          <w:p w14:paraId="7DE8DA58" w14:textId="75A5C455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b/>
                <w:bCs/>
                <w:sz w:val="20"/>
                <w:szCs w:val="20"/>
                <w:lang w:val="es-419"/>
              </w:rPr>
              <w:t>Característica Principal de ML (si aplica)</w:t>
            </w:r>
          </w:p>
        </w:tc>
        <w:tc>
          <w:tcPr>
            <w:tcW w:w="4331" w:type="dxa"/>
            <w:vAlign w:val="center"/>
          </w:tcPr>
          <w:p w14:paraId="690D4E50" w14:textId="7369E829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b/>
                <w:bCs/>
                <w:sz w:val="20"/>
                <w:szCs w:val="20"/>
              </w:rPr>
              <w:t>Repositorio Oficial</w:t>
            </w:r>
          </w:p>
        </w:tc>
      </w:tr>
      <w:tr w:rsidR="00BC2D23" w14:paraId="0BD56548" w14:textId="77777777" w:rsidTr="00813D6D">
        <w:tc>
          <w:tcPr>
            <w:tcW w:w="918" w:type="dxa"/>
            <w:vAlign w:val="center"/>
          </w:tcPr>
          <w:p w14:paraId="26C74023" w14:textId="25143C72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Tradicional</w:t>
            </w:r>
          </w:p>
        </w:tc>
        <w:tc>
          <w:tcPr>
            <w:tcW w:w="919" w:type="dxa"/>
            <w:vAlign w:val="center"/>
          </w:tcPr>
          <w:p w14:paraId="44F45482" w14:textId="145FAB4C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T-Pot</w:t>
            </w:r>
          </w:p>
        </w:tc>
        <w:tc>
          <w:tcPr>
            <w:tcW w:w="713" w:type="dxa"/>
            <w:vAlign w:val="center"/>
          </w:tcPr>
          <w:p w14:paraId="6C5AD83D" w14:textId="353B39D5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24.04.1</w:t>
            </w:r>
          </w:p>
        </w:tc>
        <w:tc>
          <w:tcPr>
            <w:tcW w:w="1033" w:type="dxa"/>
            <w:vAlign w:val="center"/>
          </w:tcPr>
          <w:p w14:paraId="74269444" w14:textId="3C267533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  <w:lang w:val="es-419"/>
              </w:rPr>
              <w:t>Múltiples (baja/media; integra &gt;15 honeypots)</w:t>
            </w:r>
          </w:p>
        </w:tc>
        <w:tc>
          <w:tcPr>
            <w:tcW w:w="1102" w:type="dxa"/>
            <w:vAlign w:val="center"/>
          </w:tcPr>
          <w:p w14:paraId="0712FB81" w14:textId="2A6AF0AF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Ninguna</w:t>
            </w:r>
          </w:p>
        </w:tc>
        <w:tc>
          <w:tcPr>
            <w:tcW w:w="4331" w:type="dxa"/>
            <w:vAlign w:val="center"/>
          </w:tcPr>
          <w:p w14:paraId="7E472EA5" w14:textId="63A0242B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hyperlink r:id="rId19" w:history="1">
              <w:r w:rsidRPr="00E821F4">
                <w:rPr>
                  <w:rStyle w:val="Hipervnculo"/>
                  <w:rFonts w:ascii="Calibri" w:hAnsi="Calibri" w:cs="Calibri"/>
                  <w:sz w:val="20"/>
                  <w:szCs w:val="20"/>
                </w:rPr>
                <w:t>https://github.com/telekom-security/tpotce</w:t>
              </w:r>
            </w:hyperlink>
          </w:p>
        </w:tc>
      </w:tr>
      <w:tr w:rsidR="00BC2D23" w14:paraId="21D939C6" w14:textId="77777777" w:rsidTr="00813D6D">
        <w:tc>
          <w:tcPr>
            <w:tcW w:w="918" w:type="dxa"/>
            <w:vAlign w:val="center"/>
          </w:tcPr>
          <w:p w14:paraId="149B4005" w14:textId="0C30ABBF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Tradicional</w:t>
            </w:r>
          </w:p>
        </w:tc>
        <w:tc>
          <w:tcPr>
            <w:tcW w:w="919" w:type="dxa"/>
            <w:vAlign w:val="center"/>
          </w:tcPr>
          <w:p w14:paraId="22F3B086" w14:textId="42398498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Cowrie</w:t>
            </w:r>
          </w:p>
        </w:tc>
        <w:tc>
          <w:tcPr>
            <w:tcW w:w="713" w:type="dxa"/>
            <w:vAlign w:val="center"/>
          </w:tcPr>
          <w:p w14:paraId="79C7BAB3" w14:textId="33A09CA0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3.3.0 (2025)</w:t>
            </w:r>
          </w:p>
        </w:tc>
        <w:tc>
          <w:tcPr>
            <w:tcW w:w="1033" w:type="dxa"/>
            <w:vAlign w:val="center"/>
          </w:tcPr>
          <w:p w14:paraId="7E5263CD" w14:textId="33A5850F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Media-alta (SSH/Telnet)</w:t>
            </w:r>
          </w:p>
        </w:tc>
        <w:tc>
          <w:tcPr>
            <w:tcW w:w="1102" w:type="dxa"/>
            <w:vAlign w:val="center"/>
          </w:tcPr>
          <w:p w14:paraId="39CBBC90" w14:textId="6FEE6F9B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Ninguna</w:t>
            </w:r>
          </w:p>
        </w:tc>
        <w:tc>
          <w:tcPr>
            <w:tcW w:w="4331" w:type="dxa"/>
            <w:vAlign w:val="center"/>
          </w:tcPr>
          <w:p w14:paraId="580DBB59" w14:textId="293C8160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hyperlink r:id="rId20" w:history="1">
              <w:r w:rsidRPr="00E821F4">
                <w:rPr>
                  <w:rStyle w:val="Hipervnculo"/>
                  <w:rFonts w:ascii="Calibri" w:hAnsi="Calibri" w:cs="Calibri"/>
                  <w:sz w:val="20"/>
                  <w:szCs w:val="20"/>
                </w:rPr>
                <w:t>https://github.com/cowrie/cowrie</w:t>
              </w:r>
            </w:hyperlink>
          </w:p>
        </w:tc>
      </w:tr>
      <w:tr w:rsidR="00BC2D23" w14:paraId="36A7EF80" w14:textId="77777777" w:rsidTr="00813D6D">
        <w:tc>
          <w:tcPr>
            <w:tcW w:w="918" w:type="dxa"/>
            <w:vAlign w:val="center"/>
          </w:tcPr>
          <w:p w14:paraId="258A1EBF" w14:textId="2421D77E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Tradicional</w:t>
            </w:r>
          </w:p>
        </w:tc>
        <w:tc>
          <w:tcPr>
            <w:tcW w:w="919" w:type="dxa"/>
            <w:vAlign w:val="center"/>
          </w:tcPr>
          <w:p w14:paraId="3ECA599B" w14:textId="4154D2F1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Dionaea</w:t>
            </w:r>
          </w:p>
        </w:tc>
        <w:tc>
          <w:tcPr>
            <w:tcW w:w="713" w:type="dxa"/>
            <w:vAlign w:val="center"/>
          </w:tcPr>
          <w:p w14:paraId="73DC6F70" w14:textId="6E2D3D0B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0.12.0 (2025)</w:t>
            </w:r>
          </w:p>
        </w:tc>
        <w:tc>
          <w:tcPr>
            <w:tcW w:w="1033" w:type="dxa"/>
            <w:vAlign w:val="center"/>
          </w:tcPr>
          <w:p w14:paraId="6AAC1D9C" w14:textId="588BB280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  <w:lang w:val="es-419"/>
              </w:rPr>
              <w:t>Baja (emulación de servicios vulnerables)</w:t>
            </w:r>
          </w:p>
        </w:tc>
        <w:tc>
          <w:tcPr>
            <w:tcW w:w="1102" w:type="dxa"/>
            <w:vAlign w:val="center"/>
          </w:tcPr>
          <w:p w14:paraId="67F8E8AC" w14:textId="024BBABC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Ninguna</w:t>
            </w:r>
          </w:p>
        </w:tc>
        <w:tc>
          <w:tcPr>
            <w:tcW w:w="4331" w:type="dxa"/>
            <w:vAlign w:val="center"/>
          </w:tcPr>
          <w:p w14:paraId="5FED8744" w14:textId="77777777" w:rsidR="00367A3E" w:rsidRDefault="00367A3E" w:rsidP="00367A3E">
            <w:hyperlink r:id="rId21" w:history="1">
              <w:r w:rsidRPr="00E821F4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https://github.com/DinoTools/dionaea</w:t>
              </w:r>
            </w:hyperlink>
          </w:p>
          <w:p w14:paraId="53030A1D" w14:textId="419B882F" w:rsidR="009E561A" w:rsidRPr="00F3659F" w:rsidRDefault="009E561A" w:rsidP="00D519CE">
            <w:pPr>
              <w:rPr>
                <w:rFonts w:asciiTheme="minorHAnsi" w:hAnsiTheme="minorHAnsi" w:cstheme="minorHAnsi"/>
                <w:sz w:val="16"/>
                <w:szCs w:val="16"/>
                <w:lang w:val="es-419"/>
              </w:rPr>
            </w:pPr>
          </w:p>
        </w:tc>
      </w:tr>
      <w:tr w:rsidR="00BC2D23" w14:paraId="5468BF71" w14:textId="77777777" w:rsidTr="00813D6D">
        <w:tc>
          <w:tcPr>
            <w:tcW w:w="918" w:type="dxa"/>
            <w:vAlign w:val="center"/>
          </w:tcPr>
          <w:p w14:paraId="639BC9BB" w14:textId="39A99A40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ML-enhanced</w:t>
            </w:r>
          </w:p>
        </w:tc>
        <w:tc>
          <w:tcPr>
            <w:tcW w:w="919" w:type="dxa"/>
            <w:vAlign w:val="center"/>
          </w:tcPr>
          <w:p w14:paraId="6A96E8AB" w14:textId="3895FACF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Artífice</w:t>
            </w:r>
          </w:p>
        </w:tc>
        <w:tc>
          <w:tcPr>
            <w:tcW w:w="713" w:type="dxa"/>
            <w:vAlign w:val="center"/>
          </w:tcPr>
          <w:p w14:paraId="3A68CAE1" w14:textId="297D3F2B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1.2.3 (2024-2025)</w:t>
            </w:r>
          </w:p>
        </w:tc>
        <w:tc>
          <w:tcPr>
            <w:tcW w:w="1033" w:type="dxa"/>
            <w:vAlign w:val="center"/>
          </w:tcPr>
          <w:p w14:paraId="613BDCA6" w14:textId="44ED186E" w:rsidR="00367A3E" w:rsidRPr="00367A3E" w:rsidRDefault="00367A3E" w:rsidP="00367A3E">
            <w:pPr>
              <w:rPr>
                <w:rFonts w:cs="Arial"/>
                <w:b/>
                <w:bCs/>
                <w:sz w:val="22"/>
                <w:lang w:val="it-IT"/>
              </w:rPr>
            </w:pPr>
            <w:r w:rsidRPr="00E821F4">
              <w:rPr>
                <w:rFonts w:ascii="Calibri" w:hAnsi="Calibri" w:cs="Calibri"/>
                <w:sz w:val="20"/>
                <w:szCs w:val="20"/>
                <w:lang w:val="it-IT"/>
              </w:rPr>
              <w:t>Alta (SSH con RNN/LSTM)</w:t>
            </w:r>
          </w:p>
        </w:tc>
        <w:tc>
          <w:tcPr>
            <w:tcW w:w="1102" w:type="dxa"/>
            <w:vAlign w:val="center"/>
          </w:tcPr>
          <w:p w14:paraId="508CAE03" w14:textId="53CB8525" w:rsidR="00367A3E" w:rsidRDefault="00367A3E" w:rsidP="00367A3E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  <w:lang w:val="es-419"/>
              </w:rPr>
              <w:t>Generación dinámica de respuestas</w:t>
            </w:r>
            <w:r>
              <w:rPr>
                <w:rFonts w:ascii="Calibri" w:hAnsi="Calibri" w:cs="Calibri"/>
                <w:sz w:val="20"/>
                <w:szCs w:val="20"/>
                <w:lang w:val="es-419"/>
              </w:rPr>
              <w:t xml:space="preserve"> </w:t>
            </w:r>
            <w:r w:rsidRPr="00E821F4">
              <w:rPr>
                <w:rFonts w:ascii="Calibri" w:hAnsi="Calibri" w:cs="Calibri"/>
                <w:sz w:val="20"/>
                <w:szCs w:val="20"/>
                <w:lang w:val="es-419"/>
              </w:rPr>
              <w:t>y adaptación contextual</w:t>
            </w:r>
          </w:p>
        </w:tc>
        <w:tc>
          <w:tcPr>
            <w:tcW w:w="4331" w:type="dxa"/>
            <w:vAlign w:val="center"/>
          </w:tcPr>
          <w:p w14:paraId="7DE1083A" w14:textId="4980654C" w:rsidR="00367A3E" w:rsidRDefault="00BC2D23" w:rsidP="00367A3E">
            <w:pPr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  <w:hyperlink r:id="rId22" w:history="1">
              <w:r w:rsidRPr="006C6BC7">
                <w:rPr>
                  <w:rStyle w:val="Hipervnculo"/>
                  <w:rFonts w:asciiTheme="minorHAnsi" w:hAnsiTheme="minorHAnsi" w:cstheme="minorHAnsi"/>
                  <w:sz w:val="20"/>
                  <w:szCs w:val="20"/>
                  <w:lang w:val="es-419"/>
                </w:rPr>
                <w:t>https://github.com/mariocandela/beelzebub</w:t>
              </w:r>
            </w:hyperlink>
          </w:p>
          <w:p w14:paraId="3FFC7D89" w14:textId="5C4BBA88" w:rsidR="00BC2D23" w:rsidRPr="00D519CE" w:rsidRDefault="00BC2D23" w:rsidP="00D519CE">
            <w:pPr>
              <w:jc w:val="center"/>
              <w:rPr>
                <w:rFonts w:asciiTheme="minorHAnsi" w:hAnsiTheme="minorHAnsi" w:cstheme="minorHAnsi"/>
                <w:sz w:val="16"/>
                <w:szCs w:val="16"/>
                <w:lang w:val="es-419"/>
              </w:rPr>
            </w:pPr>
          </w:p>
        </w:tc>
      </w:tr>
      <w:tr w:rsidR="00BC2D23" w14:paraId="1F0493EF" w14:textId="77777777" w:rsidTr="00813D6D">
        <w:tc>
          <w:tcPr>
            <w:tcW w:w="918" w:type="dxa"/>
            <w:vAlign w:val="center"/>
          </w:tcPr>
          <w:p w14:paraId="5185479D" w14:textId="3C77B9DC" w:rsidR="00BC2D23" w:rsidRDefault="00BC2D23" w:rsidP="00BC2D23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ML-enhanced</w:t>
            </w:r>
          </w:p>
        </w:tc>
        <w:tc>
          <w:tcPr>
            <w:tcW w:w="919" w:type="dxa"/>
            <w:vAlign w:val="center"/>
          </w:tcPr>
          <w:p w14:paraId="01192BA7" w14:textId="5821F12E" w:rsidR="00BC2D23" w:rsidRDefault="00BC2D23" w:rsidP="00BC2D23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HoneyGAN</w:t>
            </w:r>
          </w:p>
        </w:tc>
        <w:tc>
          <w:tcPr>
            <w:tcW w:w="713" w:type="dxa"/>
            <w:vAlign w:val="center"/>
          </w:tcPr>
          <w:p w14:paraId="3DAC626F" w14:textId="41F89EB0" w:rsidR="00BC2D23" w:rsidRDefault="00BC2D23" w:rsidP="00BC2D23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v2.1 (202</w:t>
            </w:r>
            <w:r w:rsidR="00813D6D">
              <w:rPr>
                <w:rFonts w:ascii="Calibri" w:hAnsi="Calibri" w:cs="Calibri"/>
                <w:sz w:val="20"/>
                <w:szCs w:val="20"/>
              </w:rPr>
              <w:t>4</w:t>
            </w:r>
            <w:r w:rsidRPr="00E821F4">
              <w:rPr>
                <w:rFonts w:ascii="Calibri" w:hAnsi="Calibri" w:cs="Calibri"/>
                <w:sz w:val="20"/>
                <w:szCs w:val="20"/>
              </w:rPr>
              <w:t>-202</w:t>
            </w:r>
            <w:r w:rsidR="00813D6D">
              <w:rPr>
                <w:rFonts w:ascii="Calibri" w:hAnsi="Calibri" w:cs="Calibri"/>
                <w:sz w:val="20"/>
                <w:szCs w:val="20"/>
              </w:rPr>
              <w:t>5</w:t>
            </w:r>
            <w:r w:rsidRPr="00E821F4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1033" w:type="dxa"/>
            <w:vAlign w:val="center"/>
          </w:tcPr>
          <w:p w14:paraId="19492215" w14:textId="72CFB277" w:rsidR="00BC2D23" w:rsidRDefault="00BC2D23" w:rsidP="00BC2D23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Alta (SSH/HTTP con GAN)</w:t>
            </w:r>
          </w:p>
        </w:tc>
        <w:tc>
          <w:tcPr>
            <w:tcW w:w="1102" w:type="dxa"/>
            <w:vAlign w:val="center"/>
          </w:tcPr>
          <w:p w14:paraId="25AD31D5" w14:textId="24FE7B04" w:rsidR="00BC2D23" w:rsidRDefault="00BC2D23" w:rsidP="00BC2D23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  <w:lang w:val="es-419"/>
              </w:rPr>
              <w:t>GAN para respuestas creíbles y evasión avanzada de fingerprinting</w:t>
            </w:r>
          </w:p>
        </w:tc>
        <w:tc>
          <w:tcPr>
            <w:tcW w:w="4331" w:type="dxa"/>
            <w:vAlign w:val="center"/>
          </w:tcPr>
          <w:p w14:paraId="55F4C36A" w14:textId="3105208E" w:rsidR="00813D6D" w:rsidRPr="00D94FCB" w:rsidRDefault="00813D6D" w:rsidP="00813D6D">
            <w:pPr>
              <w:rPr>
                <w:rFonts w:ascii="Calibri" w:hAnsi="Calibri" w:cs="Calibri"/>
                <w:sz w:val="20"/>
                <w:szCs w:val="20"/>
                <w:lang w:val="es-419"/>
              </w:rPr>
            </w:pPr>
            <w:hyperlink r:id="rId23" w:history="1">
              <w:r w:rsidRPr="00D94FCB">
                <w:rPr>
                  <w:rStyle w:val="Hipervnculo"/>
                  <w:rFonts w:ascii="Calibri" w:hAnsi="Calibri" w:cs="Calibri"/>
                  <w:sz w:val="20"/>
                  <w:szCs w:val="20"/>
                  <w:lang w:val="es-419"/>
                </w:rPr>
                <w:t>https://github.com/mariocandela/beelzebub</w:t>
              </w:r>
            </w:hyperlink>
          </w:p>
          <w:p w14:paraId="169CF7F9" w14:textId="603FE60B" w:rsidR="00813D6D" w:rsidRPr="00D94FCB" w:rsidRDefault="00D94FCB" w:rsidP="00D94FCB">
            <w:pPr>
              <w:jc w:val="center"/>
              <w:rPr>
                <w:rFonts w:ascii="Calibri" w:hAnsi="Calibri" w:cs="Calibri"/>
                <w:sz w:val="20"/>
                <w:szCs w:val="20"/>
                <w:lang w:val="es-419"/>
              </w:rPr>
            </w:pPr>
            <w:r w:rsidRPr="00D519CE">
              <w:rPr>
                <w:rFonts w:asciiTheme="minorHAnsi" w:hAnsiTheme="minorHAnsi" w:cstheme="minorHAnsi"/>
                <w:sz w:val="16"/>
                <w:szCs w:val="16"/>
                <w:lang w:val="es-419"/>
              </w:rPr>
              <w:t>(9)</w:t>
            </w:r>
          </w:p>
          <w:p w14:paraId="005D86AF" w14:textId="137AC054" w:rsidR="00BC2D23" w:rsidRPr="00813D6D" w:rsidRDefault="00BC2D23" w:rsidP="00BC2D23">
            <w:pPr>
              <w:rPr>
                <w:rFonts w:ascii="Calibri" w:hAnsi="Calibri" w:cs="Calibri"/>
                <w:sz w:val="20"/>
                <w:szCs w:val="20"/>
                <w:lang w:val="es-419"/>
              </w:rPr>
            </w:pPr>
          </w:p>
        </w:tc>
      </w:tr>
      <w:tr w:rsidR="00813D6D" w14:paraId="5E8AEAD0" w14:textId="77777777" w:rsidTr="00813D6D">
        <w:tc>
          <w:tcPr>
            <w:tcW w:w="918" w:type="dxa"/>
            <w:vAlign w:val="center"/>
          </w:tcPr>
          <w:p w14:paraId="0DABFFAF" w14:textId="7074E5DF" w:rsidR="00813D6D" w:rsidRDefault="00813D6D" w:rsidP="00813D6D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lastRenderedPageBreak/>
              <w:t>ML-enhanced (baseline)</w:t>
            </w:r>
          </w:p>
        </w:tc>
        <w:tc>
          <w:tcPr>
            <w:tcW w:w="919" w:type="dxa"/>
            <w:vAlign w:val="center"/>
          </w:tcPr>
          <w:p w14:paraId="1A7CA5DB" w14:textId="4FA3958B" w:rsidR="00813D6D" w:rsidRDefault="00813D6D" w:rsidP="00813D6D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>Cowrie + Isolation Forest</w:t>
            </w:r>
          </w:p>
        </w:tc>
        <w:tc>
          <w:tcPr>
            <w:tcW w:w="713" w:type="dxa"/>
            <w:vAlign w:val="center"/>
          </w:tcPr>
          <w:p w14:paraId="3AF38EC3" w14:textId="7B9DDD2B" w:rsidR="00813D6D" w:rsidRDefault="00813D6D" w:rsidP="00813D6D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</w:rPr>
              <w:t xml:space="preserve">Custom 2026 </w:t>
            </w:r>
          </w:p>
        </w:tc>
        <w:tc>
          <w:tcPr>
            <w:tcW w:w="1033" w:type="dxa"/>
            <w:vAlign w:val="center"/>
          </w:tcPr>
          <w:p w14:paraId="2CB89E44" w14:textId="7132BE87" w:rsidR="00813D6D" w:rsidRDefault="00813D6D" w:rsidP="00813D6D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  <w:lang w:val="es-419"/>
              </w:rPr>
              <w:t>Media-alta (SSH con extensión)</w:t>
            </w:r>
          </w:p>
        </w:tc>
        <w:tc>
          <w:tcPr>
            <w:tcW w:w="1102" w:type="dxa"/>
            <w:vAlign w:val="center"/>
          </w:tcPr>
          <w:p w14:paraId="419C5EDC" w14:textId="42C43269" w:rsidR="00813D6D" w:rsidRDefault="00813D6D" w:rsidP="00813D6D">
            <w:pPr>
              <w:rPr>
                <w:rFonts w:cs="Arial"/>
                <w:b/>
                <w:bCs/>
                <w:sz w:val="22"/>
                <w:lang w:val="es-419"/>
              </w:rPr>
            </w:pPr>
            <w:r w:rsidRPr="00E821F4">
              <w:rPr>
                <w:rFonts w:ascii="Calibri" w:hAnsi="Calibri" w:cs="Calibri"/>
                <w:sz w:val="20"/>
                <w:szCs w:val="20"/>
                <w:lang w:val="es-419"/>
              </w:rPr>
              <w:t>Detección de anomalías ligera (Isolation Forest) + mutación automática de banners</w:t>
            </w:r>
          </w:p>
        </w:tc>
        <w:tc>
          <w:tcPr>
            <w:tcW w:w="4331" w:type="dxa"/>
            <w:vAlign w:val="center"/>
          </w:tcPr>
          <w:p w14:paraId="37180412" w14:textId="77777777" w:rsidR="0052545A" w:rsidRDefault="0052545A" w:rsidP="003E54BD">
            <w:pPr>
              <w:rPr>
                <w:rFonts w:ascii="Calibri" w:hAnsi="Calibri" w:cs="Calibri"/>
                <w:sz w:val="20"/>
                <w:szCs w:val="20"/>
                <w:lang w:val="es-419"/>
              </w:rPr>
            </w:pPr>
          </w:p>
          <w:p w14:paraId="33E9F15F" w14:textId="45FBE7AE" w:rsidR="003E54BD" w:rsidRDefault="0052545A" w:rsidP="003E54BD">
            <w:pPr>
              <w:rPr>
                <w:rFonts w:ascii="Calibri" w:hAnsi="Calibri" w:cs="Calibri"/>
                <w:sz w:val="20"/>
                <w:szCs w:val="20"/>
                <w:lang w:val="es-419"/>
              </w:rPr>
            </w:pPr>
            <w:hyperlink r:id="rId24" w:history="1">
              <w:r w:rsidRPr="006C6BC7">
                <w:rPr>
                  <w:rStyle w:val="Hipervnculo"/>
                  <w:rFonts w:ascii="Calibri" w:hAnsi="Calibri" w:cs="Calibri"/>
                  <w:sz w:val="20"/>
                  <w:szCs w:val="20"/>
                  <w:lang w:val="es-419"/>
                </w:rPr>
                <w:t>https://github.com/namus15/comparative-honeypot-benchmark-2026</w:t>
              </w:r>
            </w:hyperlink>
          </w:p>
          <w:p w14:paraId="2F20E285" w14:textId="77777777" w:rsidR="0052545A" w:rsidRDefault="0052545A" w:rsidP="003E54BD">
            <w:pPr>
              <w:rPr>
                <w:rFonts w:ascii="Calibri" w:hAnsi="Calibri" w:cs="Calibri"/>
                <w:sz w:val="20"/>
                <w:szCs w:val="20"/>
                <w:lang w:val="es-419"/>
              </w:rPr>
            </w:pPr>
          </w:p>
          <w:p w14:paraId="26534213" w14:textId="77777777" w:rsidR="0052545A" w:rsidRDefault="0052545A" w:rsidP="003E54BD">
            <w:pPr>
              <w:rPr>
                <w:rFonts w:ascii="Calibri" w:hAnsi="Calibri" w:cs="Calibri"/>
                <w:sz w:val="20"/>
                <w:szCs w:val="20"/>
                <w:lang w:val="es-419"/>
              </w:rPr>
            </w:pPr>
          </w:p>
          <w:p w14:paraId="33B77811" w14:textId="77777777" w:rsidR="003E54BD" w:rsidRPr="003E54BD" w:rsidRDefault="003E54BD" w:rsidP="003E54BD">
            <w:pPr>
              <w:rPr>
                <w:rFonts w:ascii="Calibri" w:hAnsi="Calibri" w:cs="Calibri"/>
                <w:sz w:val="20"/>
                <w:szCs w:val="20"/>
                <w:lang w:val="es-419"/>
              </w:rPr>
            </w:pPr>
          </w:p>
          <w:p w14:paraId="26EFF4B1" w14:textId="2C2FFFD2" w:rsidR="00813D6D" w:rsidRDefault="00813D6D" w:rsidP="00813D6D">
            <w:pPr>
              <w:rPr>
                <w:rFonts w:cs="Arial"/>
                <w:b/>
                <w:bCs/>
                <w:sz w:val="22"/>
                <w:lang w:val="es-419"/>
              </w:rPr>
            </w:pPr>
          </w:p>
        </w:tc>
      </w:tr>
    </w:tbl>
    <w:p w14:paraId="7F11EDF3" w14:textId="123DBAD7" w:rsidR="009A68EB" w:rsidRDefault="00E51DAB" w:rsidP="00B24458">
      <w:pPr>
        <w:rPr>
          <w:rFonts w:cs="Arial"/>
          <w:sz w:val="22"/>
          <w:lang w:val="es-419"/>
        </w:rPr>
      </w:pPr>
      <w:r w:rsidRPr="00B24458">
        <w:rPr>
          <w:rFonts w:cs="Arial"/>
          <w:b/>
          <w:bCs/>
          <w:sz w:val="22"/>
          <w:lang w:val="es-419"/>
        </w:rPr>
        <w:t xml:space="preserve">Tabla </w:t>
      </w:r>
      <w:r w:rsidR="00822AE8">
        <w:rPr>
          <w:rFonts w:cs="Arial"/>
          <w:b/>
          <w:bCs/>
          <w:sz w:val="22"/>
          <w:lang w:val="es-419"/>
        </w:rPr>
        <w:t>2</w:t>
      </w:r>
      <w:r w:rsidRPr="00B24458">
        <w:rPr>
          <w:rFonts w:cs="Arial"/>
          <w:sz w:val="22"/>
          <w:lang w:val="es-419"/>
        </w:rPr>
        <w:t xml:space="preserve">. </w:t>
      </w:r>
      <w:r w:rsidR="00B24458" w:rsidRPr="00B24458">
        <w:rPr>
          <w:rFonts w:cs="Arial"/>
          <w:sz w:val="22"/>
          <w:lang w:val="es-419"/>
        </w:rPr>
        <w:t>Características</w:t>
      </w:r>
      <w:r w:rsidRPr="00B24458">
        <w:rPr>
          <w:rFonts w:cs="Arial"/>
          <w:sz w:val="22"/>
          <w:lang w:val="es-419"/>
        </w:rPr>
        <w:t xml:space="preserve"> de </w:t>
      </w:r>
      <w:r w:rsidR="004C0530">
        <w:rPr>
          <w:rFonts w:cs="Arial"/>
          <w:sz w:val="22"/>
          <w:lang w:val="es-419"/>
        </w:rPr>
        <w:t xml:space="preserve">los </w:t>
      </w:r>
      <w:r w:rsidRPr="00B24458">
        <w:rPr>
          <w:rFonts w:cs="Arial"/>
          <w:sz w:val="22"/>
          <w:lang w:val="es-419"/>
        </w:rPr>
        <w:t>diversos honeypots.</w:t>
      </w:r>
      <w:r w:rsidRPr="00B24458">
        <w:rPr>
          <w:rFonts w:cs="Arial"/>
          <w:b/>
          <w:bCs/>
          <w:sz w:val="22"/>
          <w:lang w:val="es-419"/>
        </w:rPr>
        <w:t xml:space="preserve"> Fuente:</w:t>
      </w:r>
      <w:r w:rsidRPr="00B24458">
        <w:rPr>
          <w:rFonts w:cs="Arial"/>
          <w:sz w:val="22"/>
          <w:lang w:val="es-419"/>
        </w:rPr>
        <w:t xml:space="preserve"> </w:t>
      </w:r>
      <w:r w:rsidR="00B24458" w:rsidRPr="00B24458">
        <w:rPr>
          <w:rFonts w:cs="Arial"/>
          <w:sz w:val="22"/>
          <w:lang w:val="es-419"/>
        </w:rPr>
        <w:t>G. Lorusso</w:t>
      </w:r>
      <w:r w:rsidRPr="00B24458">
        <w:rPr>
          <w:rFonts w:cs="Arial"/>
          <w:sz w:val="22"/>
          <w:lang w:val="es-419"/>
        </w:rPr>
        <w:t>, 202</w:t>
      </w:r>
      <w:r w:rsidR="006E2308">
        <w:rPr>
          <w:rFonts w:cs="Arial"/>
          <w:sz w:val="22"/>
          <w:lang w:val="es-419"/>
        </w:rPr>
        <w:t>6</w:t>
      </w:r>
      <w:r w:rsidRPr="00B24458">
        <w:rPr>
          <w:rFonts w:cs="Arial"/>
          <w:sz w:val="22"/>
          <w:lang w:val="es-419"/>
        </w:rPr>
        <w:t>.</w:t>
      </w:r>
    </w:p>
    <w:p w14:paraId="4A6F4398" w14:textId="4720E4AE" w:rsidR="00B24458" w:rsidRPr="009F7990" w:rsidRDefault="009F7990" w:rsidP="009F7990">
      <w:pPr>
        <w:rPr>
          <w:rFonts w:cs="Arial"/>
          <w:b/>
          <w:bCs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t xml:space="preserve">     </w:t>
      </w:r>
      <w:r w:rsidR="00B24458" w:rsidRPr="009F7990">
        <w:rPr>
          <w:rFonts w:cs="Arial"/>
          <w:b/>
          <w:bCs/>
          <w:sz w:val="22"/>
          <w:lang w:val="es-419"/>
        </w:rPr>
        <w:t>3.3. Entorno experimental y hardware</w:t>
      </w:r>
    </w:p>
    <w:p w14:paraId="29810326" w14:textId="77777777" w:rsidR="00B24458" w:rsidRPr="00B24458" w:rsidRDefault="00B24458" w:rsidP="00B24458">
      <w:pPr>
        <w:pStyle w:val="Prrafodelista"/>
        <w:numPr>
          <w:ilvl w:val="0"/>
          <w:numId w:val="141"/>
        </w:numPr>
        <w:rPr>
          <w:rFonts w:cs="Arial"/>
          <w:sz w:val="22"/>
          <w:lang w:val="en-CA"/>
        </w:rPr>
      </w:pPr>
      <w:r w:rsidRPr="00B24458">
        <w:rPr>
          <w:rFonts w:cs="Arial"/>
          <w:sz w:val="22"/>
          <w:lang w:val="en-CA"/>
        </w:rPr>
        <w:t>Proveedor: Hetzner Cloud (Frankfurt, Alemania)</w:t>
      </w:r>
    </w:p>
    <w:p w14:paraId="556295FB" w14:textId="3CD117C1" w:rsidR="00B24458" w:rsidRPr="00B24458" w:rsidRDefault="00B24458" w:rsidP="00B24458">
      <w:pPr>
        <w:pStyle w:val="Prrafodelista"/>
        <w:numPr>
          <w:ilvl w:val="0"/>
          <w:numId w:val="141"/>
        </w:numPr>
        <w:rPr>
          <w:rFonts w:cs="Arial"/>
          <w:sz w:val="22"/>
          <w:lang w:val="es-419"/>
        </w:rPr>
      </w:pPr>
      <w:r w:rsidRPr="00B24458">
        <w:rPr>
          <w:rFonts w:cs="Arial"/>
          <w:sz w:val="22"/>
          <w:lang w:val="es-419"/>
        </w:rPr>
        <w:t xml:space="preserve">7 máquinas virtuales CX31 idénticas (4 vCPU AMD EPYC, 16 GB RAM, 160 GB NVMe, Ubuntu 22.04 LTS actualizado </w:t>
      </w:r>
      <w:r w:rsidR="009F7990">
        <w:rPr>
          <w:rFonts w:cs="Arial"/>
          <w:sz w:val="22"/>
          <w:lang w:val="es-419"/>
        </w:rPr>
        <w:t>hasta</w:t>
      </w:r>
      <w:r w:rsidRPr="00B24458">
        <w:rPr>
          <w:rFonts w:cs="Arial"/>
          <w:sz w:val="22"/>
          <w:lang w:val="es-419"/>
        </w:rPr>
        <w:t xml:space="preserve"> enero 2026)</w:t>
      </w:r>
    </w:p>
    <w:p w14:paraId="42209B78" w14:textId="340B3B87" w:rsidR="00B24458" w:rsidRPr="00B24458" w:rsidRDefault="00B24458" w:rsidP="00B24458">
      <w:pPr>
        <w:pStyle w:val="Prrafodelista"/>
        <w:numPr>
          <w:ilvl w:val="0"/>
          <w:numId w:val="141"/>
        </w:numPr>
        <w:rPr>
          <w:rFonts w:cs="Arial"/>
          <w:sz w:val="22"/>
          <w:lang w:val="es-419"/>
        </w:rPr>
      </w:pPr>
      <w:r w:rsidRPr="00B24458">
        <w:rPr>
          <w:rFonts w:cs="Arial"/>
          <w:sz w:val="22"/>
          <w:lang w:val="es-419"/>
        </w:rPr>
        <w:t xml:space="preserve">6 VMs para honeypots + 1 VM central para </w:t>
      </w:r>
      <w:r w:rsidR="009F7990">
        <w:rPr>
          <w:rFonts w:cs="Arial"/>
          <w:sz w:val="22"/>
          <w:lang w:val="es-419"/>
        </w:rPr>
        <w:t xml:space="preserve">la </w:t>
      </w:r>
      <w:r w:rsidRPr="00B24458">
        <w:rPr>
          <w:rFonts w:cs="Arial"/>
          <w:sz w:val="22"/>
          <w:lang w:val="es-419"/>
        </w:rPr>
        <w:t xml:space="preserve">replicación y </w:t>
      </w:r>
      <w:r w:rsidR="009F7990">
        <w:rPr>
          <w:rFonts w:cs="Arial"/>
          <w:sz w:val="22"/>
          <w:lang w:val="es-419"/>
        </w:rPr>
        <w:t xml:space="preserve">el </w:t>
      </w:r>
      <w:r w:rsidRPr="00B24458">
        <w:rPr>
          <w:rFonts w:cs="Arial"/>
          <w:sz w:val="22"/>
          <w:lang w:val="es-419"/>
        </w:rPr>
        <w:t>monitoreo</w:t>
      </w:r>
    </w:p>
    <w:p w14:paraId="77F929E6" w14:textId="77777777" w:rsidR="00B24458" w:rsidRPr="00B24458" w:rsidRDefault="00B24458" w:rsidP="00B24458">
      <w:pPr>
        <w:pStyle w:val="Prrafodelista"/>
        <w:numPr>
          <w:ilvl w:val="0"/>
          <w:numId w:val="141"/>
        </w:numPr>
        <w:rPr>
          <w:rFonts w:cs="Arial"/>
          <w:sz w:val="22"/>
          <w:lang w:val="es-419"/>
        </w:rPr>
      </w:pPr>
      <w:r w:rsidRPr="00B24458">
        <w:rPr>
          <w:rFonts w:cs="Arial"/>
          <w:sz w:val="22"/>
          <w:lang w:val="es-419"/>
        </w:rPr>
        <w:t>Red: IPs públicas distintas + VLAN aislada para réplica interna</w:t>
      </w:r>
    </w:p>
    <w:p w14:paraId="2CC95E8F" w14:textId="0612E7B9" w:rsidR="00B24458" w:rsidRPr="00B24458" w:rsidRDefault="00B24458" w:rsidP="00B24458">
      <w:pPr>
        <w:pStyle w:val="Prrafodelista"/>
        <w:numPr>
          <w:ilvl w:val="0"/>
          <w:numId w:val="141"/>
        </w:numPr>
        <w:rPr>
          <w:rFonts w:cs="Arial"/>
          <w:sz w:val="22"/>
          <w:lang w:val="es-419"/>
        </w:rPr>
      </w:pPr>
      <w:r w:rsidRPr="00B24458">
        <w:rPr>
          <w:rFonts w:cs="Arial"/>
          <w:sz w:val="22"/>
          <w:lang w:val="es-419"/>
        </w:rPr>
        <w:t>Sistema de orquestación: Docker Compose + scripts Ansible</w:t>
      </w:r>
    </w:p>
    <w:p w14:paraId="443D4D1F" w14:textId="3DB1F517" w:rsidR="00B24458" w:rsidRPr="00B24458" w:rsidRDefault="00B24458" w:rsidP="00B24458">
      <w:pPr>
        <w:pStyle w:val="Prrafodelista"/>
        <w:numPr>
          <w:ilvl w:val="0"/>
          <w:numId w:val="141"/>
        </w:numPr>
        <w:rPr>
          <w:rFonts w:cs="Arial"/>
          <w:sz w:val="22"/>
          <w:lang w:val="es-419"/>
        </w:rPr>
      </w:pPr>
      <w:r w:rsidRPr="00B24458">
        <w:rPr>
          <w:rFonts w:cs="Arial"/>
          <w:sz w:val="22"/>
          <w:lang w:val="es-419"/>
        </w:rPr>
        <w:t xml:space="preserve">Monitoreo continuo: Prometheus + Node Exporter + custom exporters para conteo de interacciones y </w:t>
      </w:r>
      <w:r w:rsidR="000061C4">
        <w:rPr>
          <w:rFonts w:cs="Arial"/>
          <w:sz w:val="22"/>
          <w:lang w:val="es-419"/>
        </w:rPr>
        <w:t>registros</w:t>
      </w:r>
    </w:p>
    <w:p w14:paraId="4A8C6994" w14:textId="77777777" w:rsidR="00D519CE" w:rsidRDefault="00D519CE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3112DA59" w14:textId="77777777" w:rsidR="00D519CE" w:rsidRDefault="00D519CE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6B1AB5D5" w14:textId="77777777" w:rsidR="00D519CE" w:rsidRDefault="00D519CE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7E06F7DC" w14:textId="77777777" w:rsidR="00D519CE" w:rsidRDefault="00D519CE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2B2609E1" w14:textId="77777777" w:rsidR="00D519CE" w:rsidRDefault="00D519CE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0D332A30" w14:textId="77777777" w:rsidR="00D519CE" w:rsidRDefault="00D519CE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7DC42568" w14:textId="77777777" w:rsidR="00D94FCB" w:rsidRDefault="00D94FCB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5964218E" w14:textId="77777777" w:rsidR="00D94FCB" w:rsidRDefault="00D94FCB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442758F7" w14:textId="77777777" w:rsidR="00D94FCB" w:rsidRDefault="00D94FCB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1AA20B70" w14:textId="77777777" w:rsidR="00D94FCB" w:rsidRDefault="00D94FCB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1631846E" w14:textId="77777777" w:rsidR="00D94FCB" w:rsidRDefault="00D94FCB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45619F2E" w14:textId="77777777" w:rsidR="00D94FCB" w:rsidRDefault="00D94FCB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0E50FB77" w14:textId="77777777" w:rsidR="00D94FCB" w:rsidRDefault="00D94FCB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496A6B64" w14:textId="77777777" w:rsidR="00D94FCB" w:rsidRDefault="00D94FCB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213EBBC2" w14:textId="77777777" w:rsidR="00D94FCB" w:rsidRDefault="00D94FCB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21160AD3" w14:textId="77777777" w:rsidR="00D94FCB" w:rsidRDefault="00D94FCB" w:rsidP="00B24458">
      <w:pPr>
        <w:pStyle w:val="Prrafodelista"/>
        <w:rPr>
          <w:rFonts w:cs="Arial"/>
          <w:b/>
          <w:bCs/>
          <w:sz w:val="22"/>
          <w:lang w:val="es-MX"/>
        </w:rPr>
      </w:pPr>
    </w:p>
    <w:p w14:paraId="5F55A655" w14:textId="441EC4AB" w:rsidR="00D519CE" w:rsidRPr="00D519CE" w:rsidRDefault="00D519CE" w:rsidP="00D519CE">
      <w:pPr>
        <w:pStyle w:val="Prrafodelista"/>
        <w:jc w:val="center"/>
        <w:rPr>
          <w:rFonts w:cs="Arial"/>
          <w:b/>
          <w:bCs/>
          <w:sz w:val="16"/>
          <w:szCs w:val="16"/>
          <w:lang w:val="es-MX"/>
        </w:rPr>
      </w:pPr>
      <w:r w:rsidRPr="00D519CE">
        <w:rPr>
          <w:rFonts w:cs="Arial"/>
          <w:b/>
          <w:bCs/>
          <w:sz w:val="16"/>
          <w:szCs w:val="16"/>
          <w:lang w:val="es-MX"/>
        </w:rPr>
        <w:t>10</w:t>
      </w:r>
    </w:p>
    <w:p w14:paraId="7EC46870" w14:textId="35A3C6FC" w:rsidR="00B24458" w:rsidRPr="000061C4" w:rsidRDefault="00B24458" w:rsidP="00B24458">
      <w:pPr>
        <w:pStyle w:val="Prrafodelista"/>
        <w:rPr>
          <w:rFonts w:cs="Arial"/>
          <w:b/>
          <w:bCs/>
          <w:sz w:val="22"/>
          <w:lang w:val="es-MX"/>
        </w:rPr>
      </w:pPr>
      <w:r w:rsidRPr="000061C4">
        <w:rPr>
          <w:rFonts w:cs="Arial"/>
          <w:b/>
          <w:bCs/>
          <w:sz w:val="22"/>
          <w:lang w:val="es-MX"/>
        </w:rPr>
        <w:lastRenderedPageBreak/>
        <w:t>3.4. Generación y replica de tráfico</w:t>
      </w:r>
    </w:p>
    <w:p w14:paraId="4FE78A25" w14:textId="37100CAD" w:rsidR="00B24458" w:rsidRPr="00B24458" w:rsidRDefault="00B24458" w:rsidP="00B24458">
      <w:pPr>
        <w:pStyle w:val="Prrafodelista"/>
        <w:numPr>
          <w:ilvl w:val="0"/>
          <w:numId w:val="142"/>
        </w:numPr>
        <w:rPr>
          <w:rFonts w:cs="Arial"/>
          <w:sz w:val="22"/>
          <w:lang w:val="es-419"/>
        </w:rPr>
      </w:pPr>
      <w:r w:rsidRPr="00B24458">
        <w:rPr>
          <w:rFonts w:cs="Arial"/>
          <w:sz w:val="22"/>
          <w:lang w:val="es-419"/>
        </w:rPr>
        <w:t xml:space="preserve">Fase 1 (días 1-7): tráfico sintético controlado (replay de CIC-IDS2017, UNSW-NB15 y capturas propias 2024-2025 mediante tcpreplay) para validar igualdad </w:t>
      </w:r>
      <w:r w:rsidR="00412221">
        <w:rPr>
          <w:rFonts w:cs="Arial"/>
          <w:sz w:val="22"/>
          <w:lang w:val="es-419"/>
        </w:rPr>
        <w:t>de</w:t>
      </w:r>
      <w:r w:rsidRPr="00B24458">
        <w:rPr>
          <w:rFonts w:cs="Arial"/>
          <w:sz w:val="22"/>
          <w:lang w:val="es-419"/>
        </w:rPr>
        <w:t xml:space="preserve"> condiciones.</w:t>
      </w:r>
    </w:p>
    <w:p w14:paraId="00AB9838" w14:textId="67F07448" w:rsidR="00B24458" w:rsidRDefault="00B24458" w:rsidP="00B24458">
      <w:pPr>
        <w:pStyle w:val="Prrafodelista"/>
        <w:numPr>
          <w:ilvl w:val="0"/>
          <w:numId w:val="142"/>
        </w:numPr>
        <w:rPr>
          <w:rFonts w:cs="Arial"/>
          <w:sz w:val="22"/>
          <w:lang w:val="es-419"/>
        </w:rPr>
      </w:pPr>
      <w:r w:rsidRPr="00B24458">
        <w:rPr>
          <w:rFonts w:cs="Arial"/>
          <w:sz w:val="22"/>
          <w:lang w:val="es-419"/>
        </w:rPr>
        <w:t xml:space="preserve">Fase 2 (días 8-60): exposición </w:t>
      </w:r>
      <w:r w:rsidR="000E66B2">
        <w:rPr>
          <w:rFonts w:cs="Arial"/>
          <w:sz w:val="22"/>
          <w:lang w:val="es-419"/>
        </w:rPr>
        <w:t xml:space="preserve">de datos sintéticos, </w:t>
      </w:r>
      <w:r w:rsidRPr="00B24458">
        <w:rPr>
          <w:rFonts w:cs="Arial"/>
          <w:sz w:val="22"/>
          <w:lang w:val="es-419"/>
        </w:rPr>
        <w:t xml:space="preserve">pública </w:t>
      </w:r>
      <w:r w:rsidR="006D1252">
        <w:rPr>
          <w:rFonts w:cs="Arial"/>
          <w:sz w:val="22"/>
          <w:lang w:val="es-419"/>
        </w:rPr>
        <w:t>y</w:t>
      </w:r>
      <w:r w:rsidRPr="00B24458">
        <w:rPr>
          <w:rFonts w:cs="Arial"/>
          <w:sz w:val="22"/>
          <w:lang w:val="es-419"/>
        </w:rPr>
        <w:t xml:space="preserve"> completa</w:t>
      </w:r>
      <w:r w:rsidR="006D1252">
        <w:rPr>
          <w:rFonts w:cs="Arial"/>
          <w:sz w:val="22"/>
          <w:lang w:val="es-419"/>
        </w:rPr>
        <w:t>s</w:t>
      </w:r>
      <w:r w:rsidRPr="00B24458">
        <w:rPr>
          <w:rFonts w:cs="Arial"/>
          <w:sz w:val="22"/>
          <w:lang w:val="es-419"/>
        </w:rPr>
        <w:t xml:space="preserve"> (puertos abiertos: 21, 22, 23, 80, 443, 445, 3389, 5060, 7547, 2323, etc.). Todo el tráfico entrante se capturaba en la VM central y se replicaba en tiempo real a las 6 VMs honeypot mediante tcpreplay y mirroring de puerto.</w:t>
      </w:r>
    </w:p>
    <w:p w14:paraId="51FB499A" w14:textId="5256D0F8" w:rsidR="00B24458" w:rsidRDefault="00B24458" w:rsidP="00B24458">
      <w:pPr>
        <w:pStyle w:val="Prrafodelista"/>
        <w:numPr>
          <w:ilvl w:val="0"/>
          <w:numId w:val="142"/>
        </w:numPr>
        <w:rPr>
          <w:rFonts w:cs="Arial"/>
          <w:sz w:val="22"/>
          <w:lang w:val="es-419"/>
        </w:rPr>
      </w:pPr>
      <w:r w:rsidRPr="00B24458">
        <w:rPr>
          <w:rFonts w:cs="Arial"/>
          <w:sz w:val="22"/>
          <w:lang w:val="es-419"/>
        </w:rPr>
        <w:t xml:space="preserve">Total, estimado de eventos procesados: &gt; 2,5 millones (similar a despliegues </w:t>
      </w:r>
      <w:r w:rsidR="009766A0">
        <w:rPr>
          <w:rFonts w:cs="Arial"/>
          <w:sz w:val="22"/>
          <w:lang w:val="es-419"/>
        </w:rPr>
        <w:t>ya</w:t>
      </w:r>
      <w:r w:rsidRPr="00B24458">
        <w:rPr>
          <w:rFonts w:cs="Arial"/>
          <w:sz w:val="22"/>
          <w:lang w:val="es-419"/>
        </w:rPr>
        <w:t xml:space="preserve"> documentados en </w:t>
      </w:r>
      <w:r w:rsidR="007C0B73">
        <w:rPr>
          <w:rFonts w:cs="Arial"/>
          <w:sz w:val="22"/>
          <w:lang w:val="es-419"/>
        </w:rPr>
        <w:t xml:space="preserve">archivos </w:t>
      </w:r>
      <w:r w:rsidR="009766A0">
        <w:rPr>
          <w:rFonts w:cs="Arial"/>
          <w:sz w:val="22"/>
          <w:lang w:val="es-419"/>
        </w:rPr>
        <w:t xml:space="preserve">del </w:t>
      </w:r>
      <w:r w:rsidRPr="00B24458">
        <w:rPr>
          <w:rFonts w:cs="Arial"/>
          <w:sz w:val="22"/>
          <w:lang w:val="es-419"/>
        </w:rPr>
        <w:t>2024-2025).</w:t>
      </w:r>
    </w:p>
    <w:p w14:paraId="4F84F573" w14:textId="47F8F4B6" w:rsidR="00B24458" w:rsidRDefault="00B24458" w:rsidP="000E66B2">
      <w:pPr>
        <w:pStyle w:val="NormalWeb"/>
        <w:numPr>
          <w:ilvl w:val="1"/>
          <w:numId w:val="140"/>
        </w:numPr>
        <w:rPr>
          <w:rFonts w:ascii="Arial" w:hAnsi="Arial" w:cs="Arial"/>
          <w:b/>
          <w:bCs/>
          <w:sz w:val="22"/>
          <w:szCs w:val="22"/>
        </w:rPr>
      </w:pPr>
      <w:r w:rsidRPr="00B24458">
        <w:rPr>
          <w:rFonts w:ascii="Arial" w:hAnsi="Arial" w:cs="Arial"/>
          <w:b/>
          <w:bCs/>
          <w:sz w:val="22"/>
          <w:szCs w:val="22"/>
        </w:rPr>
        <w:t>Métricas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9"/>
        <w:gridCol w:w="2224"/>
        <w:gridCol w:w="2653"/>
        <w:gridCol w:w="2070"/>
      </w:tblGrid>
      <w:tr w:rsidR="00F77E93" w14:paraId="60501322" w14:textId="77777777" w:rsidTr="00F77E93">
        <w:tc>
          <w:tcPr>
            <w:tcW w:w="2069" w:type="dxa"/>
            <w:vAlign w:val="center"/>
          </w:tcPr>
          <w:p w14:paraId="73881ADF" w14:textId="597DEFCE" w:rsidR="00F77E93" w:rsidRPr="00F77E93" w:rsidRDefault="00F77E93" w:rsidP="00F77E93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  <w:bookmarkStart w:id="0" w:name="_Hlk216627222"/>
            <w:r w:rsidRPr="009628E0">
              <w:rPr>
                <w:rFonts w:ascii="Calibri" w:hAnsi="Calibri" w:cs="Calibri"/>
                <w:b/>
                <w:bCs/>
                <w:sz w:val="20"/>
                <w:szCs w:val="20"/>
                <w:lang w:val="en-CA"/>
              </w:rPr>
              <w:t>Categoría</w:t>
            </w:r>
          </w:p>
        </w:tc>
        <w:tc>
          <w:tcPr>
            <w:tcW w:w="2224" w:type="dxa"/>
            <w:vAlign w:val="center"/>
          </w:tcPr>
          <w:p w14:paraId="477BE0BC" w14:textId="4F659916" w:rsidR="00F77E93" w:rsidRPr="00F77E93" w:rsidRDefault="00F77E93" w:rsidP="00F77E93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="Calibri" w:hAnsi="Calibri" w:cs="Calibri"/>
                <w:b/>
                <w:bCs/>
                <w:sz w:val="20"/>
                <w:szCs w:val="20"/>
                <w:lang w:val="en-CA"/>
              </w:rPr>
              <w:t>Métrica</w:t>
            </w:r>
          </w:p>
        </w:tc>
        <w:tc>
          <w:tcPr>
            <w:tcW w:w="2653" w:type="dxa"/>
            <w:vAlign w:val="center"/>
          </w:tcPr>
          <w:p w14:paraId="766972B9" w14:textId="07AEC660" w:rsidR="00F77E93" w:rsidRPr="00F77E93" w:rsidRDefault="00F77E93" w:rsidP="00F77E93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="Calibri" w:hAnsi="Calibri" w:cs="Calibri"/>
                <w:b/>
                <w:bCs/>
                <w:sz w:val="20"/>
                <w:szCs w:val="20"/>
                <w:lang w:val="en-CA"/>
              </w:rPr>
              <w:t>Herramienta / Método de medición</w:t>
            </w:r>
          </w:p>
        </w:tc>
        <w:tc>
          <w:tcPr>
            <w:tcW w:w="2070" w:type="dxa"/>
            <w:vAlign w:val="center"/>
          </w:tcPr>
          <w:p w14:paraId="466308A9" w14:textId="56FCFB22" w:rsidR="00F77E93" w:rsidRPr="00F77E93" w:rsidRDefault="00F77E93" w:rsidP="00F77E93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="Calibri" w:hAnsi="Calibri" w:cs="Calibri"/>
                <w:b/>
                <w:bCs/>
                <w:sz w:val="20"/>
                <w:szCs w:val="20"/>
                <w:lang w:val="en-CA"/>
              </w:rPr>
              <w:t>Sección Resultados</w:t>
            </w:r>
          </w:p>
        </w:tc>
      </w:tr>
      <w:tr w:rsidR="00F77E93" w14:paraId="04F6C611" w14:textId="77777777" w:rsidTr="00F77E93">
        <w:tc>
          <w:tcPr>
            <w:tcW w:w="2069" w:type="dxa"/>
            <w:vAlign w:val="center"/>
          </w:tcPr>
          <w:p w14:paraId="7AFAF416" w14:textId="3EB13BC5" w:rsidR="00F77E93" w:rsidRPr="00F77E93" w:rsidRDefault="00F77E93" w:rsidP="00F77E93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Detección e interacción</w:t>
            </w:r>
          </w:p>
        </w:tc>
        <w:tc>
          <w:tcPr>
            <w:tcW w:w="2224" w:type="dxa"/>
            <w:vAlign w:val="center"/>
          </w:tcPr>
          <w:p w14:paraId="0872F00C" w14:textId="304ED7B3" w:rsidR="00F77E93" w:rsidRPr="00F77E93" w:rsidRDefault="00F77E93" w:rsidP="00F77E93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Número de sesiones/interacciones únicas</w:t>
            </w:r>
          </w:p>
        </w:tc>
        <w:tc>
          <w:tcPr>
            <w:tcW w:w="2653" w:type="dxa"/>
            <w:vAlign w:val="center"/>
          </w:tcPr>
          <w:p w14:paraId="3C6FC02C" w14:textId="79CD686F" w:rsidR="00F77E93" w:rsidRPr="00F77E93" w:rsidRDefault="00F77E93" w:rsidP="00F77E93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Conteo automático en cowrie. json (Cowrie), dionaea.sqlite (Dionaea), logs T-Pot y exporters custom (Artifice/HoneyGAN/baseline)</w:t>
            </w:r>
          </w:p>
        </w:tc>
        <w:tc>
          <w:tcPr>
            <w:tcW w:w="2070" w:type="dxa"/>
            <w:vAlign w:val="center"/>
          </w:tcPr>
          <w:p w14:paraId="262C1A39" w14:textId="63CAAEF8" w:rsidR="00F77E93" w:rsidRPr="00F77E93" w:rsidRDefault="00F77E93" w:rsidP="00F77E93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4.1</w:t>
            </w:r>
          </w:p>
        </w:tc>
      </w:tr>
      <w:tr w:rsidR="00F77E93" w14:paraId="62B5FC33" w14:textId="77777777" w:rsidTr="00F77E93">
        <w:tc>
          <w:tcPr>
            <w:tcW w:w="2069" w:type="dxa"/>
          </w:tcPr>
          <w:p w14:paraId="0A1926FD" w14:textId="77777777" w:rsidR="00F77E93" w:rsidRPr="00F77E93" w:rsidRDefault="00F77E93" w:rsidP="00F77E93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</w:p>
        </w:tc>
        <w:tc>
          <w:tcPr>
            <w:tcW w:w="2224" w:type="dxa"/>
            <w:vAlign w:val="center"/>
          </w:tcPr>
          <w:p w14:paraId="01F95CDB" w14:textId="5600DD6A" w:rsidR="00F77E93" w:rsidRPr="00873176" w:rsidRDefault="00F77E93" w:rsidP="00F77E93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DC5298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Interaction-to-Attack Ratio</w:t>
            </w:r>
            <w:r w:rsidR="00873176" w:rsidRPr="00DC5298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 xml:space="preserve">. </w:t>
            </w:r>
            <w:r w:rsidR="00873176" w:rsidRPr="00873176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Radio de interacción de a</w:t>
            </w:r>
            <w:r w:rsidR="00873176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taque.</w:t>
            </w:r>
          </w:p>
        </w:tc>
        <w:tc>
          <w:tcPr>
            <w:tcW w:w="2653" w:type="dxa"/>
            <w:vAlign w:val="center"/>
          </w:tcPr>
          <w:p w14:paraId="566BDFBA" w14:textId="7D0BAE73" w:rsidR="00F77E93" w:rsidRPr="00F77E93" w:rsidRDefault="00F77E93" w:rsidP="00F77E93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Sesiones prolongadas (&gt;100 comandos) / intentos totales de conexión (parseo JSON + scripts Python)</w:t>
            </w:r>
          </w:p>
        </w:tc>
        <w:tc>
          <w:tcPr>
            <w:tcW w:w="2070" w:type="dxa"/>
            <w:vAlign w:val="center"/>
          </w:tcPr>
          <w:p w14:paraId="0372B5D2" w14:textId="44305CC6" w:rsidR="00F77E93" w:rsidRPr="00F77E93" w:rsidRDefault="00F77E93" w:rsidP="00F77E93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4.2</w:t>
            </w:r>
          </w:p>
        </w:tc>
      </w:tr>
      <w:tr w:rsidR="00C4330D" w14:paraId="3B705713" w14:textId="77777777" w:rsidTr="00D61CDD">
        <w:tc>
          <w:tcPr>
            <w:tcW w:w="2069" w:type="dxa"/>
            <w:vAlign w:val="center"/>
          </w:tcPr>
          <w:p w14:paraId="7A99123B" w14:textId="024F293A" w:rsidR="00C4330D" w:rsidRPr="00C4330D" w:rsidRDefault="00C4330D" w:rsidP="00C4330D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Resistencia a</w:t>
            </w:r>
            <w:r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l</w:t>
            </w: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 xml:space="preserve"> fingerprinting</w:t>
            </w:r>
          </w:p>
        </w:tc>
        <w:tc>
          <w:tcPr>
            <w:tcW w:w="2224" w:type="dxa"/>
            <w:vAlign w:val="center"/>
          </w:tcPr>
          <w:p w14:paraId="5D5D5C3D" w14:textId="1A8D33DF" w:rsidR="00C4330D" w:rsidRPr="00C4330D" w:rsidRDefault="00C4330D" w:rsidP="00C4330D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CA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Fingerprinting success rate</w:t>
            </w:r>
            <w:r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. Radio de fingerprinting exitoso.</w:t>
            </w:r>
          </w:p>
        </w:tc>
        <w:tc>
          <w:tcPr>
            <w:tcW w:w="2653" w:type="dxa"/>
            <w:vAlign w:val="center"/>
          </w:tcPr>
          <w:p w14:paraId="61A88545" w14:textId="1F366C71" w:rsidR="00C4330D" w:rsidRPr="00C4330D" w:rsidRDefault="00C4330D" w:rsidP="00C4330D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1000 ejecuciones diarias automatizadas de honeypot-detector scripts (Nmap, p0f, ZGrab2, Shodan Honeyscore) + verificación manual</w:t>
            </w:r>
          </w:p>
        </w:tc>
        <w:tc>
          <w:tcPr>
            <w:tcW w:w="2070" w:type="dxa"/>
            <w:vAlign w:val="center"/>
          </w:tcPr>
          <w:p w14:paraId="190DA49A" w14:textId="05EAECEB" w:rsidR="00C4330D" w:rsidRPr="00C4330D" w:rsidRDefault="00C4330D" w:rsidP="00C4330D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4.3</w:t>
            </w:r>
          </w:p>
        </w:tc>
      </w:tr>
      <w:tr w:rsidR="00540E61" w14:paraId="0FC0BF7E" w14:textId="77777777" w:rsidTr="00D61CDD">
        <w:tc>
          <w:tcPr>
            <w:tcW w:w="2069" w:type="dxa"/>
          </w:tcPr>
          <w:p w14:paraId="5FC95768" w14:textId="77777777" w:rsidR="00540E61" w:rsidRPr="00F77E93" w:rsidRDefault="00540E61" w:rsidP="00540E61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</w:p>
        </w:tc>
        <w:tc>
          <w:tcPr>
            <w:tcW w:w="2224" w:type="dxa"/>
            <w:vAlign w:val="center"/>
          </w:tcPr>
          <w:p w14:paraId="4A2B1303" w14:textId="0710B127" w:rsidR="00540E61" w:rsidRPr="00540E61" w:rsidRDefault="00540E61" w:rsidP="00540E61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="Calibri" w:hAnsi="Calibri" w:cs="Calibri"/>
                <w:sz w:val="20"/>
                <w:szCs w:val="20"/>
                <w:lang w:val="es-419"/>
              </w:rPr>
              <w:t>Tasa de evasión de</w:t>
            </w:r>
            <w:r>
              <w:rPr>
                <w:rFonts w:ascii="Calibri" w:hAnsi="Calibri" w:cs="Calibri"/>
                <w:sz w:val="20"/>
                <w:szCs w:val="20"/>
                <w:lang w:val="es-419"/>
              </w:rPr>
              <w:t>l</w:t>
            </w:r>
            <w:r w:rsidRPr="009628E0">
              <w:rPr>
                <w:rFonts w:ascii="Calibri" w:hAnsi="Calibri" w:cs="Calibri"/>
                <w:sz w:val="20"/>
                <w:szCs w:val="20"/>
                <w:lang w:val="es-419"/>
              </w:rPr>
              <w:t xml:space="preserve"> fingerprinting</w:t>
            </w:r>
          </w:p>
        </w:tc>
        <w:tc>
          <w:tcPr>
            <w:tcW w:w="2653" w:type="dxa"/>
            <w:vAlign w:val="center"/>
          </w:tcPr>
          <w:p w14:paraId="718538F2" w14:textId="1FCAC88C" w:rsidR="00540E61" w:rsidRPr="00540E61" w:rsidRDefault="00540E61" w:rsidP="00540E61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n-CA" w:eastAsia="en-CA"/>
              </w:rPr>
            </w:pPr>
            <w:r w:rsidRPr="009628E0">
              <w:rPr>
                <w:rFonts w:ascii="Calibri" w:hAnsi="Calibri" w:cs="Calibri"/>
                <w:sz w:val="20"/>
                <w:szCs w:val="20"/>
                <w:lang w:val="en-CA"/>
              </w:rPr>
              <w:t>100 - Fingerprinting success rate (complemento) + Honeyscore Shodan (0.0-1.0)</w:t>
            </w:r>
          </w:p>
        </w:tc>
        <w:tc>
          <w:tcPr>
            <w:tcW w:w="2070" w:type="dxa"/>
            <w:vAlign w:val="center"/>
          </w:tcPr>
          <w:p w14:paraId="1EE69A78" w14:textId="417C767B" w:rsidR="00540E61" w:rsidRPr="00540E61" w:rsidRDefault="00540E61" w:rsidP="00540E61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="Calibri" w:hAnsi="Calibri" w:cs="Calibri"/>
                <w:sz w:val="20"/>
                <w:szCs w:val="20"/>
                <w:lang w:val="en-CA"/>
              </w:rPr>
              <w:t>4.3</w:t>
            </w:r>
          </w:p>
        </w:tc>
      </w:tr>
      <w:tr w:rsidR="00540E61" w14:paraId="35AAD0BA" w14:textId="77777777" w:rsidTr="00D61CDD">
        <w:tc>
          <w:tcPr>
            <w:tcW w:w="2069" w:type="dxa"/>
            <w:vAlign w:val="center"/>
          </w:tcPr>
          <w:p w14:paraId="707F0CB4" w14:textId="1B6814F7" w:rsidR="00540E61" w:rsidRPr="00540E61" w:rsidRDefault="00540E61" w:rsidP="00540E61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Recursos</w:t>
            </w:r>
          </w:p>
        </w:tc>
        <w:tc>
          <w:tcPr>
            <w:tcW w:w="2224" w:type="dxa"/>
            <w:vAlign w:val="center"/>
          </w:tcPr>
          <w:p w14:paraId="55173D9D" w14:textId="02F918A8" w:rsidR="00540E61" w:rsidRPr="00540E61" w:rsidRDefault="00540E61" w:rsidP="00540E61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CPU % promedio</w:t>
            </w:r>
          </w:p>
        </w:tc>
        <w:tc>
          <w:tcPr>
            <w:tcW w:w="2653" w:type="dxa"/>
            <w:vAlign w:val="center"/>
          </w:tcPr>
          <w:p w14:paraId="77A3A359" w14:textId="29339F1A" w:rsidR="00540E61" w:rsidRPr="00540E61" w:rsidRDefault="00540E61" w:rsidP="00540E61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Prometheus + Node Exporter + custom exporters (mediciones cada 5 min, promedio 60 días)</w:t>
            </w:r>
          </w:p>
        </w:tc>
        <w:tc>
          <w:tcPr>
            <w:tcW w:w="2070" w:type="dxa"/>
            <w:vAlign w:val="center"/>
          </w:tcPr>
          <w:p w14:paraId="5BBE7C13" w14:textId="5D848C22" w:rsidR="00540E61" w:rsidRPr="00540E61" w:rsidRDefault="00540E61" w:rsidP="00540E61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4.4</w:t>
            </w:r>
            <w:r w:rsidR="009E561A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 xml:space="preserve">                   </w:t>
            </w:r>
          </w:p>
        </w:tc>
      </w:tr>
      <w:tr w:rsidR="00CC1234" w14:paraId="21CE164A" w14:textId="77777777" w:rsidTr="00D61CDD">
        <w:tc>
          <w:tcPr>
            <w:tcW w:w="2069" w:type="dxa"/>
          </w:tcPr>
          <w:p w14:paraId="751631A7" w14:textId="77777777" w:rsidR="00CC1234" w:rsidRPr="00F77E93" w:rsidRDefault="00CC1234" w:rsidP="00CC1234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</w:p>
        </w:tc>
        <w:tc>
          <w:tcPr>
            <w:tcW w:w="2224" w:type="dxa"/>
            <w:vAlign w:val="center"/>
          </w:tcPr>
          <w:p w14:paraId="6F7BDBCF" w14:textId="08012EF2" w:rsidR="00CC1234" w:rsidRPr="00CC1234" w:rsidRDefault="00CC1234" w:rsidP="00CC1234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RAM promedio (GB)</w:t>
            </w:r>
          </w:p>
        </w:tc>
        <w:tc>
          <w:tcPr>
            <w:tcW w:w="2653" w:type="dxa"/>
            <w:vAlign w:val="center"/>
          </w:tcPr>
          <w:p w14:paraId="7DAC960C" w14:textId="3072A9F2" w:rsidR="00CC1234" w:rsidRPr="00CC1234" w:rsidRDefault="00CC1234" w:rsidP="00CC1234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Prometheus + Node Exporter (mediciones cada 5 min)</w:t>
            </w:r>
          </w:p>
        </w:tc>
        <w:tc>
          <w:tcPr>
            <w:tcW w:w="2070" w:type="dxa"/>
            <w:vAlign w:val="center"/>
          </w:tcPr>
          <w:p w14:paraId="61054251" w14:textId="39EE6CF3" w:rsidR="00CC1234" w:rsidRPr="00CC1234" w:rsidRDefault="00CC1234" w:rsidP="00CC1234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4.4</w:t>
            </w:r>
          </w:p>
        </w:tc>
      </w:tr>
      <w:tr w:rsidR="00CC1234" w14:paraId="427E6C1D" w14:textId="77777777" w:rsidTr="00D61CDD">
        <w:tc>
          <w:tcPr>
            <w:tcW w:w="2069" w:type="dxa"/>
          </w:tcPr>
          <w:p w14:paraId="7A39C7D5" w14:textId="77777777" w:rsidR="00CC1234" w:rsidRPr="00F77E93" w:rsidRDefault="00CC1234" w:rsidP="00CC1234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</w:p>
        </w:tc>
        <w:tc>
          <w:tcPr>
            <w:tcW w:w="2224" w:type="dxa"/>
            <w:vAlign w:val="center"/>
          </w:tcPr>
          <w:p w14:paraId="15B42400" w14:textId="0AD67D6C" w:rsidR="00CC1234" w:rsidRPr="00CC1234" w:rsidRDefault="00CC1234" w:rsidP="00CC1234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Almacenamiento logs/día (GB)</w:t>
            </w:r>
          </w:p>
        </w:tc>
        <w:tc>
          <w:tcPr>
            <w:tcW w:w="2653" w:type="dxa"/>
            <w:vAlign w:val="center"/>
          </w:tcPr>
          <w:p w14:paraId="3AD5E3F3" w14:textId="61965539" w:rsidR="00CC1234" w:rsidRPr="00CC1234" w:rsidRDefault="00CC1234" w:rsidP="00CC1234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Prometheus + custom metric (tamaño /var/log/cowrie y equivalentes)</w:t>
            </w:r>
          </w:p>
        </w:tc>
        <w:tc>
          <w:tcPr>
            <w:tcW w:w="2070" w:type="dxa"/>
            <w:vAlign w:val="center"/>
          </w:tcPr>
          <w:p w14:paraId="3A96B3D9" w14:textId="5F50665D" w:rsidR="00CC1234" w:rsidRPr="00CC1234" w:rsidRDefault="00CC1234" w:rsidP="00CC1234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4.4</w:t>
            </w:r>
          </w:p>
        </w:tc>
      </w:tr>
      <w:tr w:rsidR="00D94FBB" w:rsidRPr="00F77E93" w14:paraId="4D0F02B2" w14:textId="77777777" w:rsidTr="00D61CDD">
        <w:tc>
          <w:tcPr>
            <w:tcW w:w="2069" w:type="dxa"/>
            <w:vAlign w:val="center"/>
          </w:tcPr>
          <w:p w14:paraId="4081DB69" w14:textId="057A2201" w:rsidR="00D94FBB" w:rsidRPr="00D94FBB" w:rsidRDefault="00D94FBB" w:rsidP="00D94FBB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="Calibri" w:hAnsi="Calibri" w:cs="Calibri"/>
                <w:sz w:val="20"/>
                <w:szCs w:val="20"/>
                <w:lang w:val="en-CA"/>
              </w:rPr>
              <w:t>Costos</w:t>
            </w:r>
          </w:p>
        </w:tc>
        <w:tc>
          <w:tcPr>
            <w:tcW w:w="2224" w:type="dxa"/>
            <w:vAlign w:val="center"/>
          </w:tcPr>
          <w:p w14:paraId="50CB244F" w14:textId="207C764B" w:rsidR="00D94FBB" w:rsidRPr="00D94FBB" w:rsidRDefault="00D94FBB" w:rsidP="00D94FBB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="Calibri" w:hAnsi="Calibri" w:cs="Calibri"/>
                <w:sz w:val="20"/>
                <w:szCs w:val="20"/>
                <w:lang w:val="en-CA"/>
              </w:rPr>
              <w:t>Costo cloud mensual (</w:t>
            </w:r>
            <w:r>
              <w:rPr>
                <w:rFonts w:ascii="Calibri" w:hAnsi="Calibri" w:cs="Calibri"/>
                <w:sz w:val="20"/>
                <w:szCs w:val="20"/>
                <w:lang w:val="en-CA"/>
              </w:rPr>
              <w:t>$</w:t>
            </w:r>
            <w:r w:rsidRPr="009628E0">
              <w:rPr>
                <w:rFonts w:ascii="Calibri" w:hAnsi="Calibri" w:cs="Calibri"/>
                <w:sz w:val="20"/>
                <w:szCs w:val="20"/>
                <w:lang w:val="en-CA"/>
              </w:rPr>
              <w:t>)</w:t>
            </w:r>
          </w:p>
        </w:tc>
        <w:tc>
          <w:tcPr>
            <w:tcW w:w="2653" w:type="dxa"/>
            <w:vAlign w:val="center"/>
          </w:tcPr>
          <w:p w14:paraId="1C3CCA63" w14:textId="1D19147E" w:rsidR="00D94FBB" w:rsidRPr="00D94FBB" w:rsidRDefault="00D94FBB" w:rsidP="00D94FBB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="Calibri" w:hAnsi="Calibri" w:cs="Calibri"/>
                <w:sz w:val="20"/>
                <w:szCs w:val="20"/>
                <w:lang w:val="es-419"/>
              </w:rPr>
              <w:t xml:space="preserve">Precios Hetzner Cloud (CX31 VMs + IPv4, enero-marzo 2026; </w:t>
            </w:r>
            <w:r w:rsidR="00925027">
              <w:rPr>
                <w:rFonts w:ascii="Calibri" w:hAnsi="Calibri" w:cs="Calibri"/>
                <w:sz w:val="20"/>
                <w:szCs w:val="20"/>
                <w:lang w:val="es-419"/>
              </w:rPr>
              <w:t>aprox.</w:t>
            </w:r>
            <w:r>
              <w:rPr>
                <w:rFonts w:ascii="Calibri" w:hAnsi="Calibri" w:cs="Calibri"/>
                <w:sz w:val="20"/>
                <w:szCs w:val="20"/>
                <w:lang w:val="es-419"/>
              </w:rPr>
              <w:t xml:space="preserve"> $</w:t>
            </w:r>
            <w:r w:rsidR="0058404D">
              <w:rPr>
                <w:rFonts w:ascii="Calibri" w:hAnsi="Calibri" w:cs="Calibri"/>
                <w:sz w:val="20"/>
                <w:szCs w:val="20"/>
                <w:lang w:val="es-419"/>
              </w:rPr>
              <w:t>10</w:t>
            </w:r>
            <w:r w:rsidRPr="009628E0">
              <w:rPr>
                <w:rFonts w:ascii="Calibri" w:hAnsi="Calibri" w:cs="Calibri"/>
                <w:sz w:val="20"/>
                <w:szCs w:val="20"/>
                <w:lang w:val="es-419"/>
              </w:rPr>
              <w:t>.</w:t>
            </w:r>
            <w:r w:rsidR="00914C62">
              <w:rPr>
                <w:rFonts w:ascii="Calibri" w:hAnsi="Calibri" w:cs="Calibri"/>
                <w:sz w:val="20"/>
                <w:szCs w:val="20"/>
                <w:lang w:val="es-419"/>
              </w:rPr>
              <w:t>50</w:t>
            </w:r>
            <w:r w:rsidRPr="009628E0">
              <w:rPr>
                <w:rFonts w:ascii="Calibri" w:hAnsi="Calibri" w:cs="Calibri"/>
                <w:sz w:val="20"/>
                <w:szCs w:val="20"/>
                <w:lang w:val="es-419"/>
              </w:rPr>
              <w:t>/VM/mes)</w:t>
            </w:r>
          </w:p>
        </w:tc>
        <w:tc>
          <w:tcPr>
            <w:tcW w:w="2070" w:type="dxa"/>
            <w:vAlign w:val="center"/>
          </w:tcPr>
          <w:p w14:paraId="632CE9B7" w14:textId="5F7E52E5" w:rsidR="00D94FBB" w:rsidRPr="00D94FBB" w:rsidRDefault="00D94FBB" w:rsidP="00D94FBB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="Calibri" w:hAnsi="Calibri" w:cs="Calibri"/>
                <w:sz w:val="20"/>
                <w:szCs w:val="20"/>
                <w:lang w:val="en-CA"/>
              </w:rPr>
              <w:t>4.5</w:t>
            </w:r>
          </w:p>
        </w:tc>
      </w:tr>
      <w:tr w:rsidR="00D94FBB" w:rsidRPr="00F77E93" w14:paraId="295992BB" w14:textId="77777777" w:rsidTr="00D61CDD">
        <w:tc>
          <w:tcPr>
            <w:tcW w:w="2069" w:type="dxa"/>
          </w:tcPr>
          <w:p w14:paraId="53E7521C" w14:textId="77777777" w:rsidR="00D94FBB" w:rsidRPr="00F77E93" w:rsidRDefault="00D94FBB" w:rsidP="00D94FBB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</w:p>
        </w:tc>
        <w:tc>
          <w:tcPr>
            <w:tcW w:w="2224" w:type="dxa"/>
            <w:vAlign w:val="center"/>
          </w:tcPr>
          <w:p w14:paraId="6C45E824" w14:textId="2B3BE290" w:rsidR="00D94FBB" w:rsidRPr="00D94FBB" w:rsidRDefault="00D94FBB" w:rsidP="00D94FB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Horas-analista estimadas</w:t>
            </w:r>
            <w:r w:rsidR="006F5AB1" w:rsidRPr="0058404D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 xml:space="preserve"> x </w:t>
            </w: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mes</w:t>
            </w:r>
          </w:p>
        </w:tc>
        <w:tc>
          <w:tcPr>
            <w:tcW w:w="2653" w:type="dxa"/>
            <w:vAlign w:val="center"/>
          </w:tcPr>
          <w:p w14:paraId="50E7A377" w14:textId="1F127EF7" w:rsidR="00D94FBB" w:rsidRPr="00D94FBB" w:rsidRDefault="00D94FBB" w:rsidP="00D94FB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Tiempo real de revisión manual de alertas relevantes (prueba piloto con 3 analistas SOC)</w:t>
            </w:r>
          </w:p>
        </w:tc>
        <w:tc>
          <w:tcPr>
            <w:tcW w:w="2070" w:type="dxa"/>
            <w:vAlign w:val="center"/>
          </w:tcPr>
          <w:p w14:paraId="6176E5C5" w14:textId="239D806E" w:rsidR="00D94FBB" w:rsidRPr="00D94FBB" w:rsidRDefault="00D94FBB" w:rsidP="00D94FB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4.5</w:t>
            </w:r>
          </w:p>
        </w:tc>
      </w:tr>
      <w:tr w:rsidR="00D94FBB" w:rsidRPr="00F77E93" w14:paraId="1D068954" w14:textId="77777777" w:rsidTr="00D61CDD">
        <w:tc>
          <w:tcPr>
            <w:tcW w:w="2069" w:type="dxa"/>
          </w:tcPr>
          <w:p w14:paraId="56EF2457" w14:textId="77777777" w:rsidR="00D94FBB" w:rsidRPr="00F77E93" w:rsidRDefault="00D94FBB" w:rsidP="00D94FBB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</w:p>
        </w:tc>
        <w:tc>
          <w:tcPr>
            <w:tcW w:w="2224" w:type="dxa"/>
            <w:vAlign w:val="center"/>
          </w:tcPr>
          <w:p w14:paraId="2F51F4AC" w14:textId="01E5C712" w:rsidR="00D94FBB" w:rsidRPr="00D94FBB" w:rsidRDefault="00D94FBB" w:rsidP="00D94FB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Costo total mensual (</w:t>
            </w:r>
            <w:r w:rsidR="00363B51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$</w:t>
            </w: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)</w:t>
            </w:r>
          </w:p>
        </w:tc>
        <w:tc>
          <w:tcPr>
            <w:tcW w:w="2653" w:type="dxa"/>
            <w:vAlign w:val="center"/>
          </w:tcPr>
          <w:p w14:paraId="762446DE" w14:textId="6961BD30" w:rsidR="00D94FBB" w:rsidRPr="00D94FBB" w:rsidRDefault="00D94FBB" w:rsidP="00D94FB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 xml:space="preserve">Cloud + horas-analista (salario medio </w:t>
            </w:r>
            <w:r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$</w:t>
            </w:r>
            <w:r w:rsidR="00D04F5B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50</w:t>
            </w: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 xml:space="preserve">/h </w:t>
            </w:r>
            <w:r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American</w:t>
            </w: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/LATAM 2026)</w:t>
            </w:r>
          </w:p>
        </w:tc>
        <w:tc>
          <w:tcPr>
            <w:tcW w:w="2070" w:type="dxa"/>
            <w:vAlign w:val="center"/>
          </w:tcPr>
          <w:p w14:paraId="68BFB16D" w14:textId="6DCEE1AB" w:rsidR="00D94FBB" w:rsidRPr="00D94FBB" w:rsidRDefault="00D94FBB" w:rsidP="00D519CE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proofErr w:type="gramStart"/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4.5</w:t>
            </w:r>
            <w:r w:rsidR="00925027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 xml:space="preserve">  (</w:t>
            </w:r>
            <w:proofErr w:type="gramEnd"/>
            <w:r w:rsidR="00D519CE" w:rsidRPr="00D519CE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11)</w:t>
            </w:r>
          </w:p>
        </w:tc>
      </w:tr>
      <w:tr w:rsidR="00D94FBB" w:rsidRPr="00F77E93" w14:paraId="153B1449" w14:textId="77777777" w:rsidTr="00D61CDD">
        <w:tc>
          <w:tcPr>
            <w:tcW w:w="2069" w:type="dxa"/>
          </w:tcPr>
          <w:p w14:paraId="2E0BF8AE" w14:textId="77777777" w:rsidR="00D94FBB" w:rsidRPr="00F77E93" w:rsidRDefault="00D94FBB" w:rsidP="00D94FBB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  <w:lang w:val="es-419" w:eastAsia="en-CA"/>
              </w:rPr>
            </w:pPr>
          </w:p>
        </w:tc>
        <w:tc>
          <w:tcPr>
            <w:tcW w:w="2224" w:type="dxa"/>
            <w:vAlign w:val="center"/>
          </w:tcPr>
          <w:p w14:paraId="1C4FF026" w14:textId="676C06D5" w:rsidR="00D94FBB" w:rsidRPr="00D94FBB" w:rsidRDefault="00D94FBB" w:rsidP="00D94FB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TCO y ROI</w:t>
            </w:r>
          </w:p>
        </w:tc>
        <w:tc>
          <w:tcPr>
            <w:tcW w:w="2653" w:type="dxa"/>
            <w:vAlign w:val="center"/>
          </w:tcPr>
          <w:p w14:paraId="41BC997A" w14:textId="03FEA055" w:rsidR="00D94FBB" w:rsidRPr="00D94FBB" w:rsidRDefault="00D94FBB" w:rsidP="00D94FB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 xml:space="preserve">Modelo basado en Gartner 2025 + datos propios (amortización </w:t>
            </w:r>
            <w:r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por</w:t>
            </w:r>
            <w:r w:rsidRPr="009628E0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 xml:space="preserve"> meses)</w:t>
            </w:r>
          </w:p>
        </w:tc>
        <w:tc>
          <w:tcPr>
            <w:tcW w:w="2070" w:type="dxa"/>
            <w:vAlign w:val="center"/>
          </w:tcPr>
          <w:p w14:paraId="7B58B595" w14:textId="10F49911" w:rsidR="00D94FBB" w:rsidRPr="00D94FBB" w:rsidRDefault="00D94FBB" w:rsidP="00D94FB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 w:eastAsia="en-CA"/>
              </w:rPr>
            </w:pPr>
            <w:r w:rsidRPr="009628E0">
              <w:rPr>
                <w:rFonts w:asciiTheme="minorHAnsi" w:hAnsiTheme="minorHAnsi" w:cstheme="minorHAnsi"/>
                <w:sz w:val="20"/>
                <w:szCs w:val="20"/>
                <w:lang w:val="en-CA"/>
              </w:rPr>
              <w:t>4.5</w:t>
            </w:r>
          </w:p>
        </w:tc>
      </w:tr>
    </w:tbl>
    <w:p w14:paraId="178AEED4" w14:textId="0D0CE1D7" w:rsidR="00066F67" w:rsidRDefault="0095036C" w:rsidP="0095036C">
      <w:pPr>
        <w:pStyle w:val="NormalWeb"/>
        <w:rPr>
          <w:rFonts w:ascii="Arial" w:hAnsi="Arial" w:cs="Arial"/>
          <w:sz w:val="22"/>
          <w:szCs w:val="22"/>
          <w:lang w:val="es-419" w:eastAsia="en-CA"/>
        </w:rPr>
      </w:pPr>
      <w:r w:rsidRPr="0095036C">
        <w:rPr>
          <w:rFonts w:ascii="Arial" w:hAnsi="Arial" w:cs="Arial"/>
          <w:b/>
          <w:bCs/>
          <w:sz w:val="22"/>
          <w:szCs w:val="22"/>
          <w:lang w:val="es-419" w:eastAsia="en-CA"/>
        </w:rPr>
        <w:t>Tabla 3</w:t>
      </w:r>
      <w:r>
        <w:rPr>
          <w:rFonts w:ascii="Arial" w:hAnsi="Arial" w:cs="Arial"/>
          <w:sz w:val="22"/>
          <w:szCs w:val="22"/>
          <w:lang w:val="es-419" w:eastAsia="en-CA"/>
        </w:rPr>
        <w:t xml:space="preserve"> Métricas de evaluación. </w:t>
      </w:r>
      <w:r w:rsidRPr="0095036C">
        <w:rPr>
          <w:rFonts w:ascii="Arial" w:hAnsi="Arial" w:cs="Arial"/>
          <w:b/>
          <w:bCs/>
          <w:sz w:val="22"/>
          <w:szCs w:val="22"/>
          <w:lang w:val="es-419" w:eastAsia="en-CA"/>
        </w:rPr>
        <w:t>Fuente:</w:t>
      </w:r>
      <w:r>
        <w:rPr>
          <w:rFonts w:ascii="Arial" w:hAnsi="Arial" w:cs="Arial"/>
          <w:sz w:val="22"/>
          <w:szCs w:val="22"/>
          <w:lang w:val="es-419" w:eastAsia="en-CA"/>
        </w:rPr>
        <w:t xml:space="preserve"> G. Lorusso,202</w:t>
      </w:r>
      <w:r w:rsidR="008334FB">
        <w:rPr>
          <w:rFonts w:ascii="Arial" w:hAnsi="Arial" w:cs="Arial"/>
          <w:sz w:val="22"/>
          <w:szCs w:val="22"/>
          <w:lang w:val="es-419" w:eastAsia="en-CA"/>
        </w:rPr>
        <w:t>6</w:t>
      </w:r>
    </w:p>
    <w:p w14:paraId="58A15C64" w14:textId="261432BD" w:rsidR="0073203A" w:rsidRDefault="0073203A" w:rsidP="0073203A">
      <w:pPr>
        <w:pStyle w:val="NormalWeb"/>
        <w:spacing w:line="360" w:lineRule="auto"/>
        <w:rPr>
          <w:rFonts w:ascii="Arial" w:hAnsi="Arial" w:cs="Arial"/>
          <w:sz w:val="22"/>
          <w:lang w:val="es-MX" w:eastAsia="en-CA"/>
        </w:rPr>
      </w:pPr>
      <w:r>
        <w:rPr>
          <w:rFonts w:ascii="Arial" w:hAnsi="Arial" w:cs="Arial"/>
          <w:sz w:val="22"/>
          <w:lang w:val="es-MX" w:eastAsia="en-CA"/>
        </w:rPr>
        <w:t xml:space="preserve">   </w:t>
      </w:r>
      <w:r w:rsidRPr="0073203A">
        <w:rPr>
          <w:rFonts w:ascii="Arial" w:hAnsi="Arial" w:cs="Arial"/>
          <w:sz w:val="22"/>
          <w:lang w:val="es-MX" w:eastAsia="en-CA"/>
        </w:rPr>
        <w:t>Para medir la resistencia a</w:t>
      </w:r>
      <w:r w:rsidR="000B171F">
        <w:rPr>
          <w:rFonts w:ascii="Arial" w:hAnsi="Arial" w:cs="Arial"/>
          <w:sz w:val="22"/>
          <w:lang w:val="es-MX" w:eastAsia="en-CA"/>
        </w:rPr>
        <w:t>l</w:t>
      </w:r>
      <w:r w:rsidRPr="0073203A">
        <w:rPr>
          <w:rFonts w:ascii="Arial" w:hAnsi="Arial" w:cs="Arial"/>
          <w:sz w:val="22"/>
          <w:lang w:val="es-MX" w:eastAsia="en-CA"/>
        </w:rPr>
        <w:t xml:space="preserve"> fingerprinting de forma independiente y reproducible, se utilizó Shodan Honeyscore (</w:t>
      </w:r>
      <w:r w:rsidRPr="0073203A">
        <w:rPr>
          <w:rFonts w:ascii="Arial" w:hAnsi="Arial" w:cs="Arial"/>
          <w:b/>
          <w:bCs/>
          <w:sz w:val="22"/>
          <w:lang w:val="es-MX" w:eastAsia="en-CA"/>
        </w:rPr>
        <w:t>Shodan, 2025)</w:t>
      </w:r>
      <w:r w:rsidRPr="0073203A">
        <w:rPr>
          <w:rFonts w:ascii="Arial" w:hAnsi="Arial" w:cs="Arial"/>
          <w:sz w:val="22"/>
          <w:lang w:val="es-MX" w:eastAsia="en-CA"/>
        </w:rPr>
        <w:t>, una métrica automática de 0.0 a 1.0 que estima la probabilidad de que una IP sea un honeypot (0.0 = muy improbable). Honeyscore se basa en banners públicos, puertos abiertos y patrones de comportamiento. Las IPs de los honeypots se monitorearon semanalmente durante los 60 días de exposición pública, complementando las pruebas internas (</w:t>
      </w:r>
      <w:r w:rsidRPr="0073203A">
        <w:rPr>
          <w:rFonts w:ascii="Arial" w:hAnsi="Arial" w:cs="Arial"/>
          <w:b/>
          <w:bCs/>
          <w:sz w:val="22"/>
          <w:lang w:val="es-MX" w:eastAsia="en-CA"/>
        </w:rPr>
        <w:t>Nmap, p0f, ZGrab2</w:t>
      </w:r>
      <w:r w:rsidRPr="0073203A">
        <w:rPr>
          <w:rFonts w:ascii="Arial" w:hAnsi="Arial" w:cs="Arial"/>
          <w:sz w:val="22"/>
          <w:lang w:val="es-MX" w:eastAsia="en-CA"/>
        </w:rPr>
        <w:t>).</w:t>
      </w:r>
    </w:p>
    <w:p w14:paraId="747D29E5" w14:textId="64D7CE89" w:rsidR="006D6EBA" w:rsidRPr="006D6EBA" w:rsidRDefault="003270DA" w:rsidP="006D6EBA">
      <w:pPr>
        <w:pStyle w:val="NormalWeb"/>
        <w:spacing w:line="360" w:lineRule="auto"/>
        <w:rPr>
          <w:rFonts w:ascii="Arial" w:hAnsi="Arial" w:cs="Arial"/>
          <w:b/>
          <w:bCs/>
          <w:sz w:val="22"/>
          <w:lang w:val="es-MX" w:eastAsia="en-CA"/>
        </w:rPr>
      </w:pPr>
      <w:r w:rsidRPr="003270DA">
        <w:rPr>
          <w:rFonts w:ascii="Arial" w:hAnsi="Arial" w:cs="Arial"/>
          <w:sz w:val="22"/>
          <w:lang w:val="es-MX" w:eastAsia="en-CA"/>
        </w:rPr>
        <w:t>3.5.1</w:t>
      </w:r>
      <w:r>
        <w:rPr>
          <w:rFonts w:ascii="Arial" w:hAnsi="Arial" w:cs="Arial"/>
          <w:b/>
          <w:bCs/>
          <w:sz w:val="22"/>
          <w:lang w:val="es-MX" w:eastAsia="en-CA"/>
        </w:rPr>
        <w:t xml:space="preserve"> </w:t>
      </w:r>
      <w:r w:rsidR="006D6EBA" w:rsidRPr="006D6EBA">
        <w:rPr>
          <w:rFonts w:ascii="Arial" w:hAnsi="Arial" w:cs="Arial"/>
          <w:b/>
          <w:bCs/>
          <w:sz w:val="22"/>
          <w:lang w:val="es-MX" w:eastAsia="en-CA"/>
        </w:rPr>
        <w:t>Métricas de evasión de fingerprinting</w:t>
      </w:r>
    </w:p>
    <w:p w14:paraId="00BD289C" w14:textId="77777777" w:rsidR="006D6EBA" w:rsidRPr="006D6EBA" w:rsidRDefault="006D6EBA" w:rsidP="006D6EBA">
      <w:pPr>
        <w:pStyle w:val="NormalWeb"/>
        <w:numPr>
          <w:ilvl w:val="0"/>
          <w:numId w:val="166"/>
        </w:numPr>
        <w:spacing w:line="360" w:lineRule="auto"/>
        <w:rPr>
          <w:rFonts w:ascii="Arial" w:hAnsi="Arial" w:cs="Arial"/>
          <w:sz w:val="22"/>
          <w:lang w:val="es-MX" w:eastAsia="en-CA"/>
        </w:rPr>
      </w:pPr>
      <w:r w:rsidRPr="006D6EBA">
        <w:rPr>
          <w:rFonts w:ascii="Arial" w:hAnsi="Arial" w:cs="Arial"/>
          <w:b/>
          <w:bCs/>
          <w:sz w:val="22"/>
          <w:lang w:val="es-MX" w:eastAsia="en-CA"/>
        </w:rPr>
        <w:t>Identificación mediante scripts reproducibles de fingerprinting</w:t>
      </w:r>
    </w:p>
    <w:p w14:paraId="73CBAA3B" w14:textId="77777777" w:rsidR="006D6EBA" w:rsidRPr="006D6EBA" w:rsidRDefault="006D6EBA" w:rsidP="006D6EBA">
      <w:pPr>
        <w:pStyle w:val="NormalWeb"/>
        <w:numPr>
          <w:ilvl w:val="0"/>
          <w:numId w:val="166"/>
        </w:numPr>
        <w:spacing w:line="360" w:lineRule="auto"/>
        <w:rPr>
          <w:rFonts w:ascii="Arial" w:hAnsi="Arial" w:cs="Arial"/>
          <w:sz w:val="22"/>
          <w:lang w:val="es-MX" w:eastAsia="en-CA"/>
        </w:rPr>
      </w:pPr>
      <w:r w:rsidRPr="006D6EBA">
        <w:rPr>
          <w:rFonts w:ascii="Arial" w:hAnsi="Arial" w:cs="Arial"/>
          <w:b/>
          <w:bCs/>
          <w:sz w:val="22"/>
          <w:lang w:val="es-MX" w:eastAsia="en-CA"/>
        </w:rPr>
        <w:t>Observaciones externas complementarias</w:t>
      </w:r>
      <w:r w:rsidRPr="006D6EBA">
        <w:rPr>
          <w:rFonts w:ascii="Arial" w:hAnsi="Arial" w:cs="Arial"/>
          <w:sz w:val="22"/>
          <w:lang w:val="es-MX" w:eastAsia="en-CA"/>
        </w:rPr>
        <w:t xml:space="preserve"> (por ejemplo, clasificación durante el periodo de observación)</w:t>
      </w:r>
    </w:p>
    <w:p w14:paraId="674E972A" w14:textId="16ED1713" w:rsidR="006D6EBA" w:rsidRDefault="006D6EBA" w:rsidP="006D6EBA">
      <w:pPr>
        <w:pStyle w:val="NormalWeb"/>
        <w:spacing w:line="360" w:lineRule="auto"/>
        <w:rPr>
          <w:rFonts w:ascii="Arial" w:hAnsi="Arial" w:cs="Arial"/>
          <w:sz w:val="22"/>
          <w:lang w:val="es-MX" w:eastAsia="en-CA"/>
        </w:rPr>
      </w:pPr>
      <w:r>
        <w:rPr>
          <w:rFonts w:ascii="Arial" w:hAnsi="Arial" w:cs="Arial"/>
          <w:sz w:val="22"/>
          <w:lang w:val="es-MX" w:eastAsia="en-CA"/>
        </w:rPr>
        <w:t xml:space="preserve">   </w:t>
      </w:r>
      <w:r w:rsidRPr="006D6EBA">
        <w:rPr>
          <w:rFonts w:ascii="Arial" w:hAnsi="Arial" w:cs="Arial"/>
          <w:sz w:val="22"/>
          <w:lang w:val="es-MX" w:eastAsia="en-CA"/>
        </w:rPr>
        <w:t xml:space="preserve">Las métricas externas se utilizaron únicamente como referencia secundaria y no como </w:t>
      </w:r>
      <w:r>
        <w:rPr>
          <w:rFonts w:ascii="Arial" w:hAnsi="Arial" w:cs="Arial"/>
          <w:sz w:val="22"/>
          <w:lang w:val="es-MX" w:eastAsia="en-CA"/>
        </w:rPr>
        <w:t>objeto bruto de estudio</w:t>
      </w:r>
      <w:r w:rsidRPr="006D6EBA">
        <w:rPr>
          <w:rFonts w:ascii="Arial" w:hAnsi="Arial" w:cs="Arial"/>
          <w:sz w:val="22"/>
          <w:lang w:val="es-MX" w:eastAsia="en-CA"/>
        </w:rPr>
        <w:t>.</w:t>
      </w:r>
    </w:p>
    <w:p w14:paraId="7A256060" w14:textId="77777777" w:rsidR="003270DA" w:rsidRPr="003270DA" w:rsidRDefault="003270DA" w:rsidP="003270DA">
      <w:pPr>
        <w:pStyle w:val="NormalWeb"/>
        <w:rPr>
          <w:rFonts w:ascii="Arial" w:hAnsi="Arial" w:cs="Arial"/>
          <w:sz w:val="22"/>
          <w:lang w:val="en-CA" w:eastAsia="en-CA"/>
        </w:rPr>
      </w:pPr>
      <w:r>
        <w:rPr>
          <w:rFonts w:ascii="Arial" w:hAnsi="Arial" w:cs="Arial"/>
          <w:sz w:val="22"/>
          <w:lang w:val="es-MX" w:eastAsia="en-CA"/>
        </w:rPr>
        <w:t xml:space="preserve">3.5.2 </w:t>
      </w:r>
      <w:r w:rsidRPr="003270DA">
        <w:rPr>
          <w:rFonts w:ascii="Arial" w:hAnsi="Arial" w:cs="Arial"/>
          <w:b/>
          <w:bCs/>
          <w:sz w:val="22"/>
          <w:lang w:val="en-CA" w:eastAsia="en-CA"/>
        </w:rPr>
        <w:t>Métricas de consumo de recursos</w:t>
      </w:r>
    </w:p>
    <w:p w14:paraId="06EF3751" w14:textId="77777777" w:rsidR="003270DA" w:rsidRPr="003270DA" w:rsidRDefault="003270DA" w:rsidP="003270DA">
      <w:pPr>
        <w:pStyle w:val="NormalWeb"/>
        <w:numPr>
          <w:ilvl w:val="0"/>
          <w:numId w:val="167"/>
        </w:numPr>
        <w:spacing w:line="360" w:lineRule="auto"/>
        <w:rPr>
          <w:rFonts w:ascii="Arial" w:hAnsi="Arial" w:cs="Arial"/>
          <w:sz w:val="22"/>
          <w:lang w:val="es-MX" w:eastAsia="en-CA"/>
        </w:rPr>
      </w:pPr>
      <w:r w:rsidRPr="003270DA">
        <w:rPr>
          <w:rFonts w:ascii="Arial" w:hAnsi="Arial" w:cs="Arial"/>
          <w:sz w:val="22"/>
          <w:lang w:val="es-MX" w:eastAsia="en-CA"/>
        </w:rPr>
        <w:t>Uso medio y máximo de CPU</w:t>
      </w:r>
    </w:p>
    <w:p w14:paraId="2229DC65" w14:textId="77777777" w:rsidR="003270DA" w:rsidRPr="003270DA" w:rsidRDefault="003270DA" w:rsidP="003270DA">
      <w:pPr>
        <w:pStyle w:val="NormalWeb"/>
        <w:numPr>
          <w:ilvl w:val="0"/>
          <w:numId w:val="167"/>
        </w:numPr>
        <w:spacing w:line="360" w:lineRule="auto"/>
        <w:rPr>
          <w:rFonts w:ascii="Arial" w:hAnsi="Arial" w:cs="Arial"/>
          <w:sz w:val="22"/>
          <w:lang w:val="en-CA" w:eastAsia="en-CA"/>
        </w:rPr>
      </w:pPr>
      <w:r w:rsidRPr="003270DA">
        <w:rPr>
          <w:rFonts w:ascii="Arial" w:hAnsi="Arial" w:cs="Arial"/>
          <w:sz w:val="22"/>
          <w:lang w:val="en-CA" w:eastAsia="en-CA"/>
        </w:rPr>
        <w:t>Consumo de memoria RAM</w:t>
      </w:r>
    </w:p>
    <w:p w14:paraId="3AF8CA7C" w14:textId="77777777" w:rsidR="003270DA" w:rsidRPr="003270DA" w:rsidRDefault="003270DA" w:rsidP="003270DA">
      <w:pPr>
        <w:pStyle w:val="NormalWeb"/>
        <w:numPr>
          <w:ilvl w:val="0"/>
          <w:numId w:val="167"/>
        </w:numPr>
        <w:spacing w:line="360" w:lineRule="auto"/>
        <w:rPr>
          <w:rFonts w:ascii="Arial" w:hAnsi="Arial" w:cs="Arial"/>
          <w:sz w:val="22"/>
          <w:lang w:val="es-MX" w:eastAsia="en-CA"/>
        </w:rPr>
      </w:pPr>
      <w:r w:rsidRPr="003270DA">
        <w:rPr>
          <w:rFonts w:ascii="Arial" w:hAnsi="Arial" w:cs="Arial"/>
          <w:sz w:val="22"/>
          <w:lang w:val="es-MX" w:eastAsia="en-CA"/>
        </w:rPr>
        <w:t>Espacio de almacenamiento ocupado por registros</w:t>
      </w:r>
    </w:p>
    <w:p w14:paraId="757CCEEF" w14:textId="73757C7F" w:rsidR="003270DA" w:rsidRPr="003270DA" w:rsidRDefault="003270DA" w:rsidP="003270DA">
      <w:pPr>
        <w:pStyle w:val="NormalWeb"/>
        <w:spacing w:line="360" w:lineRule="auto"/>
        <w:rPr>
          <w:rFonts w:ascii="Arial" w:hAnsi="Arial" w:cs="Arial"/>
          <w:sz w:val="22"/>
          <w:lang w:val="en-CA" w:eastAsia="en-CA"/>
        </w:rPr>
      </w:pPr>
      <w:r w:rsidRPr="003270DA">
        <w:rPr>
          <w:rFonts w:ascii="Arial" w:hAnsi="Arial" w:cs="Arial"/>
          <w:sz w:val="22"/>
          <w:lang w:val="en-CA" w:eastAsia="en-CA"/>
        </w:rPr>
        <w:t>3.5.3</w:t>
      </w:r>
      <w:r w:rsidRPr="003270DA">
        <w:rPr>
          <w:rFonts w:ascii="Arial" w:hAnsi="Arial" w:cs="Arial"/>
          <w:b/>
          <w:bCs/>
          <w:sz w:val="22"/>
          <w:lang w:val="en-CA" w:eastAsia="en-CA"/>
        </w:rPr>
        <w:t xml:space="preserve"> Métricas operacionales y económicas</w:t>
      </w:r>
    </w:p>
    <w:p w14:paraId="501BA980" w14:textId="77777777" w:rsidR="003270DA" w:rsidRPr="003270DA" w:rsidRDefault="003270DA" w:rsidP="003270DA">
      <w:pPr>
        <w:pStyle w:val="NormalWeb"/>
        <w:numPr>
          <w:ilvl w:val="0"/>
          <w:numId w:val="168"/>
        </w:numPr>
        <w:spacing w:line="360" w:lineRule="auto"/>
        <w:rPr>
          <w:rFonts w:ascii="Arial" w:hAnsi="Arial" w:cs="Arial"/>
          <w:sz w:val="22"/>
          <w:lang w:val="en-CA" w:eastAsia="en-CA"/>
        </w:rPr>
      </w:pPr>
      <w:r w:rsidRPr="003270DA">
        <w:rPr>
          <w:rFonts w:ascii="Arial" w:hAnsi="Arial" w:cs="Arial"/>
          <w:sz w:val="22"/>
          <w:lang w:val="en-CA" w:eastAsia="en-CA"/>
        </w:rPr>
        <w:t>Volumen total de registros generados</w:t>
      </w:r>
    </w:p>
    <w:p w14:paraId="504264F2" w14:textId="77777777" w:rsidR="003270DA" w:rsidRPr="003270DA" w:rsidRDefault="003270DA" w:rsidP="003270DA">
      <w:pPr>
        <w:pStyle w:val="NormalWeb"/>
        <w:numPr>
          <w:ilvl w:val="0"/>
          <w:numId w:val="168"/>
        </w:numPr>
        <w:spacing w:line="360" w:lineRule="auto"/>
        <w:rPr>
          <w:rFonts w:ascii="Arial" w:hAnsi="Arial" w:cs="Arial"/>
          <w:sz w:val="22"/>
          <w:lang w:val="es-MX" w:eastAsia="en-CA"/>
        </w:rPr>
      </w:pPr>
      <w:r w:rsidRPr="003270DA">
        <w:rPr>
          <w:rFonts w:ascii="Arial" w:hAnsi="Arial" w:cs="Arial"/>
          <w:sz w:val="22"/>
          <w:lang w:val="es-MX" w:eastAsia="en-CA"/>
        </w:rPr>
        <w:t>Número de alertas relevantes vs irrelevantes</w:t>
      </w:r>
    </w:p>
    <w:p w14:paraId="1E2782C4" w14:textId="77777777" w:rsidR="003270DA" w:rsidRPr="003270DA" w:rsidRDefault="003270DA" w:rsidP="003270DA">
      <w:pPr>
        <w:pStyle w:val="NormalWeb"/>
        <w:numPr>
          <w:ilvl w:val="0"/>
          <w:numId w:val="168"/>
        </w:numPr>
        <w:spacing w:line="360" w:lineRule="auto"/>
        <w:rPr>
          <w:rFonts w:ascii="Arial" w:hAnsi="Arial" w:cs="Arial"/>
          <w:sz w:val="22"/>
          <w:lang w:val="es-MX" w:eastAsia="en-CA"/>
        </w:rPr>
      </w:pPr>
      <w:r w:rsidRPr="003270DA">
        <w:rPr>
          <w:rFonts w:ascii="Arial" w:hAnsi="Arial" w:cs="Arial"/>
          <w:sz w:val="22"/>
          <w:lang w:val="es-MX" w:eastAsia="en-CA"/>
        </w:rPr>
        <w:t>Tiempo estimado de análisis humano por sistema</w:t>
      </w:r>
    </w:p>
    <w:p w14:paraId="6CD04D6D" w14:textId="77777777" w:rsidR="003270DA" w:rsidRPr="003270DA" w:rsidRDefault="003270DA" w:rsidP="003270DA">
      <w:pPr>
        <w:pStyle w:val="NormalWeb"/>
        <w:numPr>
          <w:ilvl w:val="0"/>
          <w:numId w:val="168"/>
        </w:numPr>
        <w:spacing w:line="360" w:lineRule="auto"/>
        <w:rPr>
          <w:rFonts w:ascii="Arial" w:hAnsi="Arial" w:cs="Arial"/>
          <w:sz w:val="22"/>
          <w:lang w:val="es-MX" w:eastAsia="en-CA"/>
        </w:rPr>
      </w:pPr>
      <w:r w:rsidRPr="003270DA">
        <w:rPr>
          <w:rFonts w:ascii="Arial" w:hAnsi="Arial" w:cs="Arial"/>
          <w:sz w:val="22"/>
          <w:lang w:val="es-MX" w:eastAsia="en-CA"/>
        </w:rPr>
        <w:t>Costo total de infraestructura en la nube</w:t>
      </w:r>
    </w:p>
    <w:p w14:paraId="0E373F98" w14:textId="77777777" w:rsidR="003270DA" w:rsidRPr="003270DA" w:rsidRDefault="003270DA" w:rsidP="003270DA">
      <w:pPr>
        <w:pStyle w:val="NormalWeb"/>
        <w:numPr>
          <w:ilvl w:val="0"/>
          <w:numId w:val="168"/>
        </w:numPr>
        <w:spacing w:line="360" w:lineRule="auto"/>
        <w:rPr>
          <w:rFonts w:ascii="Arial" w:hAnsi="Arial" w:cs="Arial"/>
          <w:sz w:val="22"/>
          <w:lang w:val="es-MX" w:eastAsia="en-CA"/>
        </w:rPr>
      </w:pPr>
      <w:r w:rsidRPr="003270DA">
        <w:rPr>
          <w:rFonts w:ascii="Arial" w:hAnsi="Arial" w:cs="Arial"/>
          <w:sz w:val="22"/>
          <w:lang w:val="es-MX" w:eastAsia="en-CA"/>
        </w:rPr>
        <w:t>Costo operativo estimado (infraestructura + análisis humano)</w:t>
      </w:r>
    </w:p>
    <w:bookmarkEnd w:id="0"/>
    <w:p w14:paraId="18EEED08" w14:textId="23FEE107" w:rsidR="0095036C" w:rsidRDefault="0095036C" w:rsidP="0095036C">
      <w:pPr>
        <w:pStyle w:val="Prrafodelista"/>
        <w:numPr>
          <w:ilvl w:val="1"/>
          <w:numId w:val="140"/>
        </w:numPr>
        <w:rPr>
          <w:rFonts w:cs="Arial"/>
          <w:b/>
          <w:bCs/>
          <w:sz w:val="22"/>
          <w:lang w:val="en-CA"/>
        </w:rPr>
      </w:pPr>
      <w:r w:rsidRPr="0095036C">
        <w:rPr>
          <w:rFonts w:cs="Arial"/>
          <w:b/>
          <w:bCs/>
          <w:sz w:val="22"/>
          <w:lang w:val="en-CA"/>
        </w:rPr>
        <w:t>Análisis estadístico</w:t>
      </w:r>
    </w:p>
    <w:p w14:paraId="21080E25" w14:textId="7B4605C7" w:rsidR="0095036C" w:rsidRDefault="0095036C" w:rsidP="0095036C">
      <w:pPr>
        <w:pStyle w:val="Prrafodelista"/>
        <w:numPr>
          <w:ilvl w:val="0"/>
          <w:numId w:val="143"/>
        </w:numPr>
        <w:rPr>
          <w:rFonts w:cs="Arial"/>
          <w:sz w:val="22"/>
          <w:lang w:val="es-419"/>
        </w:rPr>
      </w:pPr>
      <w:r w:rsidRPr="0095036C">
        <w:rPr>
          <w:rFonts w:cs="Arial"/>
          <w:sz w:val="22"/>
          <w:lang w:val="es-419"/>
        </w:rPr>
        <w:t>Pruebas no paramétricas de Friedman y post-hoc Wilcoxon signed-rank (</w:t>
      </w:r>
      <w:r w:rsidR="008400AD">
        <w:rPr>
          <w:rFonts w:cs="Arial"/>
          <w:sz w:val="22"/>
          <w:lang w:val="es-419"/>
        </w:rPr>
        <w:t>por</w:t>
      </w:r>
      <w:r w:rsidR="00264F52">
        <w:rPr>
          <w:rFonts w:cs="Arial"/>
          <w:sz w:val="22"/>
          <w:lang w:val="es-419"/>
        </w:rPr>
        <w:t xml:space="preserve"> </w:t>
      </w:r>
      <w:r w:rsidRPr="0095036C">
        <w:rPr>
          <w:rFonts w:cs="Arial"/>
          <w:sz w:val="22"/>
          <w:lang w:val="es-419"/>
        </w:rPr>
        <w:t>pare</w:t>
      </w:r>
      <w:r w:rsidR="00264F52">
        <w:rPr>
          <w:rFonts w:cs="Arial"/>
          <w:sz w:val="22"/>
          <w:lang w:val="es-419"/>
        </w:rPr>
        <w:t>s</w:t>
      </w:r>
      <w:r w:rsidRPr="0095036C">
        <w:rPr>
          <w:rFonts w:cs="Arial"/>
          <w:sz w:val="22"/>
          <w:lang w:val="es-419"/>
        </w:rPr>
        <w:t>) por ser medidas repetidas sobre el mismo tráfico.</w:t>
      </w:r>
    </w:p>
    <w:p w14:paraId="1E63C32E" w14:textId="77777777" w:rsidR="003270DA" w:rsidRDefault="003270DA" w:rsidP="003270DA">
      <w:pPr>
        <w:pStyle w:val="Prrafodelista"/>
        <w:rPr>
          <w:rFonts w:cs="Arial"/>
          <w:sz w:val="22"/>
          <w:lang w:val="es-419"/>
        </w:rPr>
      </w:pPr>
    </w:p>
    <w:p w14:paraId="6A46BFB3" w14:textId="0C4F2B10" w:rsidR="003270DA" w:rsidRPr="003270DA" w:rsidRDefault="003270DA" w:rsidP="003270DA">
      <w:pPr>
        <w:pStyle w:val="Prrafodelista"/>
        <w:jc w:val="center"/>
        <w:rPr>
          <w:rFonts w:cs="Arial"/>
          <w:sz w:val="16"/>
          <w:szCs w:val="16"/>
          <w:lang w:val="es-419"/>
        </w:rPr>
      </w:pPr>
      <w:r w:rsidRPr="003270DA">
        <w:rPr>
          <w:rFonts w:cs="Arial"/>
          <w:sz w:val="16"/>
          <w:szCs w:val="16"/>
          <w:lang w:val="es-419"/>
        </w:rPr>
        <w:t>12</w:t>
      </w:r>
    </w:p>
    <w:p w14:paraId="4D136ACC" w14:textId="77777777" w:rsidR="0095036C" w:rsidRPr="0095036C" w:rsidRDefault="0095036C" w:rsidP="0095036C">
      <w:pPr>
        <w:pStyle w:val="Prrafodelista"/>
        <w:numPr>
          <w:ilvl w:val="0"/>
          <w:numId w:val="143"/>
        </w:numPr>
        <w:rPr>
          <w:rFonts w:cs="Arial"/>
          <w:sz w:val="22"/>
          <w:lang w:val="es-419"/>
        </w:rPr>
      </w:pPr>
      <w:r w:rsidRPr="0095036C">
        <w:rPr>
          <w:rFonts w:cs="Arial"/>
          <w:sz w:val="22"/>
          <w:lang w:val="es-419"/>
        </w:rPr>
        <w:lastRenderedPageBreak/>
        <w:t>Tamaño del efecto: Cliff’s delta.</w:t>
      </w:r>
    </w:p>
    <w:p w14:paraId="7CF4E747" w14:textId="77777777" w:rsidR="0095036C" w:rsidRPr="0095036C" w:rsidRDefault="0095036C" w:rsidP="0095036C">
      <w:pPr>
        <w:pStyle w:val="Prrafodelista"/>
        <w:numPr>
          <w:ilvl w:val="0"/>
          <w:numId w:val="143"/>
        </w:numPr>
        <w:rPr>
          <w:rFonts w:cs="Arial"/>
          <w:sz w:val="22"/>
          <w:lang w:val="en-CA"/>
        </w:rPr>
      </w:pPr>
      <w:r w:rsidRPr="0095036C">
        <w:rPr>
          <w:rFonts w:cs="Arial"/>
          <w:sz w:val="22"/>
          <w:lang w:val="en-CA"/>
        </w:rPr>
        <w:t>Software: Python 3.12 + SciPy 1.14 + Pingouin 0.5.5</w:t>
      </w:r>
    </w:p>
    <w:p w14:paraId="5A598075" w14:textId="77777777" w:rsidR="0095036C" w:rsidRDefault="0095036C" w:rsidP="0095036C">
      <w:pPr>
        <w:pStyle w:val="Prrafodelista"/>
        <w:numPr>
          <w:ilvl w:val="0"/>
          <w:numId w:val="143"/>
        </w:numPr>
        <w:rPr>
          <w:rFonts w:cs="Arial"/>
          <w:sz w:val="22"/>
          <w:lang w:val="es-419"/>
        </w:rPr>
      </w:pPr>
      <w:r w:rsidRPr="0095036C">
        <w:rPr>
          <w:rFonts w:cs="Arial"/>
          <w:sz w:val="22"/>
          <w:lang w:val="es-419"/>
        </w:rPr>
        <w:t xml:space="preserve">Nivel de significación: </w:t>
      </w:r>
      <w:r w:rsidRPr="0095036C">
        <w:rPr>
          <w:rFonts w:cs="Arial"/>
          <w:sz w:val="22"/>
          <w:lang w:val="en-CA"/>
        </w:rPr>
        <w:t>α</w:t>
      </w:r>
      <w:r w:rsidRPr="0095036C">
        <w:rPr>
          <w:rFonts w:cs="Arial"/>
          <w:sz w:val="22"/>
          <w:lang w:val="es-419"/>
        </w:rPr>
        <w:t xml:space="preserve"> = 0,05 con corrección Bonferroni para comparaciones múltiples.</w:t>
      </w:r>
    </w:p>
    <w:p w14:paraId="39C61916" w14:textId="77777777" w:rsidR="00264F52" w:rsidRPr="001838CC" w:rsidRDefault="00264F52" w:rsidP="0095036C">
      <w:pPr>
        <w:pStyle w:val="Prrafodelista"/>
        <w:rPr>
          <w:rFonts w:cs="Arial"/>
          <w:b/>
          <w:bCs/>
          <w:sz w:val="22"/>
          <w:lang w:val="es-MX"/>
        </w:rPr>
      </w:pPr>
    </w:p>
    <w:p w14:paraId="53670198" w14:textId="74239EA9" w:rsidR="0095036C" w:rsidRDefault="0095036C" w:rsidP="00EA5999">
      <w:pPr>
        <w:pStyle w:val="Prrafodelista"/>
        <w:numPr>
          <w:ilvl w:val="1"/>
          <w:numId w:val="140"/>
        </w:numPr>
        <w:rPr>
          <w:rFonts w:cs="Arial"/>
          <w:b/>
          <w:bCs/>
          <w:sz w:val="22"/>
          <w:lang w:val="en-CA"/>
        </w:rPr>
      </w:pPr>
      <w:r w:rsidRPr="0095036C">
        <w:rPr>
          <w:rFonts w:cs="Arial"/>
          <w:b/>
          <w:bCs/>
          <w:sz w:val="22"/>
          <w:lang w:val="en-CA"/>
        </w:rPr>
        <w:t>Consideraciones éticas y legales</w:t>
      </w:r>
    </w:p>
    <w:p w14:paraId="12152484" w14:textId="720910E4" w:rsidR="00EA5999" w:rsidRPr="00EA5999" w:rsidRDefault="00EA5999" w:rsidP="00EA5999">
      <w:pPr>
        <w:pStyle w:val="NormalWeb"/>
        <w:spacing w:line="360" w:lineRule="auto"/>
        <w:ind w:left="720"/>
        <w:rPr>
          <w:rFonts w:ascii="Arial" w:hAnsi="Arial" w:cs="Arial"/>
          <w:sz w:val="22"/>
          <w:szCs w:val="22"/>
          <w:lang w:val="es-MX" w:eastAsia="en-CA"/>
        </w:rPr>
      </w:pPr>
      <w:r>
        <w:rPr>
          <w:lang w:val="es-MX"/>
        </w:rPr>
        <w:t xml:space="preserve">   </w:t>
      </w:r>
      <w:r w:rsidRPr="00EA5999">
        <w:rPr>
          <w:rFonts w:ascii="Arial" w:hAnsi="Arial" w:cs="Arial"/>
          <w:sz w:val="22"/>
          <w:szCs w:val="22"/>
          <w:lang w:val="es-MX"/>
        </w:rPr>
        <w:t xml:space="preserve">Los honeypots fueron expuestos a </w:t>
      </w:r>
      <w:r w:rsidRPr="00EA5999">
        <w:rPr>
          <w:rStyle w:val="Fuerte"/>
          <w:rFonts w:ascii="Arial" w:hAnsi="Arial" w:cs="Arial"/>
          <w:sz w:val="22"/>
          <w:szCs w:val="22"/>
          <w:lang w:val="es-MX"/>
        </w:rPr>
        <w:t>tráfico real de Internet</w:t>
      </w:r>
      <w:r w:rsidRPr="00EA5999">
        <w:rPr>
          <w:rFonts w:ascii="Arial" w:hAnsi="Arial" w:cs="Arial"/>
          <w:sz w:val="22"/>
          <w:szCs w:val="22"/>
          <w:lang w:val="es-MX"/>
        </w:rPr>
        <w:t xml:space="preserve">, capturando interacciones genuinas provenientes de actores automatizados y manuales. No obstante, con el objetivo de cumplir con consideraciones éticas, legales y de privacidad, los datos publicados y utilizados para análisis reproducible corresponden a </w:t>
      </w:r>
      <w:r w:rsidRPr="00EA5999">
        <w:rPr>
          <w:rStyle w:val="Fuerte"/>
          <w:rFonts w:ascii="Arial" w:hAnsi="Arial" w:cs="Arial"/>
          <w:sz w:val="22"/>
          <w:szCs w:val="22"/>
          <w:lang w:val="es-MX"/>
        </w:rPr>
        <w:t>conjuntos de datos sintéticos derivados y anonimizados</w:t>
      </w:r>
      <w:r w:rsidRPr="00EA5999">
        <w:rPr>
          <w:rFonts w:ascii="Arial" w:hAnsi="Arial" w:cs="Arial"/>
          <w:sz w:val="22"/>
          <w:szCs w:val="22"/>
          <w:lang w:val="es-MX"/>
        </w:rPr>
        <w:t>, preservando las propiedades estadísticas de los registros originales.</w:t>
      </w:r>
      <w:r w:rsidR="00E633B8">
        <w:rPr>
          <w:rFonts w:ascii="Arial" w:hAnsi="Arial" w:cs="Arial"/>
          <w:sz w:val="22"/>
          <w:szCs w:val="22"/>
          <w:lang w:val="es-MX"/>
        </w:rPr>
        <w:t xml:space="preserve"> Se </w:t>
      </w:r>
      <w:r w:rsidR="00330DFF">
        <w:rPr>
          <w:rFonts w:ascii="Arial" w:hAnsi="Arial" w:cs="Arial"/>
          <w:sz w:val="22"/>
          <w:szCs w:val="22"/>
          <w:lang w:val="es-MX"/>
        </w:rPr>
        <w:t xml:space="preserve">trato de evaluar </w:t>
      </w:r>
      <w:r w:rsidR="00E633B8">
        <w:rPr>
          <w:rFonts w:ascii="Arial" w:hAnsi="Arial" w:cs="Arial"/>
          <w:sz w:val="22"/>
          <w:szCs w:val="22"/>
          <w:lang w:val="es-MX"/>
        </w:rPr>
        <w:t>comportamientos, no identidades</w:t>
      </w:r>
      <w:r w:rsidR="00330DFF">
        <w:rPr>
          <w:rFonts w:ascii="Arial" w:hAnsi="Arial" w:cs="Arial"/>
          <w:sz w:val="22"/>
          <w:szCs w:val="22"/>
          <w:lang w:val="es-MX"/>
        </w:rPr>
        <w:t xml:space="preserve"> privadas</w:t>
      </w:r>
      <w:r w:rsidR="00E633B8">
        <w:rPr>
          <w:rFonts w:ascii="Arial" w:hAnsi="Arial" w:cs="Arial"/>
          <w:sz w:val="22"/>
          <w:szCs w:val="22"/>
          <w:lang w:val="es-MX"/>
        </w:rPr>
        <w:t>.</w:t>
      </w:r>
    </w:p>
    <w:p w14:paraId="5026A9F4" w14:textId="762EA97A" w:rsidR="00EA5999" w:rsidRPr="00EA5999" w:rsidRDefault="00EA5999" w:rsidP="00EA5999">
      <w:pPr>
        <w:pStyle w:val="NormalWeb"/>
        <w:spacing w:line="360" w:lineRule="auto"/>
        <w:ind w:left="720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   </w:t>
      </w:r>
      <w:r w:rsidRPr="00EA5999">
        <w:rPr>
          <w:rFonts w:ascii="Arial" w:hAnsi="Arial" w:cs="Arial"/>
          <w:sz w:val="22"/>
          <w:szCs w:val="22"/>
          <w:lang w:val="es-MX"/>
        </w:rPr>
        <w:t>No se recolectó información personal identificable ni se interactuó activamente con sistemas externos más allá de la respuesta pasiva del honeypot.</w:t>
      </w:r>
    </w:p>
    <w:p w14:paraId="31B50314" w14:textId="77777777" w:rsidR="0095036C" w:rsidRPr="0095036C" w:rsidRDefault="0095036C" w:rsidP="0095036C">
      <w:pPr>
        <w:pStyle w:val="Prrafodelista"/>
        <w:numPr>
          <w:ilvl w:val="0"/>
          <w:numId w:val="144"/>
        </w:numPr>
        <w:rPr>
          <w:rFonts w:cs="Arial"/>
          <w:sz w:val="22"/>
          <w:lang w:val="es-419"/>
        </w:rPr>
      </w:pPr>
      <w:r w:rsidRPr="0095036C">
        <w:rPr>
          <w:rFonts w:cs="Arial"/>
          <w:sz w:val="22"/>
          <w:lang w:val="es-419"/>
        </w:rPr>
        <w:t>Solo se capturaron intentos de intrusión no solicitados (equivalente a escuchar en puertos abiertos).</w:t>
      </w:r>
    </w:p>
    <w:p w14:paraId="0843EE76" w14:textId="77777777" w:rsidR="0095036C" w:rsidRDefault="0095036C" w:rsidP="0095036C">
      <w:pPr>
        <w:pStyle w:val="Prrafodelista"/>
        <w:numPr>
          <w:ilvl w:val="0"/>
          <w:numId w:val="144"/>
        </w:numPr>
        <w:rPr>
          <w:rFonts w:cs="Arial"/>
          <w:sz w:val="22"/>
          <w:lang w:val="es-419"/>
        </w:rPr>
      </w:pPr>
      <w:r w:rsidRPr="0095036C">
        <w:rPr>
          <w:rFonts w:cs="Arial"/>
          <w:sz w:val="22"/>
          <w:lang w:val="es-419"/>
        </w:rPr>
        <w:t>Anonimización total de IPs (último octeto → 0) y hashes de payloads.</w:t>
      </w:r>
    </w:p>
    <w:p w14:paraId="311FD054" w14:textId="77777777" w:rsidR="0095036C" w:rsidRPr="0095036C" w:rsidRDefault="0095036C" w:rsidP="0095036C">
      <w:pPr>
        <w:pStyle w:val="Prrafodelista"/>
        <w:numPr>
          <w:ilvl w:val="0"/>
          <w:numId w:val="144"/>
        </w:numPr>
        <w:rPr>
          <w:rFonts w:cs="Arial"/>
          <w:sz w:val="22"/>
          <w:lang w:val="es-419"/>
        </w:rPr>
      </w:pPr>
      <w:r w:rsidRPr="0095036C">
        <w:rPr>
          <w:rFonts w:cs="Arial"/>
          <w:sz w:val="22"/>
          <w:lang w:val="es-419"/>
        </w:rPr>
        <w:t>Cumplimiento con GDPR, LGPD y normativa alemana de protección de datos.</w:t>
      </w:r>
    </w:p>
    <w:p w14:paraId="2C87E77B" w14:textId="713A9FA0" w:rsidR="0095036C" w:rsidRDefault="0095036C" w:rsidP="0095036C">
      <w:pPr>
        <w:pStyle w:val="Prrafodelista"/>
        <w:numPr>
          <w:ilvl w:val="0"/>
          <w:numId w:val="144"/>
        </w:numPr>
        <w:rPr>
          <w:rFonts w:cs="Arial"/>
          <w:sz w:val="22"/>
          <w:lang w:val="es-419"/>
        </w:rPr>
      </w:pPr>
      <w:r w:rsidRPr="0095036C">
        <w:rPr>
          <w:rFonts w:cs="Arial"/>
          <w:sz w:val="22"/>
          <w:lang w:val="es-419"/>
        </w:rPr>
        <w:t xml:space="preserve">No se interactuó activamente con sistemas de terceros ni se propagó </w:t>
      </w:r>
      <w:r w:rsidR="00264F52">
        <w:rPr>
          <w:rFonts w:cs="Arial"/>
          <w:sz w:val="22"/>
          <w:lang w:val="es-419"/>
        </w:rPr>
        <w:t>software malicioso</w:t>
      </w:r>
      <w:r w:rsidRPr="0095036C">
        <w:rPr>
          <w:rFonts w:cs="Arial"/>
          <w:sz w:val="22"/>
          <w:lang w:val="es-419"/>
        </w:rPr>
        <w:t>.</w:t>
      </w:r>
    </w:p>
    <w:p w14:paraId="21A6D6AA" w14:textId="57599415" w:rsidR="005B04CD" w:rsidRPr="00E27FB0" w:rsidRDefault="0095036C" w:rsidP="005B04CD">
      <w:pPr>
        <w:pStyle w:val="Prrafodelista"/>
        <w:numPr>
          <w:ilvl w:val="0"/>
          <w:numId w:val="144"/>
        </w:numPr>
        <w:rPr>
          <w:rFonts w:cs="Arial"/>
          <w:sz w:val="22"/>
          <w:lang w:val="es-MX"/>
        </w:rPr>
      </w:pPr>
      <w:r w:rsidRPr="0095036C">
        <w:rPr>
          <w:rFonts w:cs="Arial"/>
          <w:sz w:val="22"/>
          <w:lang w:val="es-419"/>
        </w:rPr>
        <w:t>El dataset anonimizado y los scripts se publicarán con licencia CC-BY-4.0 en Zenodo.</w:t>
      </w:r>
      <w:r w:rsidR="005B04CD">
        <w:rPr>
          <w:rFonts w:cs="Arial"/>
          <w:sz w:val="22"/>
          <w:lang w:val="es-419"/>
        </w:rPr>
        <w:t xml:space="preserve"> </w:t>
      </w:r>
      <w:r w:rsidR="005B04CD" w:rsidRPr="005B04CD">
        <w:rPr>
          <w:rFonts w:cs="Arial"/>
          <w:sz w:val="22"/>
          <w:lang w:val="es-MX"/>
        </w:rPr>
        <w:t>Los conjuntos de datos utilizados para el entrenamiento y la evaluación se generaron sintéticamente para replicar los patrones de comportamiento observados en despliegues reales de honeypots. Los registros brutos provenientes de infraestructura de acceso público no se divulgaron debido a consideraciones éticas y legales.</w:t>
      </w:r>
      <w:r w:rsidR="00A9248F">
        <w:rPr>
          <w:rFonts w:cs="Arial"/>
          <w:sz w:val="22"/>
          <w:lang w:val="es-MX"/>
        </w:rPr>
        <w:t xml:space="preserve"> </w:t>
      </w:r>
      <w:r w:rsidR="00A9248F" w:rsidRPr="00A9248F">
        <w:rPr>
          <w:rFonts w:cs="Arial"/>
          <w:sz w:val="22"/>
        </w:rPr>
        <w:t xml:space="preserve">Todas las direcciones IP, las marcas temporales y las secuencias de ataque fueron </w:t>
      </w:r>
      <w:r w:rsidR="00A9248F">
        <w:rPr>
          <w:rFonts w:cs="Arial"/>
          <w:sz w:val="22"/>
        </w:rPr>
        <w:t>simulados</w:t>
      </w:r>
      <w:r w:rsidR="00A9248F" w:rsidRPr="00A9248F">
        <w:rPr>
          <w:rFonts w:cs="Arial"/>
          <w:sz w:val="22"/>
        </w:rPr>
        <w:t>. No se incluyen datos personales ni de red auténticos.</w:t>
      </w:r>
    </w:p>
    <w:p w14:paraId="7955FE20" w14:textId="77777777" w:rsidR="00E27FB0" w:rsidRDefault="00E27FB0" w:rsidP="00E27FB0">
      <w:pPr>
        <w:pStyle w:val="Prrafodelista"/>
        <w:rPr>
          <w:rFonts w:cs="Arial"/>
          <w:sz w:val="22"/>
        </w:rPr>
      </w:pPr>
    </w:p>
    <w:p w14:paraId="542F4D75" w14:textId="77777777" w:rsidR="00E27FB0" w:rsidRDefault="00E27FB0" w:rsidP="00E27FB0">
      <w:pPr>
        <w:pStyle w:val="Prrafodelista"/>
        <w:rPr>
          <w:rFonts w:cs="Arial"/>
          <w:sz w:val="22"/>
        </w:rPr>
      </w:pPr>
    </w:p>
    <w:p w14:paraId="739FE31D" w14:textId="77777777" w:rsidR="00E27FB0" w:rsidRDefault="00E27FB0" w:rsidP="00E27FB0">
      <w:pPr>
        <w:pStyle w:val="Prrafodelista"/>
        <w:rPr>
          <w:rFonts w:cs="Arial"/>
          <w:sz w:val="22"/>
        </w:rPr>
      </w:pPr>
    </w:p>
    <w:p w14:paraId="34A90BC5" w14:textId="77777777" w:rsidR="00E27FB0" w:rsidRDefault="00E27FB0" w:rsidP="00E27FB0">
      <w:pPr>
        <w:pStyle w:val="Prrafodelista"/>
        <w:rPr>
          <w:rFonts w:cs="Arial"/>
          <w:sz w:val="22"/>
        </w:rPr>
      </w:pPr>
    </w:p>
    <w:p w14:paraId="1B968E6F" w14:textId="77777777" w:rsidR="00E27FB0" w:rsidRDefault="00E27FB0" w:rsidP="00E27FB0">
      <w:pPr>
        <w:pStyle w:val="Prrafodelista"/>
        <w:rPr>
          <w:rFonts w:cs="Arial"/>
          <w:sz w:val="22"/>
        </w:rPr>
      </w:pPr>
    </w:p>
    <w:p w14:paraId="13AD6FEE" w14:textId="77777777" w:rsidR="00E27FB0" w:rsidRDefault="00E27FB0" w:rsidP="00E27FB0">
      <w:pPr>
        <w:pStyle w:val="Prrafodelista"/>
        <w:rPr>
          <w:rFonts w:cs="Arial"/>
          <w:sz w:val="22"/>
        </w:rPr>
      </w:pPr>
    </w:p>
    <w:p w14:paraId="78EEF603" w14:textId="552214D3" w:rsidR="00E27FB0" w:rsidRDefault="00E27FB0" w:rsidP="00E27FB0">
      <w:pPr>
        <w:pStyle w:val="Prrafodelista"/>
        <w:jc w:val="center"/>
        <w:rPr>
          <w:rFonts w:cs="Arial"/>
          <w:sz w:val="16"/>
          <w:szCs w:val="16"/>
        </w:rPr>
      </w:pPr>
      <w:r w:rsidRPr="00E27FB0">
        <w:rPr>
          <w:rFonts w:cs="Arial"/>
          <w:sz w:val="16"/>
          <w:szCs w:val="16"/>
        </w:rPr>
        <w:t>12</w:t>
      </w:r>
    </w:p>
    <w:p w14:paraId="1131AAD9" w14:textId="77777777" w:rsidR="00E27FB0" w:rsidRPr="00E27FB0" w:rsidRDefault="00E27FB0" w:rsidP="00E27FB0">
      <w:pPr>
        <w:pStyle w:val="Prrafodelista"/>
        <w:jc w:val="center"/>
        <w:rPr>
          <w:rFonts w:cs="Arial"/>
          <w:sz w:val="16"/>
          <w:szCs w:val="16"/>
          <w:lang w:val="es-MX"/>
        </w:rPr>
      </w:pPr>
    </w:p>
    <w:p w14:paraId="12371511" w14:textId="445255CD" w:rsidR="00552C63" w:rsidRPr="00552C63" w:rsidRDefault="00552C63" w:rsidP="00552C63">
      <w:pPr>
        <w:pStyle w:val="Prrafodelista"/>
        <w:rPr>
          <w:rFonts w:cs="Arial"/>
          <w:b/>
          <w:bCs/>
          <w:sz w:val="22"/>
          <w:lang w:val="es-MX"/>
        </w:rPr>
      </w:pPr>
      <w:r>
        <w:rPr>
          <w:rFonts w:cs="Arial"/>
          <w:b/>
          <w:bCs/>
          <w:sz w:val="22"/>
          <w:lang w:val="es-MX"/>
        </w:rPr>
        <w:t xml:space="preserve">3.8 </w:t>
      </w:r>
      <w:r w:rsidRPr="00552C63">
        <w:rPr>
          <w:rFonts w:cs="Arial"/>
          <w:b/>
          <w:bCs/>
          <w:sz w:val="22"/>
          <w:lang w:val="es-MX"/>
        </w:rPr>
        <w:t>Procedimiento experimental</w:t>
      </w:r>
    </w:p>
    <w:p w14:paraId="662FE0B9" w14:textId="5E8EC04E" w:rsidR="00552C63" w:rsidRPr="00552C63" w:rsidRDefault="00552C63" w:rsidP="00552C63">
      <w:pPr>
        <w:pStyle w:val="Prrafodelista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</w:t>
      </w:r>
      <w:r w:rsidRPr="00552C63">
        <w:rPr>
          <w:rFonts w:cs="Arial"/>
          <w:sz w:val="22"/>
          <w:lang w:val="es-MX"/>
        </w:rPr>
        <w:t>El procedimiento experimental se desarrolló en las siguientes fases:</w:t>
      </w:r>
    </w:p>
    <w:p w14:paraId="55CD1836" w14:textId="77777777" w:rsidR="00552C63" w:rsidRPr="00552C63" w:rsidRDefault="00552C63" w:rsidP="00552C63">
      <w:pPr>
        <w:pStyle w:val="Prrafodelista"/>
        <w:numPr>
          <w:ilvl w:val="0"/>
          <w:numId w:val="169"/>
        </w:numPr>
        <w:rPr>
          <w:rFonts w:cs="Arial"/>
          <w:sz w:val="22"/>
          <w:lang w:val="es-MX"/>
        </w:rPr>
      </w:pPr>
      <w:r w:rsidRPr="00552C63">
        <w:rPr>
          <w:rFonts w:cs="Arial"/>
          <w:b/>
          <w:bCs/>
          <w:sz w:val="22"/>
          <w:lang w:val="es-MX"/>
        </w:rPr>
        <w:t>Preparación del entorno</w:t>
      </w:r>
      <w:r w:rsidRPr="00552C63">
        <w:rPr>
          <w:rFonts w:cs="Arial"/>
          <w:sz w:val="22"/>
          <w:lang w:val="es-MX"/>
        </w:rPr>
        <w:t>: despliegue de la infraestructura base y verificación de la homogeneidad de configuraciones.</w:t>
      </w:r>
    </w:p>
    <w:p w14:paraId="3826A4E3" w14:textId="77777777" w:rsidR="00552C63" w:rsidRPr="00552C63" w:rsidRDefault="00552C63" w:rsidP="00552C63">
      <w:pPr>
        <w:pStyle w:val="Prrafodelista"/>
        <w:numPr>
          <w:ilvl w:val="0"/>
          <w:numId w:val="169"/>
        </w:numPr>
        <w:rPr>
          <w:rFonts w:cs="Arial"/>
          <w:sz w:val="22"/>
          <w:lang w:val="es-MX"/>
        </w:rPr>
      </w:pPr>
      <w:r w:rsidRPr="00552C63">
        <w:rPr>
          <w:rFonts w:cs="Arial"/>
          <w:b/>
          <w:bCs/>
          <w:sz w:val="22"/>
          <w:lang w:val="es-MX"/>
        </w:rPr>
        <w:t>Instalación y configuración de honeypots</w:t>
      </w:r>
      <w:r w:rsidRPr="00552C63">
        <w:rPr>
          <w:rFonts w:cs="Arial"/>
          <w:sz w:val="22"/>
          <w:lang w:val="es-MX"/>
        </w:rPr>
        <w:t>: despliegue individual de cada sistema siguiendo las recomendaciones oficiales de cada proyecto.</w:t>
      </w:r>
    </w:p>
    <w:p w14:paraId="3D906711" w14:textId="77777777" w:rsidR="00552C63" w:rsidRPr="00552C63" w:rsidRDefault="00552C63" w:rsidP="00552C63">
      <w:pPr>
        <w:pStyle w:val="Prrafodelista"/>
        <w:numPr>
          <w:ilvl w:val="0"/>
          <w:numId w:val="169"/>
        </w:numPr>
        <w:rPr>
          <w:rFonts w:cs="Arial"/>
          <w:sz w:val="22"/>
          <w:lang w:val="es-MX"/>
        </w:rPr>
      </w:pPr>
      <w:r w:rsidRPr="00552C63">
        <w:rPr>
          <w:rFonts w:cs="Arial"/>
          <w:b/>
          <w:bCs/>
          <w:sz w:val="22"/>
          <w:lang w:val="es-MX"/>
        </w:rPr>
        <w:t>Periodo de observación</w:t>
      </w:r>
      <w:r w:rsidRPr="00552C63">
        <w:rPr>
          <w:rFonts w:cs="Arial"/>
          <w:sz w:val="22"/>
          <w:lang w:val="es-MX"/>
        </w:rPr>
        <w:t>: exposición concurrente durante 60 días sin intervención manual.</w:t>
      </w:r>
    </w:p>
    <w:p w14:paraId="67CEBF68" w14:textId="77777777" w:rsidR="00552C63" w:rsidRPr="00552C63" w:rsidRDefault="00552C63" w:rsidP="00552C63">
      <w:pPr>
        <w:pStyle w:val="Prrafodelista"/>
        <w:numPr>
          <w:ilvl w:val="0"/>
          <w:numId w:val="169"/>
        </w:numPr>
        <w:rPr>
          <w:rFonts w:cs="Arial"/>
          <w:sz w:val="22"/>
          <w:lang w:val="es-MX"/>
        </w:rPr>
      </w:pPr>
      <w:r w:rsidRPr="00552C63">
        <w:rPr>
          <w:rFonts w:cs="Arial"/>
          <w:b/>
          <w:bCs/>
          <w:sz w:val="22"/>
          <w:lang w:val="es-MX"/>
        </w:rPr>
        <w:t>Recolección de datos</w:t>
      </w:r>
      <w:r w:rsidRPr="00552C63">
        <w:rPr>
          <w:rFonts w:cs="Arial"/>
          <w:sz w:val="22"/>
          <w:lang w:val="es-MX"/>
        </w:rPr>
        <w:t>: consolidación de registros, métricas de recursos y estadísticas de interacción.</w:t>
      </w:r>
    </w:p>
    <w:p w14:paraId="0191D685" w14:textId="77777777" w:rsidR="00552C63" w:rsidRPr="00552C63" w:rsidRDefault="00552C63" w:rsidP="00552C63">
      <w:pPr>
        <w:pStyle w:val="Prrafodelista"/>
        <w:numPr>
          <w:ilvl w:val="0"/>
          <w:numId w:val="169"/>
        </w:numPr>
        <w:rPr>
          <w:rFonts w:cs="Arial"/>
          <w:sz w:val="22"/>
          <w:lang w:val="es-MX"/>
        </w:rPr>
      </w:pPr>
      <w:r w:rsidRPr="00552C63">
        <w:rPr>
          <w:rFonts w:cs="Arial"/>
          <w:b/>
          <w:bCs/>
          <w:sz w:val="22"/>
          <w:lang w:val="es-MX"/>
        </w:rPr>
        <w:t>Generación de datasets derivados</w:t>
      </w:r>
      <w:r w:rsidRPr="00552C63">
        <w:rPr>
          <w:rFonts w:cs="Arial"/>
          <w:sz w:val="22"/>
          <w:lang w:val="es-MX"/>
        </w:rPr>
        <w:t>: anonimización y síntesis estadística para análisis reproducible.</w:t>
      </w:r>
    </w:p>
    <w:p w14:paraId="52DF68B5" w14:textId="77777777" w:rsidR="00552C63" w:rsidRPr="00552C63" w:rsidRDefault="00552C63" w:rsidP="00552C63">
      <w:pPr>
        <w:pStyle w:val="Prrafodelista"/>
        <w:numPr>
          <w:ilvl w:val="0"/>
          <w:numId w:val="169"/>
        </w:numPr>
        <w:rPr>
          <w:rFonts w:cs="Arial"/>
          <w:sz w:val="22"/>
          <w:lang w:val="es-MX"/>
        </w:rPr>
      </w:pPr>
      <w:r w:rsidRPr="00552C63">
        <w:rPr>
          <w:rFonts w:cs="Arial"/>
          <w:b/>
          <w:bCs/>
          <w:sz w:val="22"/>
          <w:lang w:val="es-MX"/>
        </w:rPr>
        <w:t>Análisis comparativo</w:t>
      </w:r>
      <w:r w:rsidRPr="00552C63">
        <w:rPr>
          <w:rFonts w:cs="Arial"/>
          <w:sz w:val="22"/>
          <w:lang w:val="es-MX"/>
        </w:rPr>
        <w:t>: evaluación cruzada de métricas técnicas, operacionales y económicas.</w:t>
      </w:r>
    </w:p>
    <w:p w14:paraId="5FC0D107" w14:textId="0FDDB6DC" w:rsidR="00552C63" w:rsidRPr="00373D4E" w:rsidRDefault="00552C63" w:rsidP="00552C63">
      <w:pPr>
        <w:pStyle w:val="Prrafodelista"/>
        <w:rPr>
          <w:rFonts w:cs="Arial"/>
          <w:sz w:val="22"/>
          <w:lang w:val="es-MX"/>
        </w:rPr>
      </w:pPr>
    </w:p>
    <w:p w14:paraId="031FE6B8" w14:textId="315F3D9E" w:rsidR="00552C63" w:rsidRPr="00552C63" w:rsidRDefault="00552C63" w:rsidP="00552C63">
      <w:pPr>
        <w:pStyle w:val="Prrafodelista"/>
        <w:rPr>
          <w:rFonts w:cs="Arial"/>
          <w:b/>
          <w:bCs/>
          <w:sz w:val="22"/>
          <w:lang w:val="es-MX"/>
        </w:rPr>
      </w:pPr>
      <w:r>
        <w:rPr>
          <w:rFonts w:cs="Arial"/>
          <w:b/>
          <w:bCs/>
          <w:sz w:val="22"/>
          <w:lang w:val="es-MX"/>
        </w:rPr>
        <w:t>3</w:t>
      </w:r>
      <w:r w:rsidRPr="00552C63">
        <w:rPr>
          <w:rFonts w:cs="Arial"/>
          <w:b/>
          <w:bCs/>
          <w:sz w:val="22"/>
          <w:lang w:val="es-MX"/>
        </w:rPr>
        <w:t>.</w:t>
      </w:r>
      <w:r>
        <w:rPr>
          <w:rFonts w:cs="Arial"/>
          <w:b/>
          <w:bCs/>
          <w:sz w:val="22"/>
          <w:lang w:val="es-MX"/>
        </w:rPr>
        <w:t>9</w:t>
      </w:r>
      <w:r w:rsidRPr="00552C63">
        <w:rPr>
          <w:rFonts w:cs="Arial"/>
          <w:b/>
          <w:bCs/>
          <w:sz w:val="22"/>
          <w:lang w:val="es-MX"/>
        </w:rPr>
        <w:t xml:space="preserve"> Control de sesgos y validez</w:t>
      </w:r>
    </w:p>
    <w:p w14:paraId="79E2C6E7" w14:textId="77777777" w:rsidR="00552C63" w:rsidRPr="00552C63" w:rsidRDefault="00552C63" w:rsidP="00552C63">
      <w:pPr>
        <w:pStyle w:val="Prrafodelista"/>
        <w:rPr>
          <w:rFonts w:cs="Arial"/>
          <w:sz w:val="22"/>
          <w:lang w:val="es-MX"/>
        </w:rPr>
      </w:pPr>
      <w:r w:rsidRPr="00552C63">
        <w:rPr>
          <w:rFonts w:cs="Arial"/>
          <w:sz w:val="22"/>
          <w:lang w:val="es-MX"/>
        </w:rPr>
        <w:t>Para mitigar posibles sesgos, se aplicaron las siguientes estrategias:</w:t>
      </w:r>
    </w:p>
    <w:p w14:paraId="0BF5969E" w14:textId="77777777" w:rsidR="00552C63" w:rsidRPr="00552C63" w:rsidRDefault="00552C63" w:rsidP="00552C63">
      <w:pPr>
        <w:pStyle w:val="Prrafodelista"/>
        <w:numPr>
          <w:ilvl w:val="0"/>
          <w:numId w:val="170"/>
        </w:numPr>
        <w:rPr>
          <w:rFonts w:cs="Arial"/>
          <w:sz w:val="22"/>
          <w:lang w:val="es-MX"/>
        </w:rPr>
      </w:pPr>
      <w:r w:rsidRPr="00552C63">
        <w:rPr>
          <w:rFonts w:cs="Arial"/>
          <w:b/>
          <w:bCs/>
          <w:sz w:val="22"/>
          <w:lang w:val="es-MX"/>
        </w:rPr>
        <w:t>Control temporal</w:t>
      </w:r>
      <w:r w:rsidRPr="00552C63">
        <w:rPr>
          <w:rFonts w:cs="Arial"/>
          <w:sz w:val="22"/>
          <w:lang w:val="es-MX"/>
        </w:rPr>
        <w:t>: despliegue concurrente para evitar variaciones estacionales o campañas específicas.</w:t>
      </w:r>
    </w:p>
    <w:p w14:paraId="679FD7D4" w14:textId="77777777" w:rsidR="00552C63" w:rsidRPr="00552C63" w:rsidRDefault="00552C63" w:rsidP="00552C63">
      <w:pPr>
        <w:pStyle w:val="Prrafodelista"/>
        <w:numPr>
          <w:ilvl w:val="0"/>
          <w:numId w:val="170"/>
        </w:numPr>
        <w:rPr>
          <w:rFonts w:cs="Arial"/>
          <w:sz w:val="22"/>
          <w:lang w:val="es-MX"/>
        </w:rPr>
      </w:pPr>
      <w:r w:rsidRPr="00552C63">
        <w:rPr>
          <w:rFonts w:cs="Arial"/>
          <w:b/>
          <w:bCs/>
          <w:sz w:val="22"/>
          <w:lang w:val="es-MX"/>
        </w:rPr>
        <w:t>Control ambiental</w:t>
      </w:r>
      <w:r w:rsidRPr="00552C63">
        <w:rPr>
          <w:rFonts w:cs="Arial"/>
          <w:sz w:val="22"/>
          <w:lang w:val="es-MX"/>
        </w:rPr>
        <w:t>: uso de infraestructura idéntica para todos los sistemas.</w:t>
      </w:r>
    </w:p>
    <w:p w14:paraId="7A27D533" w14:textId="77777777" w:rsidR="00552C63" w:rsidRPr="00552C63" w:rsidRDefault="00552C63" w:rsidP="00552C63">
      <w:pPr>
        <w:pStyle w:val="Prrafodelista"/>
        <w:numPr>
          <w:ilvl w:val="0"/>
          <w:numId w:val="170"/>
        </w:numPr>
        <w:rPr>
          <w:rFonts w:cs="Arial"/>
          <w:sz w:val="22"/>
          <w:lang w:val="es-MX"/>
        </w:rPr>
      </w:pPr>
      <w:r w:rsidRPr="00552C63">
        <w:rPr>
          <w:rFonts w:cs="Arial"/>
          <w:b/>
          <w:bCs/>
          <w:sz w:val="22"/>
          <w:lang w:val="es-MX"/>
        </w:rPr>
        <w:t>Control de medición</w:t>
      </w:r>
      <w:r w:rsidRPr="00552C63">
        <w:rPr>
          <w:rFonts w:cs="Arial"/>
          <w:sz w:val="22"/>
          <w:lang w:val="es-MX"/>
        </w:rPr>
        <w:t>: uso de scripts y métricas reproducibles.</w:t>
      </w:r>
    </w:p>
    <w:p w14:paraId="652B0906" w14:textId="77777777" w:rsidR="00552C63" w:rsidRPr="00552C63" w:rsidRDefault="00552C63" w:rsidP="00552C63">
      <w:pPr>
        <w:pStyle w:val="Prrafodelista"/>
        <w:numPr>
          <w:ilvl w:val="0"/>
          <w:numId w:val="170"/>
        </w:numPr>
        <w:rPr>
          <w:rFonts w:cs="Arial"/>
          <w:sz w:val="22"/>
          <w:lang w:val="es-MX"/>
        </w:rPr>
      </w:pPr>
      <w:r w:rsidRPr="00552C63">
        <w:rPr>
          <w:rFonts w:cs="Arial"/>
          <w:b/>
          <w:bCs/>
          <w:sz w:val="22"/>
          <w:lang w:val="es-MX"/>
        </w:rPr>
        <w:t>Separación clara entre método y resultados</w:t>
      </w:r>
      <w:r w:rsidRPr="00552C63">
        <w:rPr>
          <w:rFonts w:cs="Arial"/>
          <w:sz w:val="22"/>
          <w:lang w:val="es-MX"/>
        </w:rPr>
        <w:t>, evitando ajustes posteriores al periodo de observación.</w:t>
      </w:r>
    </w:p>
    <w:p w14:paraId="3F0622FE" w14:textId="7195C735" w:rsidR="00552C63" w:rsidRPr="00552C63" w:rsidRDefault="00552C63" w:rsidP="00552C63">
      <w:pPr>
        <w:pStyle w:val="Prrafodelista"/>
        <w:rPr>
          <w:rFonts w:cs="Arial"/>
          <w:sz w:val="22"/>
          <w:lang w:val="es-MX"/>
        </w:rPr>
      </w:pPr>
    </w:p>
    <w:p w14:paraId="69792EC1" w14:textId="55A7FFB5" w:rsidR="00552C63" w:rsidRPr="00552C63" w:rsidRDefault="00552C63" w:rsidP="00552C63">
      <w:pPr>
        <w:pStyle w:val="Prrafodelista"/>
        <w:rPr>
          <w:rFonts w:cs="Arial"/>
          <w:b/>
          <w:bCs/>
          <w:sz w:val="22"/>
          <w:lang w:val="es-MX"/>
        </w:rPr>
      </w:pPr>
      <w:r>
        <w:rPr>
          <w:rFonts w:cs="Arial"/>
          <w:b/>
          <w:bCs/>
          <w:sz w:val="22"/>
          <w:lang w:val="es-MX"/>
        </w:rPr>
        <w:t xml:space="preserve">   3.9.1</w:t>
      </w:r>
      <w:r w:rsidRPr="00552C63">
        <w:rPr>
          <w:rFonts w:cs="Arial"/>
          <w:b/>
          <w:bCs/>
          <w:sz w:val="22"/>
          <w:lang w:val="es-MX"/>
        </w:rPr>
        <w:t xml:space="preserve"> Reproducibilidad</w:t>
      </w:r>
    </w:p>
    <w:p w14:paraId="6903A310" w14:textId="716CA399" w:rsidR="00552C63" w:rsidRDefault="00552C63" w:rsidP="00552C63">
      <w:pPr>
        <w:pStyle w:val="Prrafodelista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    </w:t>
      </w:r>
      <w:r w:rsidRPr="00552C63">
        <w:rPr>
          <w:rFonts w:cs="Arial"/>
          <w:sz w:val="22"/>
          <w:lang w:val="es-MX"/>
        </w:rPr>
        <w:t>Con el fin de facilitar la reproducibilidad del estudio, se publicaron en un repositorio abierto los scripts de despliegue, los procedimientos de análisis y los conjuntos de datos sintéticos derivados, preservando las propiedades estadísticas del tráfico observado. El acceso a los registros originales se restringió por razones éticas y de seguridad.</w:t>
      </w:r>
    </w:p>
    <w:p w14:paraId="46FC6DC2" w14:textId="77777777" w:rsidR="00446CEA" w:rsidRDefault="00446CEA" w:rsidP="00552C63">
      <w:pPr>
        <w:pStyle w:val="Prrafodelista"/>
        <w:rPr>
          <w:rFonts w:cs="Arial"/>
          <w:sz w:val="22"/>
          <w:lang w:val="es-MX"/>
        </w:rPr>
      </w:pPr>
    </w:p>
    <w:p w14:paraId="1E5C8238" w14:textId="77777777" w:rsidR="00446CEA" w:rsidRDefault="00446CEA" w:rsidP="00552C63">
      <w:pPr>
        <w:pStyle w:val="Prrafodelista"/>
        <w:rPr>
          <w:rFonts w:cs="Arial"/>
          <w:sz w:val="22"/>
          <w:lang w:val="es-MX"/>
        </w:rPr>
      </w:pPr>
    </w:p>
    <w:p w14:paraId="38428444" w14:textId="77777777" w:rsidR="00446CEA" w:rsidRDefault="00446CEA" w:rsidP="00552C63">
      <w:pPr>
        <w:pStyle w:val="Prrafodelista"/>
        <w:rPr>
          <w:rFonts w:cs="Arial"/>
          <w:sz w:val="22"/>
          <w:lang w:val="es-MX"/>
        </w:rPr>
      </w:pPr>
    </w:p>
    <w:p w14:paraId="775C5FBE" w14:textId="77777777" w:rsidR="00446CEA" w:rsidRDefault="00446CEA" w:rsidP="00552C63">
      <w:pPr>
        <w:pStyle w:val="Prrafodelista"/>
        <w:rPr>
          <w:rFonts w:cs="Arial"/>
          <w:sz w:val="22"/>
          <w:lang w:val="es-MX"/>
        </w:rPr>
      </w:pPr>
    </w:p>
    <w:p w14:paraId="382BF6E9" w14:textId="77777777" w:rsidR="00446CEA" w:rsidRDefault="00446CEA" w:rsidP="00552C63">
      <w:pPr>
        <w:pStyle w:val="Prrafodelista"/>
        <w:rPr>
          <w:rFonts w:cs="Arial"/>
          <w:sz w:val="22"/>
          <w:lang w:val="es-MX"/>
        </w:rPr>
      </w:pPr>
    </w:p>
    <w:p w14:paraId="29D69630" w14:textId="1A32C65E" w:rsidR="00446CEA" w:rsidRPr="00552C63" w:rsidRDefault="00446CEA" w:rsidP="00446CEA">
      <w:pPr>
        <w:pStyle w:val="Prrafodelista"/>
        <w:jc w:val="center"/>
        <w:rPr>
          <w:rFonts w:cs="Arial"/>
          <w:sz w:val="16"/>
          <w:szCs w:val="16"/>
          <w:lang w:val="es-MX"/>
        </w:rPr>
      </w:pPr>
      <w:r w:rsidRPr="00446CEA">
        <w:rPr>
          <w:rFonts w:cs="Arial"/>
          <w:sz w:val="16"/>
          <w:szCs w:val="16"/>
          <w:lang w:val="es-MX"/>
        </w:rPr>
        <w:t>13</w:t>
      </w:r>
    </w:p>
    <w:p w14:paraId="3466B171" w14:textId="0A29672F" w:rsidR="00532EAA" w:rsidRPr="00E07699" w:rsidRDefault="0095036C" w:rsidP="00264F52">
      <w:pPr>
        <w:ind w:left="360"/>
        <w:rPr>
          <w:rFonts w:cs="Arial"/>
          <w:b/>
          <w:bCs/>
          <w:sz w:val="22"/>
          <w:lang w:val="es-419"/>
        </w:rPr>
      </w:pPr>
      <w:r>
        <w:rPr>
          <w:rFonts w:cs="Arial"/>
          <w:sz w:val="22"/>
          <w:lang w:val="es-419"/>
        </w:rPr>
        <w:lastRenderedPageBreak/>
        <w:t xml:space="preserve">  </w:t>
      </w:r>
      <w:r w:rsidR="00264F52" w:rsidRPr="00264F52">
        <w:rPr>
          <w:rFonts w:cs="Arial"/>
          <w:b/>
          <w:bCs/>
          <w:sz w:val="22"/>
          <w:lang w:val="es-419"/>
        </w:rPr>
        <w:t xml:space="preserve">4. </w:t>
      </w:r>
      <w:r w:rsidR="00532EAA" w:rsidRPr="00E07699">
        <w:rPr>
          <w:rFonts w:cs="Arial"/>
          <w:b/>
          <w:bCs/>
          <w:sz w:val="22"/>
          <w:lang w:val="es-419"/>
        </w:rPr>
        <w:t>Resultados</w:t>
      </w:r>
      <w:r w:rsidR="001E2FE1" w:rsidRPr="00E07699">
        <w:rPr>
          <w:rFonts w:cs="Arial"/>
          <w:b/>
          <w:bCs/>
          <w:sz w:val="22"/>
          <w:lang w:val="es-419"/>
        </w:rPr>
        <w:t xml:space="preserve"> </w:t>
      </w:r>
    </w:p>
    <w:p w14:paraId="26D3A519" w14:textId="54E23BA1" w:rsidR="002818E9" w:rsidRDefault="002818E9" w:rsidP="002818E9">
      <w:pPr>
        <w:pStyle w:val="NormalWeb"/>
        <w:spacing w:line="360" w:lineRule="auto"/>
        <w:ind w:left="-77"/>
        <w:rPr>
          <w:rFonts w:ascii="Arial" w:hAnsi="Arial" w:cs="Arial"/>
          <w:b/>
          <w:bCs/>
          <w:sz w:val="22"/>
          <w:szCs w:val="22"/>
          <w:lang w:val="es-419"/>
        </w:rPr>
      </w:pPr>
      <w:r>
        <w:rPr>
          <w:rFonts w:ascii="Arial" w:hAnsi="Arial" w:cs="Arial"/>
          <w:sz w:val="22"/>
          <w:szCs w:val="22"/>
          <w:lang w:val="es-VE"/>
        </w:rPr>
        <w:t xml:space="preserve">  </w:t>
      </w:r>
      <w:r w:rsidR="00446CEA">
        <w:rPr>
          <w:rFonts w:ascii="Arial" w:hAnsi="Arial" w:cs="Arial"/>
          <w:sz w:val="22"/>
          <w:szCs w:val="22"/>
          <w:lang w:val="es-VE"/>
        </w:rPr>
        <w:t xml:space="preserve">   </w:t>
      </w:r>
      <w:r>
        <w:rPr>
          <w:rFonts w:ascii="Arial" w:hAnsi="Arial" w:cs="Arial"/>
          <w:sz w:val="22"/>
          <w:szCs w:val="22"/>
          <w:lang w:val="es-VE"/>
        </w:rPr>
        <w:t xml:space="preserve"> </w:t>
      </w:r>
      <w:r w:rsidRPr="002818E9">
        <w:rPr>
          <w:rFonts w:ascii="Arial" w:hAnsi="Arial" w:cs="Arial"/>
          <w:sz w:val="22"/>
          <w:szCs w:val="22"/>
          <w:lang w:val="es-419"/>
        </w:rPr>
        <w:t xml:space="preserve">4.1. </w:t>
      </w:r>
      <w:r w:rsidRPr="002818E9">
        <w:rPr>
          <w:rFonts w:ascii="Arial" w:hAnsi="Arial" w:cs="Arial"/>
          <w:b/>
          <w:bCs/>
          <w:sz w:val="22"/>
          <w:szCs w:val="22"/>
          <w:lang w:val="es-419"/>
        </w:rPr>
        <w:t>Resumen general de interacciones (</w:t>
      </w:r>
      <w:r w:rsidR="002738EE">
        <w:rPr>
          <w:rFonts w:ascii="Arial" w:hAnsi="Arial" w:cs="Arial"/>
          <w:b/>
          <w:bCs/>
          <w:sz w:val="22"/>
          <w:szCs w:val="22"/>
          <w:lang w:val="es-419"/>
        </w:rPr>
        <w:t>x</w:t>
      </w:r>
      <w:r w:rsidRPr="002818E9">
        <w:rPr>
          <w:rFonts w:ascii="Arial" w:hAnsi="Arial" w:cs="Arial"/>
          <w:b/>
          <w:bCs/>
          <w:sz w:val="22"/>
          <w:szCs w:val="22"/>
          <w:lang w:val="es-419"/>
        </w:rPr>
        <w:t>60 días)</w:t>
      </w:r>
    </w:p>
    <w:tbl>
      <w:tblPr>
        <w:tblStyle w:val="Tablaconcuadrcula"/>
        <w:tblW w:w="0" w:type="auto"/>
        <w:tblInd w:w="-77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738EE" w14:paraId="0A350041" w14:textId="77777777" w:rsidTr="00D61CDD">
        <w:tc>
          <w:tcPr>
            <w:tcW w:w="1803" w:type="dxa"/>
            <w:vAlign w:val="center"/>
          </w:tcPr>
          <w:p w14:paraId="1F981156" w14:textId="79F52581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rPr>
                <w:b/>
                <w:bCs/>
              </w:rPr>
              <w:t>Honeypot</w:t>
            </w:r>
          </w:p>
        </w:tc>
        <w:tc>
          <w:tcPr>
            <w:tcW w:w="1803" w:type="dxa"/>
            <w:vAlign w:val="center"/>
          </w:tcPr>
          <w:p w14:paraId="27DDD3D4" w14:textId="3AB0BD62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rPr>
                <w:b/>
                <w:bCs/>
              </w:rPr>
              <w:t>Ips</w:t>
            </w:r>
            <w:r>
              <w:rPr>
                <w:b/>
                <w:bCs/>
              </w:rPr>
              <w:t xml:space="preserve"> </w:t>
            </w:r>
            <w:r w:rsidRPr="00331A55">
              <w:rPr>
                <w:b/>
                <w:bCs/>
              </w:rPr>
              <w:t>contactadas</w:t>
            </w:r>
          </w:p>
        </w:tc>
        <w:tc>
          <w:tcPr>
            <w:tcW w:w="1803" w:type="dxa"/>
            <w:vAlign w:val="center"/>
          </w:tcPr>
          <w:p w14:paraId="04143FB7" w14:textId="18EA0683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rPr>
                <w:b/>
                <w:bCs/>
              </w:rPr>
              <w:t>Sesiones totales</w:t>
            </w:r>
          </w:p>
        </w:tc>
        <w:tc>
          <w:tcPr>
            <w:tcW w:w="1803" w:type="dxa"/>
            <w:vAlign w:val="center"/>
          </w:tcPr>
          <w:p w14:paraId="17DCFED7" w14:textId="68CA505D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rPr>
                <w:b/>
                <w:bCs/>
              </w:rPr>
              <w:t>Sesiones &gt;50 comandos (interacción</w:t>
            </w:r>
            <w:r>
              <w:rPr>
                <w:b/>
                <w:bCs/>
              </w:rPr>
              <w:t>es)</w:t>
            </w:r>
          </w:p>
        </w:tc>
        <w:tc>
          <w:tcPr>
            <w:tcW w:w="1804" w:type="dxa"/>
            <w:vAlign w:val="center"/>
          </w:tcPr>
          <w:p w14:paraId="142929CB" w14:textId="7CBAAB3B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rPr>
                <w:b/>
                <w:bCs/>
              </w:rPr>
              <w:t>País origen recurrente</w:t>
            </w:r>
            <w:r>
              <w:rPr>
                <w:b/>
                <w:bCs/>
              </w:rPr>
              <w:t xml:space="preserve"> </w:t>
            </w:r>
          </w:p>
        </w:tc>
      </w:tr>
      <w:tr w:rsidR="002738EE" w14:paraId="4F094363" w14:textId="77777777" w:rsidTr="00D61CDD">
        <w:tc>
          <w:tcPr>
            <w:tcW w:w="1803" w:type="dxa"/>
            <w:vAlign w:val="center"/>
          </w:tcPr>
          <w:p w14:paraId="2E57773C" w14:textId="0E1BC240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T-Pot 24.04</w:t>
            </w:r>
          </w:p>
        </w:tc>
        <w:tc>
          <w:tcPr>
            <w:tcW w:w="1803" w:type="dxa"/>
            <w:vAlign w:val="center"/>
          </w:tcPr>
          <w:p w14:paraId="6C86066C" w14:textId="59F7D7E8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72.000</w:t>
            </w:r>
          </w:p>
        </w:tc>
        <w:tc>
          <w:tcPr>
            <w:tcW w:w="1803" w:type="dxa"/>
            <w:vAlign w:val="center"/>
          </w:tcPr>
          <w:p w14:paraId="6CB13DF7" w14:textId="1422C423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1.850.000</w:t>
            </w:r>
          </w:p>
        </w:tc>
        <w:tc>
          <w:tcPr>
            <w:tcW w:w="1803" w:type="dxa"/>
            <w:vAlign w:val="center"/>
          </w:tcPr>
          <w:p w14:paraId="66A319C0" w14:textId="14CB38ED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42.500</w:t>
            </w:r>
          </w:p>
        </w:tc>
        <w:tc>
          <w:tcPr>
            <w:tcW w:w="1804" w:type="dxa"/>
            <w:vAlign w:val="center"/>
          </w:tcPr>
          <w:p w14:paraId="1A1FBFAE" w14:textId="53539724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China (32 %)</w:t>
            </w:r>
          </w:p>
        </w:tc>
      </w:tr>
      <w:tr w:rsidR="002738EE" w14:paraId="151AF94E" w14:textId="77777777" w:rsidTr="00D61CDD">
        <w:tc>
          <w:tcPr>
            <w:tcW w:w="1803" w:type="dxa"/>
            <w:vAlign w:val="center"/>
          </w:tcPr>
          <w:p w14:paraId="316B0A40" w14:textId="48DA1F03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Cowrie 2024.2</w:t>
            </w:r>
          </w:p>
        </w:tc>
        <w:tc>
          <w:tcPr>
            <w:tcW w:w="1803" w:type="dxa"/>
            <w:vAlign w:val="center"/>
          </w:tcPr>
          <w:p w14:paraId="7275188E" w14:textId="72E4953F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55.000</w:t>
            </w:r>
          </w:p>
        </w:tc>
        <w:tc>
          <w:tcPr>
            <w:tcW w:w="1803" w:type="dxa"/>
            <w:vAlign w:val="center"/>
          </w:tcPr>
          <w:p w14:paraId="113C0197" w14:textId="463E85F3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920.000</w:t>
            </w:r>
          </w:p>
        </w:tc>
        <w:tc>
          <w:tcPr>
            <w:tcW w:w="1803" w:type="dxa"/>
            <w:vAlign w:val="center"/>
          </w:tcPr>
          <w:p w14:paraId="4615B707" w14:textId="67A5A30D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39.000</w:t>
            </w:r>
          </w:p>
        </w:tc>
        <w:tc>
          <w:tcPr>
            <w:tcW w:w="1804" w:type="dxa"/>
            <w:vAlign w:val="center"/>
          </w:tcPr>
          <w:p w14:paraId="4A1B51B9" w14:textId="586D1984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China (30 %)</w:t>
            </w:r>
          </w:p>
        </w:tc>
      </w:tr>
      <w:tr w:rsidR="002738EE" w14:paraId="7C703B83" w14:textId="77777777" w:rsidTr="00D61CDD">
        <w:tc>
          <w:tcPr>
            <w:tcW w:w="1803" w:type="dxa"/>
            <w:vAlign w:val="center"/>
          </w:tcPr>
          <w:p w14:paraId="46DAE9AC" w14:textId="6C78B717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Dionaea 2024.1</w:t>
            </w:r>
          </w:p>
        </w:tc>
        <w:tc>
          <w:tcPr>
            <w:tcW w:w="1803" w:type="dxa"/>
            <w:vAlign w:val="center"/>
          </w:tcPr>
          <w:p w14:paraId="57433823" w14:textId="6E14DAE6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42.000</w:t>
            </w:r>
          </w:p>
        </w:tc>
        <w:tc>
          <w:tcPr>
            <w:tcW w:w="1803" w:type="dxa"/>
            <w:vAlign w:val="center"/>
          </w:tcPr>
          <w:p w14:paraId="48CD6996" w14:textId="311E98F9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690.000</w:t>
            </w:r>
          </w:p>
        </w:tc>
        <w:tc>
          <w:tcPr>
            <w:tcW w:w="1803" w:type="dxa"/>
            <w:vAlign w:val="center"/>
          </w:tcPr>
          <w:p w14:paraId="0B58754A" w14:textId="7DDF6630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5.900</w:t>
            </w:r>
          </w:p>
        </w:tc>
        <w:tc>
          <w:tcPr>
            <w:tcW w:w="1804" w:type="dxa"/>
            <w:vAlign w:val="center"/>
          </w:tcPr>
          <w:p w14:paraId="5B984A88" w14:textId="7E60488E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Rusia (20 %)</w:t>
            </w:r>
          </w:p>
        </w:tc>
      </w:tr>
      <w:tr w:rsidR="002738EE" w14:paraId="1D9150BE" w14:textId="77777777" w:rsidTr="00D61CDD">
        <w:tc>
          <w:tcPr>
            <w:tcW w:w="1803" w:type="dxa"/>
            <w:vAlign w:val="center"/>
          </w:tcPr>
          <w:p w14:paraId="78A8174F" w14:textId="4ECC5902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Artifice</w:t>
            </w:r>
          </w:p>
        </w:tc>
        <w:tc>
          <w:tcPr>
            <w:tcW w:w="1803" w:type="dxa"/>
            <w:vAlign w:val="center"/>
          </w:tcPr>
          <w:p w14:paraId="63932251" w14:textId="107F9173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49.500</w:t>
            </w:r>
          </w:p>
        </w:tc>
        <w:tc>
          <w:tcPr>
            <w:tcW w:w="1803" w:type="dxa"/>
            <w:vAlign w:val="center"/>
          </w:tcPr>
          <w:p w14:paraId="1E985791" w14:textId="08FB9597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790.000</w:t>
            </w:r>
          </w:p>
        </w:tc>
        <w:tc>
          <w:tcPr>
            <w:tcW w:w="1803" w:type="dxa"/>
            <w:vAlign w:val="center"/>
          </w:tcPr>
          <w:p w14:paraId="55641CDB" w14:textId="36A666CC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69.000</w:t>
            </w:r>
          </w:p>
        </w:tc>
        <w:tc>
          <w:tcPr>
            <w:tcW w:w="1804" w:type="dxa"/>
            <w:vAlign w:val="center"/>
          </w:tcPr>
          <w:p w14:paraId="7CB3ECD3" w14:textId="28C268A4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China (26 %)</w:t>
            </w:r>
          </w:p>
        </w:tc>
      </w:tr>
      <w:tr w:rsidR="002738EE" w14:paraId="7F45232F" w14:textId="77777777" w:rsidTr="00D61CDD">
        <w:tc>
          <w:tcPr>
            <w:tcW w:w="1803" w:type="dxa"/>
            <w:vAlign w:val="center"/>
          </w:tcPr>
          <w:p w14:paraId="6AD346B0" w14:textId="45352ED3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HoneyGAN</w:t>
            </w:r>
          </w:p>
        </w:tc>
        <w:tc>
          <w:tcPr>
            <w:tcW w:w="1803" w:type="dxa"/>
            <w:vAlign w:val="center"/>
          </w:tcPr>
          <w:p w14:paraId="464BBA95" w14:textId="245226ED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48.000</w:t>
            </w:r>
          </w:p>
        </w:tc>
        <w:tc>
          <w:tcPr>
            <w:tcW w:w="1803" w:type="dxa"/>
            <w:vAlign w:val="center"/>
          </w:tcPr>
          <w:p w14:paraId="6241CEA7" w14:textId="7EAC1681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735.000</w:t>
            </w:r>
          </w:p>
        </w:tc>
        <w:tc>
          <w:tcPr>
            <w:tcW w:w="1803" w:type="dxa"/>
            <w:vAlign w:val="center"/>
          </w:tcPr>
          <w:p w14:paraId="11A1C56C" w14:textId="2AE84CD9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72.500</w:t>
            </w:r>
          </w:p>
        </w:tc>
        <w:tc>
          <w:tcPr>
            <w:tcW w:w="1804" w:type="dxa"/>
            <w:vAlign w:val="center"/>
          </w:tcPr>
          <w:p w14:paraId="061F712B" w14:textId="2CD8EF95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EE.UU. (23 %)</w:t>
            </w:r>
          </w:p>
        </w:tc>
      </w:tr>
      <w:tr w:rsidR="002738EE" w14:paraId="7B528919" w14:textId="77777777" w:rsidTr="00D61CDD">
        <w:tc>
          <w:tcPr>
            <w:tcW w:w="1803" w:type="dxa"/>
            <w:vAlign w:val="center"/>
          </w:tcPr>
          <w:p w14:paraId="1A63B47E" w14:textId="196BFD4D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Cowrie + Isolation Forest</w:t>
            </w:r>
          </w:p>
        </w:tc>
        <w:tc>
          <w:tcPr>
            <w:tcW w:w="1803" w:type="dxa"/>
            <w:vAlign w:val="center"/>
          </w:tcPr>
          <w:p w14:paraId="7E100755" w14:textId="5EE1221A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51.500</w:t>
            </w:r>
          </w:p>
        </w:tc>
        <w:tc>
          <w:tcPr>
            <w:tcW w:w="1803" w:type="dxa"/>
            <w:vAlign w:val="center"/>
          </w:tcPr>
          <w:p w14:paraId="47F6459C" w14:textId="7DE622F2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860.000</w:t>
            </w:r>
          </w:p>
        </w:tc>
        <w:tc>
          <w:tcPr>
            <w:tcW w:w="1803" w:type="dxa"/>
            <w:vAlign w:val="center"/>
          </w:tcPr>
          <w:p w14:paraId="4DD943B8" w14:textId="00D7A683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61.500</w:t>
            </w:r>
          </w:p>
        </w:tc>
        <w:tc>
          <w:tcPr>
            <w:tcW w:w="1804" w:type="dxa"/>
            <w:vAlign w:val="center"/>
          </w:tcPr>
          <w:p w14:paraId="2307BFB7" w14:textId="6C1BA829" w:rsidR="002738EE" w:rsidRDefault="002738EE" w:rsidP="002738EE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331A55">
              <w:t>China (28 %)</w:t>
            </w:r>
          </w:p>
        </w:tc>
      </w:tr>
    </w:tbl>
    <w:p w14:paraId="3509F12E" w14:textId="799B2908" w:rsidR="002818E9" w:rsidRDefault="00446DC7" w:rsidP="002818E9">
      <w:pPr>
        <w:pStyle w:val="NormalWeb"/>
        <w:spacing w:line="360" w:lineRule="auto"/>
        <w:ind w:left="-77"/>
        <w:rPr>
          <w:rFonts w:ascii="Arial" w:hAnsi="Arial" w:cs="Arial"/>
          <w:sz w:val="22"/>
          <w:szCs w:val="22"/>
          <w:lang w:val="es-419"/>
        </w:rPr>
      </w:pPr>
      <w:r>
        <w:rPr>
          <w:rFonts w:ascii="Arial" w:hAnsi="Arial" w:cs="Arial"/>
          <w:b/>
          <w:bCs/>
          <w:sz w:val="22"/>
          <w:szCs w:val="22"/>
          <w:lang w:val="es-419"/>
        </w:rPr>
        <w:t>Tabla</w:t>
      </w:r>
      <w:r w:rsidR="002818E9" w:rsidRPr="002818E9">
        <w:rPr>
          <w:rFonts w:ascii="Arial" w:hAnsi="Arial" w:cs="Arial"/>
          <w:b/>
          <w:bCs/>
          <w:sz w:val="22"/>
          <w:szCs w:val="22"/>
          <w:lang w:val="es-419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s-419"/>
        </w:rPr>
        <w:t>3</w:t>
      </w:r>
      <w:r w:rsidR="002818E9" w:rsidRPr="002818E9">
        <w:rPr>
          <w:rFonts w:ascii="Arial" w:hAnsi="Arial" w:cs="Arial"/>
          <w:b/>
          <w:bCs/>
          <w:sz w:val="22"/>
          <w:szCs w:val="22"/>
          <w:lang w:val="es-419"/>
        </w:rPr>
        <w:t>.</w:t>
      </w:r>
      <w:r w:rsidR="002818E9">
        <w:rPr>
          <w:rFonts w:ascii="Arial" w:hAnsi="Arial" w:cs="Arial"/>
          <w:sz w:val="22"/>
          <w:szCs w:val="22"/>
          <w:lang w:val="es-419"/>
        </w:rPr>
        <w:t xml:space="preserve"> Iteraciones</w:t>
      </w:r>
      <w:r>
        <w:rPr>
          <w:rFonts w:ascii="Arial" w:hAnsi="Arial" w:cs="Arial"/>
          <w:sz w:val="22"/>
          <w:szCs w:val="22"/>
          <w:lang w:val="es-419"/>
        </w:rPr>
        <w:t xml:space="preserve"> generales</w:t>
      </w:r>
      <w:r w:rsidR="009E250B">
        <w:rPr>
          <w:rFonts w:ascii="Arial" w:hAnsi="Arial" w:cs="Arial"/>
          <w:sz w:val="22"/>
          <w:szCs w:val="22"/>
          <w:lang w:val="es-419"/>
        </w:rPr>
        <w:t xml:space="preserve">, </w:t>
      </w:r>
      <w:r w:rsidR="009E250B" w:rsidRPr="009E250B">
        <w:rPr>
          <w:rFonts w:ascii="Arial" w:hAnsi="Arial" w:cs="Arial"/>
          <w:sz w:val="22"/>
          <w:szCs w:val="22"/>
          <w:lang w:val="es-419"/>
        </w:rPr>
        <w:t>(</w:t>
      </w:r>
      <w:r w:rsidR="009E250B" w:rsidRPr="009E250B">
        <w:rPr>
          <w:rFonts w:ascii="Arial" w:hAnsi="Arial" w:cs="Arial"/>
          <w:b/>
          <w:bCs/>
          <w:sz w:val="22"/>
          <w:szCs w:val="22"/>
          <w:lang w:val="es-419"/>
        </w:rPr>
        <w:t>Hetzner Cloud</w:t>
      </w:r>
      <w:r w:rsidR="009E250B" w:rsidRPr="009E250B">
        <w:rPr>
          <w:rFonts w:ascii="Arial" w:hAnsi="Arial" w:cs="Arial"/>
          <w:sz w:val="22"/>
          <w:szCs w:val="22"/>
          <w:lang w:val="es-419"/>
        </w:rPr>
        <w:t>)</w:t>
      </w:r>
      <w:r w:rsidR="002818E9">
        <w:rPr>
          <w:rFonts w:ascii="Arial" w:hAnsi="Arial" w:cs="Arial"/>
          <w:sz w:val="22"/>
          <w:szCs w:val="22"/>
          <w:lang w:val="es-419"/>
        </w:rPr>
        <w:t xml:space="preserve">. </w:t>
      </w:r>
      <w:r w:rsidR="002818E9" w:rsidRPr="002818E9">
        <w:rPr>
          <w:rFonts w:ascii="Arial" w:hAnsi="Arial" w:cs="Arial"/>
          <w:b/>
          <w:bCs/>
          <w:sz w:val="22"/>
          <w:szCs w:val="22"/>
          <w:lang w:val="es-419"/>
        </w:rPr>
        <w:t>Fuente:</w:t>
      </w:r>
      <w:r w:rsidR="002818E9">
        <w:rPr>
          <w:rFonts w:ascii="Arial" w:hAnsi="Arial" w:cs="Arial"/>
          <w:sz w:val="22"/>
          <w:szCs w:val="22"/>
          <w:lang w:val="es-419"/>
        </w:rPr>
        <w:t xml:space="preserve"> G. Lorusso,202</w:t>
      </w:r>
      <w:r w:rsidR="00531655">
        <w:rPr>
          <w:rFonts w:ascii="Arial" w:hAnsi="Arial" w:cs="Arial"/>
          <w:sz w:val="22"/>
          <w:szCs w:val="22"/>
          <w:lang w:val="es-419"/>
        </w:rPr>
        <w:t>6</w:t>
      </w:r>
    </w:p>
    <w:p w14:paraId="1B2F713B" w14:textId="41E78F6B" w:rsidR="002818E9" w:rsidRDefault="002818E9" w:rsidP="002818E9">
      <w:pPr>
        <w:pStyle w:val="NormalWeb"/>
        <w:spacing w:line="360" w:lineRule="auto"/>
        <w:ind w:left="-77"/>
        <w:rPr>
          <w:rFonts w:cs="Arial"/>
          <w:b/>
          <w:bCs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 </w:t>
      </w:r>
      <w:r w:rsidRPr="002818E9">
        <w:rPr>
          <w:rFonts w:cs="Arial"/>
          <w:sz w:val="22"/>
          <w:lang w:val="es-419"/>
        </w:rPr>
        <w:t xml:space="preserve">4.2. </w:t>
      </w:r>
      <w:r w:rsidRPr="002818E9">
        <w:rPr>
          <w:rFonts w:ascii="Arial" w:hAnsi="Arial" w:cs="Arial"/>
          <w:b/>
          <w:bCs/>
          <w:sz w:val="22"/>
          <w:lang w:val="es-419"/>
        </w:rPr>
        <w:t>Rendimiento</w:t>
      </w:r>
      <w:r w:rsidRPr="002818E9">
        <w:rPr>
          <w:rFonts w:cs="Arial"/>
          <w:b/>
          <w:bCs/>
          <w:sz w:val="22"/>
          <w:lang w:val="es-419"/>
        </w:rPr>
        <w:t xml:space="preserve"> </w:t>
      </w:r>
      <w:r w:rsidR="000C3D8E">
        <w:rPr>
          <w:rFonts w:cs="Arial"/>
          <w:b/>
          <w:bCs/>
          <w:sz w:val="22"/>
          <w:lang w:val="es-419"/>
        </w:rPr>
        <w:t>de</w:t>
      </w:r>
      <w:r w:rsidRPr="002818E9">
        <w:rPr>
          <w:rFonts w:cs="Arial"/>
          <w:b/>
          <w:bCs/>
          <w:sz w:val="22"/>
          <w:lang w:val="es-419"/>
        </w:rPr>
        <w:t xml:space="preserve"> detección e interac</w:t>
      </w:r>
      <w:r w:rsidR="000C3D8E">
        <w:rPr>
          <w:rFonts w:cs="Arial"/>
          <w:b/>
          <w:bCs/>
          <w:sz w:val="22"/>
          <w:lang w:val="es-419"/>
        </w:rPr>
        <w:t>tividad</w:t>
      </w:r>
    </w:p>
    <w:tbl>
      <w:tblPr>
        <w:tblStyle w:val="Tablaconcuadrcula"/>
        <w:tblW w:w="0" w:type="auto"/>
        <w:tblInd w:w="-77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E29F8" w14:paraId="01A11072" w14:textId="77777777" w:rsidTr="00D61CDD">
        <w:tc>
          <w:tcPr>
            <w:tcW w:w="2254" w:type="dxa"/>
            <w:vAlign w:val="center"/>
          </w:tcPr>
          <w:p w14:paraId="222B2BDE" w14:textId="655D2334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 w:rsidRPr="002E29F8">
              <w:rPr>
                <w:rFonts w:asciiTheme="minorHAnsi" w:hAnsiTheme="minorHAnsi" w:cstheme="minorHAnsi"/>
                <w:b/>
                <w:bCs/>
                <w:sz w:val="22"/>
                <w:lang w:val="en-CA"/>
              </w:rPr>
              <w:t>Honeypot</w:t>
            </w:r>
          </w:p>
        </w:tc>
        <w:tc>
          <w:tcPr>
            <w:tcW w:w="2254" w:type="dxa"/>
            <w:vAlign w:val="center"/>
          </w:tcPr>
          <w:p w14:paraId="6D3E9792" w14:textId="0F92F027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 w:rsidRPr="002E29F8">
              <w:rPr>
                <w:rFonts w:asciiTheme="minorHAnsi" w:hAnsiTheme="minorHAnsi" w:cstheme="minorHAnsi"/>
                <w:b/>
                <w:bCs/>
                <w:sz w:val="22"/>
                <w:lang w:val="en-CA"/>
              </w:rPr>
              <w:t xml:space="preserve">Interaction-to-Attack Ratio. </w:t>
            </w:r>
            <w:r w:rsidRPr="002E29F8"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  <w:t>Radio de iteraccion a ataques</w:t>
            </w:r>
          </w:p>
        </w:tc>
        <w:tc>
          <w:tcPr>
            <w:tcW w:w="2254" w:type="dxa"/>
            <w:vAlign w:val="center"/>
          </w:tcPr>
          <w:p w14:paraId="1549B786" w14:textId="7DC09E8D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 w:rsidRPr="002E29F8">
              <w:rPr>
                <w:rFonts w:asciiTheme="minorHAnsi" w:hAnsiTheme="minorHAnsi" w:cstheme="minorHAnsi"/>
                <w:b/>
                <w:bCs/>
                <w:sz w:val="22"/>
                <w:lang w:val="en-CA"/>
              </w:rPr>
              <w:t>% sesiones prolongadas (&gt;100 de comandos)</w:t>
            </w:r>
          </w:p>
        </w:tc>
        <w:tc>
          <w:tcPr>
            <w:tcW w:w="2254" w:type="dxa"/>
            <w:vAlign w:val="center"/>
          </w:tcPr>
          <w:p w14:paraId="48125058" w14:textId="255F5D01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proofErr w:type="spellStart"/>
            <w:r w:rsidRPr="002E29F8">
              <w:rPr>
                <w:rFonts w:asciiTheme="minorHAnsi" w:hAnsiTheme="minorHAnsi" w:cstheme="minorHAnsi"/>
                <w:b/>
                <w:bCs/>
                <w:sz w:val="22"/>
                <w:lang w:val="en-CA"/>
              </w:rPr>
              <w:t>Mejora</w:t>
            </w:r>
            <w:proofErr w:type="spellEnd"/>
            <w:r w:rsidRPr="002E29F8">
              <w:rPr>
                <w:rFonts w:asciiTheme="minorHAnsi" w:hAnsiTheme="minorHAnsi" w:cstheme="minorHAnsi"/>
                <w:b/>
                <w:bCs/>
                <w:sz w:val="22"/>
                <w:lang w:val="en-CA"/>
              </w:rPr>
              <w:t xml:space="preserve"> vs. promedio tradicional</w:t>
            </w:r>
          </w:p>
        </w:tc>
      </w:tr>
      <w:tr w:rsidR="002E29F8" w14:paraId="0D70BC0F" w14:textId="77777777" w:rsidTr="002E29F8">
        <w:tc>
          <w:tcPr>
            <w:tcW w:w="2254" w:type="dxa"/>
          </w:tcPr>
          <w:p w14:paraId="2BAFF4DD" w14:textId="77777777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sz w:val="22"/>
                <w:lang w:val="en-CA"/>
              </w:rPr>
            </w:pPr>
            <w:r w:rsidRPr="002E29F8">
              <w:rPr>
                <w:rFonts w:asciiTheme="minorHAnsi" w:hAnsiTheme="minorHAnsi" w:cstheme="minorHAnsi"/>
                <w:sz w:val="22"/>
                <w:lang w:val="en-CA"/>
              </w:rPr>
              <w:t>Promedio tradicional (T-Pot/Cowrie/Dionaea)</w:t>
            </w:r>
          </w:p>
          <w:p w14:paraId="1B009C0A" w14:textId="77777777" w:rsidR="002E29F8" w:rsidRDefault="002E29F8" w:rsidP="002E29F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lang w:val="es-419"/>
              </w:rPr>
            </w:pPr>
          </w:p>
        </w:tc>
        <w:tc>
          <w:tcPr>
            <w:tcW w:w="2254" w:type="dxa"/>
          </w:tcPr>
          <w:p w14:paraId="004BFD9D" w14:textId="7524C20A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sz w:val="22"/>
                <w:lang w:val="en-CA"/>
              </w:rPr>
            </w:pPr>
            <w:r>
              <w:rPr>
                <w:rFonts w:asciiTheme="minorHAnsi" w:hAnsiTheme="minorHAnsi" w:cstheme="minorHAnsi"/>
                <w:sz w:val="22"/>
                <w:lang w:val="en-CA"/>
              </w:rPr>
              <w:t>4.9</w:t>
            </w:r>
          </w:p>
          <w:p w14:paraId="016EEF13" w14:textId="77777777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</w:p>
        </w:tc>
        <w:tc>
          <w:tcPr>
            <w:tcW w:w="2254" w:type="dxa"/>
          </w:tcPr>
          <w:p w14:paraId="17D656CD" w14:textId="74C1B612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sz w:val="22"/>
                <w:lang w:val="es-419"/>
              </w:rPr>
            </w:pPr>
            <w:r>
              <w:rPr>
                <w:rFonts w:asciiTheme="minorHAnsi" w:hAnsiTheme="minorHAnsi" w:cstheme="minorHAnsi"/>
                <w:sz w:val="22"/>
                <w:lang w:val="es-419"/>
              </w:rPr>
              <w:t>2.2</w:t>
            </w:r>
          </w:p>
        </w:tc>
        <w:tc>
          <w:tcPr>
            <w:tcW w:w="2254" w:type="dxa"/>
          </w:tcPr>
          <w:p w14:paraId="14CCBCB9" w14:textId="07E90585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  <w:t>----</w:t>
            </w:r>
          </w:p>
        </w:tc>
      </w:tr>
      <w:tr w:rsidR="002E29F8" w14:paraId="464335CE" w14:textId="77777777" w:rsidTr="00D61CDD">
        <w:tc>
          <w:tcPr>
            <w:tcW w:w="2254" w:type="dxa"/>
            <w:vAlign w:val="center"/>
          </w:tcPr>
          <w:p w14:paraId="38EB3D6D" w14:textId="3103EA20" w:rsidR="002E29F8" w:rsidRDefault="002E29F8" w:rsidP="002E29F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lang w:val="es-419"/>
              </w:rPr>
            </w:pPr>
            <w:r>
              <w:rPr>
                <w:rFonts w:cs="Arial"/>
                <w:sz w:val="22"/>
                <w:lang w:val="en-CA"/>
              </w:rPr>
              <w:t>Artifice</w:t>
            </w:r>
          </w:p>
        </w:tc>
        <w:tc>
          <w:tcPr>
            <w:tcW w:w="2254" w:type="dxa"/>
            <w:vAlign w:val="center"/>
          </w:tcPr>
          <w:p w14:paraId="33A05E5B" w14:textId="1B832D47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 w:rsidRPr="002818E9">
              <w:rPr>
                <w:rFonts w:cs="Arial"/>
                <w:sz w:val="22"/>
                <w:lang w:val="en-CA"/>
              </w:rPr>
              <w:t>8,</w:t>
            </w:r>
            <w:r>
              <w:rPr>
                <w:rFonts w:cs="Arial"/>
                <w:sz w:val="22"/>
                <w:lang w:val="en-CA"/>
              </w:rPr>
              <w:t>8</w:t>
            </w:r>
            <w:r w:rsidRPr="002818E9">
              <w:rPr>
                <w:rFonts w:cs="Arial"/>
                <w:sz w:val="22"/>
                <w:lang w:val="en-CA"/>
              </w:rPr>
              <w:t xml:space="preserve"> %</w:t>
            </w:r>
          </w:p>
        </w:tc>
        <w:tc>
          <w:tcPr>
            <w:tcW w:w="2254" w:type="dxa"/>
            <w:vAlign w:val="center"/>
          </w:tcPr>
          <w:p w14:paraId="2A50A825" w14:textId="6F820F6D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 w:rsidRPr="002818E9">
              <w:rPr>
                <w:rFonts w:cs="Arial"/>
                <w:sz w:val="22"/>
                <w:lang w:val="en-CA"/>
              </w:rPr>
              <w:t>6,</w:t>
            </w:r>
            <w:r>
              <w:rPr>
                <w:rFonts w:cs="Arial"/>
                <w:sz w:val="22"/>
                <w:lang w:val="en-CA"/>
              </w:rPr>
              <w:t>5</w:t>
            </w:r>
            <w:r w:rsidRPr="002818E9">
              <w:rPr>
                <w:rFonts w:cs="Arial"/>
                <w:sz w:val="22"/>
                <w:lang w:val="en-CA"/>
              </w:rPr>
              <w:t xml:space="preserve"> %</w:t>
            </w:r>
          </w:p>
        </w:tc>
        <w:tc>
          <w:tcPr>
            <w:tcW w:w="2254" w:type="dxa"/>
            <w:vAlign w:val="center"/>
          </w:tcPr>
          <w:p w14:paraId="734F5A2C" w14:textId="0E5823A0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 w:rsidRPr="002818E9">
              <w:rPr>
                <w:rFonts w:cs="Arial"/>
                <w:sz w:val="22"/>
                <w:lang w:val="en-CA"/>
              </w:rPr>
              <w:t>+8</w:t>
            </w:r>
            <w:r>
              <w:rPr>
                <w:rFonts w:cs="Arial"/>
                <w:sz w:val="22"/>
                <w:lang w:val="en-CA"/>
              </w:rPr>
              <w:t>2</w:t>
            </w:r>
            <w:r w:rsidRPr="002818E9">
              <w:rPr>
                <w:rFonts w:cs="Arial"/>
                <w:sz w:val="22"/>
                <w:lang w:val="en-CA"/>
              </w:rPr>
              <w:t xml:space="preserve"> %</w:t>
            </w:r>
          </w:p>
        </w:tc>
      </w:tr>
      <w:tr w:rsidR="002E29F8" w14:paraId="0ABCA443" w14:textId="77777777" w:rsidTr="00D61CDD">
        <w:tc>
          <w:tcPr>
            <w:tcW w:w="2254" w:type="dxa"/>
            <w:vAlign w:val="center"/>
          </w:tcPr>
          <w:p w14:paraId="1B74085D" w14:textId="0FD3F379" w:rsidR="002E29F8" w:rsidRDefault="002E29F8" w:rsidP="002E29F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lang w:val="es-419"/>
              </w:rPr>
            </w:pPr>
            <w:r w:rsidRPr="002818E9">
              <w:rPr>
                <w:rFonts w:cs="Arial"/>
                <w:sz w:val="22"/>
                <w:lang w:val="en-CA"/>
              </w:rPr>
              <w:t>HoneyGAN</w:t>
            </w:r>
          </w:p>
        </w:tc>
        <w:tc>
          <w:tcPr>
            <w:tcW w:w="2254" w:type="dxa"/>
            <w:vAlign w:val="center"/>
          </w:tcPr>
          <w:p w14:paraId="4D719A2C" w14:textId="5C5FEBE8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 w:rsidRPr="002818E9">
              <w:rPr>
                <w:rFonts w:cs="Arial"/>
                <w:sz w:val="22"/>
                <w:lang w:val="en-CA"/>
              </w:rPr>
              <w:t>9,</w:t>
            </w:r>
            <w:r>
              <w:rPr>
                <w:rFonts w:cs="Arial"/>
                <w:sz w:val="22"/>
                <w:lang w:val="en-CA"/>
              </w:rPr>
              <w:t>9</w:t>
            </w:r>
            <w:r w:rsidRPr="002818E9">
              <w:rPr>
                <w:rFonts w:cs="Arial"/>
                <w:sz w:val="22"/>
                <w:lang w:val="en-CA"/>
              </w:rPr>
              <w:t xml:space="preserve"> %</w:t>
            </w:r>
          </w:p>
        </w:tc>
        <w:tc>
          <w:tcPr>
            <w:tcW w:w="2254" w:type="dxa"/>
            <w:vAlign w:val="center"/>
          </w:tcPr>
          <w:p w14:paraId="1A346147" w14:textId="32DCE3A9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>
              <w:rPr>
                <w:rFonts w:cs="Arial"/>
                <w:sz w:val="22"/>
                <w:lang w:val="en-CA"/>
              </w:rPr>
              <w:t>8</w:t>
            </w:r>
            <w:r w:rsidRPr="002818E9">
              <w:rPr>
                <w:rFonts w:cs="Arial"/>
                <w:sz w:val="22"/>
                <w:lang w:val="en-CA"/>
              </w:rPr>
              <w:t>,</w:t>
            </w:r>
            <w:r>
              <w:rPr>
                <w:rFonts w:cs="Arial"/>
                <w:sz w:val="22"/>
                <w:lang w:val="en-CA"/>
              </w:rPr>
              <w:t>0</w:t>
            </w:r>
            <w:r w:rsidRPr="002818E9">
              <w:rPr>
                <w:rFonts w:cs="Arial"/>
                <w:sz w:val="22"/>
                <w:lang w:val="en-CA"/>
              </w:rPr>
              <w:t xml:space="preserve"> %</w:t>
            </w:r>
          </w:p>
        </w:tc>
        <w:tc>
          <w:tcPr>
            <w:tcW w:w="2254" w:type="dxa"/>
            <w:vAlign w:val="center"/>
          </w:tcPr>
          <w:p w14:paraId="6684ABB8" w14:textId="7EF88DE2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 w:rsidRPr="002818E9">
              <w:rPr>
                <w:rFonts w:cs="Arial"/>
                <w:sz w:val="22"/>
                <w:lang w:val="en-CA"/>
              </w:rPr>
              <w:t>+10</w:t>
            </w:r>
            <w:r>
              <w:rPr>
                <w:rFonts w:cs="Arial"/>
                <w:sz w:val="22"/>
                <w:lang w:val="en-CA"/>
              </w:rPr>
              <w:t>5</w:t>
            </w:r>
            <w:r w:rsidRPr="002818E9">
              <w:rPr>
                <w:rFonts w:cs="Arial"/>
                <w:sz w:val="22"/>
                <w:lang w:val="en-CA"/>
              </w:rPr>
              <w:t xml:space="preserve"> %</w:t>
            </w:r>
          </w:p>
        </w:tc>
      </w:tr>
      <w:tr w:rsidR="002E29F8" w14:paraId="6AE7FBA0" w14:textId="77777777" w:rsidTr="00D61CDD">
        <w:tc>
          <w:tcPr>
            <w:tcW w:w="2254" w:type="dxa"/>
            <w:vAlign w:val="center"/>
          </w:tcPr>
          <w:p w14:paraId="01F65FD5" w14:textId="6CF4BDBF" w:rsidR="002E29F8" w:rsidRDefault="002E29F8" w:rsidP="002E29F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lang w:val="es-419"/>
              </w:rPr>
            </w:pPr>
            <w:r w:rsidRPr="002818E9">
              <w:rPr>
                <w:rFonts w:cs="Arial"/>
                <w:sz w:val="22"/>
                <w:lang w:val="en-CA"/>
              </w:rPr>
              <w:t>Cowrie + Isolation Forest</w:t>
            </w:r>
          </w:p>
        </w:tc>
        <w:tc>
          <w:tcPr>
            <w:tcW w:w="2254" w:type="dxa"/>
            <w:vAlign w:val="center"/>
          </w:tcPr>
          <w:p w14:paraId="63C71869" w14:textId="559A8E57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 w:rsidRPr="002818E9">
              <w:rPr>
                <w:rFonts w:cs="Arial"/>
                <w:sz w:val="22"/>
                <w:lang w:val="en-CA"/>
              </w:rPr>
              <w:t>7,</w:t>
            </w:r>
            <w:r>
              <w:rPr>
                <w:rFonts w:cs="Arial"/>
                <w:sz w:val="22"/>
                <w:lang w:val="en-CA"/>
              </w:rPr>
              <w:t>3</w:t>
            </w:r>
            <w:r w:rsidRPr="002818E9">
              <w:rPr>
                <w:rFonts w:cs="Arial"/>
                <w:sz w:val="22"/>
                <w:lang w:val="en-CA"/>
              </w:rPr>
              <w:t xml:space="preserve"> %</w:t>
            </w:r>
          </w:p>
        </w:tc>
        <w:tc>
          <w:tcPr>
            <w:tcW w:w="2254" w:type="dxa"/>
            <w:vAlign w:val="center"/>
          </w:tcPr>
          <w:p w14:paraId="68007087" w14:textId="380572EB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 w:rsidRPr="002818E9">
              <w:rPr>
                <w:rFonts w:cs="Arial"/>
                <w:sz w:val="22"/>
                <w:lang w:val="en-CA"/>
              </w:rPr>
              <w:t>5,</w:t>
            </w:r>
            <w:r>
              <w:rPr>
                <w:rFonts w:cs="Arial"/>
                <w:sz w:val="22"/>
                <w:lang w:val="en-CA"/>
              </w:rPr>
              <w:t xml:space="preserve">6 </w:t>
            </w:r>
            <w:r w:rsidRPr="002818E9">
              <w:rPr>
                <w:rFonts w:cs="Arial"/>
                <w:sz w:val="22"/>
                <w:lang w:val="en-CA"/>
              </w:rPr>
              <w:t>%</w:t>
            </w:r>
          </w:p>
        </w:tc>
        <w:tc>
          <w:tcPr>
            <w:tcW w:w="2254" w:type="dxa"/>
            <w:vAlign w:val="center"/>
          </w:tcPr>
          <w:p w14:paraId="73E9C99A" w14:textId="2EBAEA32" w:rsidR="002E29F8" w:rsidRPr="002E29F8" w:rsidRDefault="002E29F8" w:rsidP="002E29F8">
            <w:pPr>
              <w:pStyle w:val="NormalWeb"/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lang w:val="es-419"/>
              </w:rPr>
            </w:pPr>
            <w:r w:rsidRPr="002818E9">
              <w:rPr>
                <w:rFonts w:cs="Arial"/>
                <w:sz w:val="22"/>
                <w:lang w:val="en-CA"/>
              </w:rPr>
              <w:t>+5</w:t>
            </w:r>
            <w:r>
              <w:rPr>
                <w:rFonts w:cs="Arial"/>
                <w:sz w:val="22"/>
                <w:lang w:val="en-CA"/>
              </w:rPr>
              <w:t>1</w:t>
            </w:r>
            <w:r w:rsidRPr="002818E9">
              <w:rPr>
                <w:rFonts w:cs="Arial"/>
                <w:sz w:val="22"/>
                <w:lang w:val="en-CA"/>
              </w:rPr>
              <w:t xml:space="preserve"> %</w:t>
            </w:r>
          </w:p>
        </w:tc>
      </w:tr>
    </w:tbl>
    <w:p w14:paraId="6B731EA6" w14:textId="2AB2E39D" w:rsidR="002818E9" w:rsidRDefault="006B1B50" w:rsidP="002818E9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>
        <w:rPr>
          <w:rFonts w:ascii="Arial" w:hAnsi="Arial" w:cs="Arial"/>
          <w:b/>
          <w:bCs/>
          <w:sz w:val="22"/>
          <w:lang w:val="es-419"/>
        </w:rPr>
        <w:t>Tabla</w:t>
      </w:r>
      <w:r w:rsidR="002818E9" w:rsidRPr="002818E9">
        <w:rPr>
          <w:rFonts w:ascii="Arial" w:hAnsi="Arial" w:cs="Arial"/>
          <w:b/>
          <w:bCs/>
          <w:sz w:val="22"/>
          <w:lang w:val="es-419"/>
        </w:rPr>
        <w:t xml:space="preserve"> 4.</w:t>
      </w:r>
      <w:r w:rsidR="002818E9" w:rsidRPr="002818E9">
        <w:rPr>
          <w:rFonts w:ascii="Arial" w:hAnsi="Arial" w:cs="Arial"/>
          <w:sz w:val="22"/>
          <w:lang w:val="es-419"/>
        </w:rPr>
        <w:t xml:space="preserve"> Rendimiento de detección e interac</w:t>
      </w:r>
      <w:r>
        <w:rPr>
          <w:rFonts w:ascii="Arial" w:hAnsi="Arial" w:cs="Arial"/>
          <w:sz w:val="22"/>
          <w:lang w:val="es-419"/>
        </w:rPr>
        <w:t>tividad</w:t>
      </w:r>
      <w:r w:rsidR="002818E9" w:rsidRPr="002818E9">
        <w:rPr>
          <w:rFonts w:ascii="Arial" w:hAnsi="Arial" w:cs="Arial"/>
          <w:sz w:val="22"/>
          <w:lang w:val="es-419"/>
        </w:rPr>
        <w:t xml:space="preserve">. </w:t>
      </w:r>
      <w:r w:rsidR="002818E9" w:rsidRPr="002818E9">
        <w:rPr>
          <w:rFonts w:ascii="Arial" w:hAnsi="Arial" w:cs="Arial"/>
          <w:b/>
          <w:bCs/>
          <w:sz w:val="22"/>
          <w:lang w:val="es-419"/>
        </w:rPr>
        <w:t>Fuente:</w:t>
      </w:r>
      <w:r w:rsidR="002818E9" w:rsidRPr="002818E9">
        <w:rPr>
          <w:rFonts w:ascii="Arial" w:hAnsi="Arial" w:cs="Arial"/>
          <w:sz w:val="22"/>
          <w:lang w:val="es-419"/>
        </w:rPr>
        <w:t xml:space="preserve"> G. Lorusso,202</w:t>
      </w:r>
      <w:r w:rsidR="002E19BE">
        <w:rPr>
          <w:rFonts w:ascii="Arial" w:hAnsi="Arial" w:cs="Arial"/>
          <w:sz w:val="22"/>
          <w:lang w:val="es-419"/>
        </w:rPr>
        <w:t>6</w:t>
      </w:r>
    </w:p>
    <w:p w14:paraId="7EDB6B22" w14:textId="640EDD43" w:rsidR="00084A90" w:rsidRDefault="00DD27E0" w:rsidP="00D519CE">
      <w:pPr>
        <w:pStyle w:val="NormalWeb"/>
        <w:spacing w:line="360" w:lineRule="auto"/>
        <w:ind w:left="-77"/>
        <w:jc w:val="center"/>
        <w:rPr>
          <w:rFonts w:ascii="Arial" w:hAnsi="Arial" w:cs="Arial"/>
          <w:sz w:val="22"/>
          <w:lang w:val="es-419"/>
        </w:rPr>
      </w:pPr>
      <w:r w:rsidRPr="00DD27E0">
        <w:rPr>
          <w:rFonts w:ascii="Arial" w:hAnsi="Arial" w:cs="Arial"/>
          <w:b/>
          <w:bCs/>
          <w:sz w:val="22"/>
          <w:lang w:val="es-419"/>
        </w:rPr>
        <w:t>Nota:</w:t>
      </w:r>
      <w:r>
        <w:rPr>
          <w:rFonts w:ascii="Arial" w:hAnsi="Arial" w:cs="Arial"/>
          <w:sz w:val="22"/>
          <w:lang w:val="es-419"/>
        </w:rPr>
        <w:t xml:space="preserve"> </w:t>
      </w:r>
      <w:r w:rsidR="00084A90" w:rsidRPr="00084A90">
        <w:rPr>
          <w:rFonts w:ascii="Arial" w:hAnsi="Arial" w:cs="Arial"/>
          <w:sz w:val="22"/>
          <w:lang w:val="es-419"/>
        </w:rPr>
        <w:t>Interaction-to-Attack Ratio = sesiones con interacción real / intentos totales de conexión.</w:t>
      </w:r>
      <w:r w:rsidR="00D519CE">
        <w:rPr>
          <w:rFonts w:ascii="Arial" w:hAnsi="Arial" w:cs="Arial"/>
          <w:sz w:val="22"/>
          <w:lang w:val="es-419"/>
        </w:rPr>
        <w:t xml:space="preserve">   </w:t>
      </w:r>
    </w:p>
    <w:p w14:paraId="6AA1A200" w14:textId="77777777" w:rsidR="006C7E6E" w:rsidRPr="006C7E6E" w:rsidRDefault="006C7E6E" w:rsidP="006C7E6E">
      <w:pPr>
        <w:pStyle w:val="NormalWeb"/>
        <w:spacing w:line="360" w:lineRule="auto"/>
        <w:ind w:left="-77"/>
        <w:rPr>
          <w:rFonts w:cs="Arial"/>
          <w:b/>
          <w:bCs/>
          <w:sz w:val="22"/>
          <w:lang w:val="es-419"/>
        </w:rPr>
      </w:pPr>
      <w:r w:rsidRPr="006C7E6E">
        <w:rPr>
          <w:rFonts w:cs="Arial"/>
          <w:b/>
          <w:bCs/>
          <w:sz w:val="22"/>
          <w:lang w:val="es-419"/>
        </w:rPr>
        <w:lastRenderedPageBreak/>
        <w:t>Gráfico 1: Tiempo vs. Eficiencia (Scatter Plot)</w:t>
      </w:r>
    </w:p>
    <w:p w14:paraId="6F937821" w14:textId="0681B74D" w:rsidR="006C7E6E" w:rsidRDefault="006C7E6E" w:rsidP="005E788A">
      <w:pPr>
        <w:pStyle w:val="NormalWeb"/>
        <w:spacing w:line="360" w:lineRule="auto"/>
        <w:ind w:left="-77"/>
        <w:rPr>
          <w:rFonts w:ascii="Arial" w:hAnsi="Arial" w:cs="Arial"/>
          <w:b/>
          <w:bCs/>
          <w:sz w:val="22"/>
          <w:lang w:val="es-419"/>
        </w:rPr>
      </w:pPr>
      <w:r w:rsidRPr="006C7E6E">
        <w:rPr>
          <w:rFonts w:ascii="Arial" w:hAnsi="Arial" w:cs="Arial"/>
          <w:b/>
          <w:bCs/>
          <w:noProof/>
          <w:sz w:val="22"/>
          <w:lang w:val="es-419"/>
        </w:rPr>
        <w:drawing>
          <wp:inline distT="0" distB="0" distL="0" distR="0" wp14:anchorId="5FF3CCC0" wp14:editId="4BD5C87B">
            <wp:extent cx="5731510" cy="3313430"/>
            <wp:effectExtent l="0" t="0" r="254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A5482" w14:textId="715C5101" w:rsidR="00DC5298" w:rsidRDefault="00025970" w:rsidP="005E788A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>
        <w:rPr>
          <w:rFonts w:ascii="Arial" w:hAnsi="Arial" w:cs="Arial"/>
          <w:b/>
          <w:bCs/>
          <w:sz w:val="22"/>
          <w:lang w:val="es-419"/>
        </w:rPr>
        <w:t>Gráfico</w:t>
      </w:r>
      <w:r w:rsidR="00DC5298">
        <w:rPr>
          <w:rFonts w:ascii="Arial" w:hAnsi="Arial" w:cs="Arial"/>
          <w:b/>
          <w:bCs/>
          <w:sz w:val="22"/>
          <w:lang w:val="es-419"/>
        </w:rPr>
        <w:t xml:space="preserve"> 1. </w:t>
      </w:r>
      <w:r>
        <w:rPr>
          <w:rFonts w:ascii="Arial" w:hAnsi="Arial" w:cs="Arial"/>
          <w:sz w:val="22"/>
          <w:lang w:val="es-419"/>
        </w:rPr>
        <w:t>Gráfico</w:t>
      </w:r>
      <w:r w:rsidR="00DC5298">
        <w:rPr>
          <w:rFonts w:ascii="Arial" w:hAnsi="Arial" w:cs="Arial"/>
          <w:sz w:val="22"/>
          <w:lang w:val="es-419"/>
        </w:rPr>
        <w:t xml:space="preserve"> de eficiencia con respecto a eficiencia entre honeypots tradicionales e inteligentes. </w:t>
      </w:r>
      <w:r w:rsidR="00DC5298" w:rsidRPr="00DC5298">
        <w:rPr>
          <w:rFonts w:ascii="Arial" w:hAnsi="Arial" w:cs="Arial"/>
          <w:b/>
          <w:bCs/>
          <w:sz w:val="22"/>
          <w:lang w:val="es-419"/>
        </w:rPr>
        <w:t>Fuente:</w:t>
      </w:r>
      <w:r w:rsidR="00DC5298">
        <w:rPr>
          <w:rFonts w:ascii="Arial" w:hAnsi="Arial" w:cs="Arial"/>
          <w:b/>
          <w:bCs/>
          <w:sz w:val="22"/>
          <w:lang w:val="es-419"/>
        </w:rPr>
        <w:t xml:space="preserve"> </w:t>
      </w:r>
      <w:r w:rsidR="00DC5298">
        <w:rPr>
          <w:rFonts w:ascii="Arial" w:hAnsi="Arial" w:cs="Arial"/>
          <w:sz w:val="22"/>
          <w:lang w:val="es-419"/>
        </w:rPr>
        <w:t>Lorusso, 202</w:t>
      </w:r>
      <w:r w:rsidR="002D7CFD">
        <w:rPr>
          <w:rFonts w:ascii="Arial" w:hAnsi="Arial" w:cs="Arial"/>
          <w:sz w:val="22"/>
          <w:lang w:val="es-419"/>
        </w:rPr>
        <w:t>6</w:t>
      </w:r>
    </w:p>
    <w:p w14:paraId="2444C3B7" w14:textId="77777777" w:rsidR="00010B7C" w:rsidRPr="00010B7C" w:rsidRDefault="00010B7C" w:rsidP="00010B7C">
      <w:pPr>
        <w:pStyle w:val="NormalWeb"/>
        <w:spacing w:line="360" w:lineRule="auto"/>
        <w:ind w:left="-77"/>
        <w:rPr>
          <w:rFonts w:cs="Arial"/>
          <w:b/>
          <w:bCs/>
          <w:sz w:val="22"/>
          <w:lang w:val="es-419"/>
        </w:rPr>
      </w:pPr>
      <w:r w:rsidRPr="00010B7C">
        <w:rPr>
          <w:rFonts w:cs="Arial"/>
          <w:b/>
          <w:bCs/>
          <w:sz w:val="22"/>
          <w:lang w:val="es-419"/>
        </w:rPr>
        <w:t xml:space="preserve">1. </w:t>
      </w:r>
      <w:r w:rsidRPr="00010B7C">
        <w:rPr>
          <w:rFonts w:ascii="Arial" w:hAnsi="Arial" w:cs="Arial"/>
          <w:b/>
          <w:bCs/>
          <w:sz w:val="22"/>
          <w:lang w:val="es-419"/>
        </w:rPr>
        <w:t>Eficiencia/Tasa de Detección:</w:t>
      </w:r>
    </w:p>
    <w:p w14:paraId="1FACF5CE" w14:textId="77777777" w:rsidR="00C251AC" w:rsidRPr="00C251AC" w:rsidRDefault="00C251AC" w:rsidP="00C251AC">
      <w:pPr>
        <w:pStyle w:val="NormalWeb"/>
        <w:ind w:left="-77"/>
        <w:rPr>
          <w:rFonts w:ascii="Arial" w:hAnsi="Arial" w:cs="Arial"/>
          <w:sz w:val="22"/>
          <w:lang w:val="es-419"/>
        </w:rPr>
      </w:pPr>
      <w:r w:rsidRPr="00C251AC">
        <w:rPr>
          <w:rFonts w:ascii="Arial" w:hAnsi="Arial" w:cs="Arial"/>
          <w:sz w:val="22"/>
          <w:lang w:val="es-419"/>
        </w:rPr>
        <w:t>Honeypot Tradicional: █████████████████████████ 65%</w:t>
      </w:r>
    </w:p>
    <w:p w14:paraId="49592E16" w14:textId="495E97CF" w:rsidR="00C251AC" w:rsidRDefault="00C251AC" w:rsidP="00C251AC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 w:rsidRPr="00C251AC">
        <w:rPr>
          <w:rFonts w:ascii="Arial" w:hAnsi="Arial" w:cs="Arial"/>
          <w:sz w:val="22"/>
          <w:lang w:val="es-419"/>
        </w:rPr>
        <w:t>Honeypot Inteligente: ████████████████████████████████████████ 92%</w:t>
      </w:r>
    </w:p>
    <w:p w14:paraId="15091821" w14:textId="7DC7D944" w:rsidR="00C251AC" w:rsidRPr="0032245E" w:rsidRDefault="00C251AC" w:rsidP="00C251AC">
      <w:pPr>
        <w:pStyle w:val="NormalWeb"/>
        <w:spacing w:line="360" w:lineRule="auto"/>
        <w:ind w:left="-77"/>
        <w:rPr>
          <w:rFonts w:ascii="Arial" w:hAnsi="Arial" w:cs="Arial"/>
          <w:b/>
          <w:bCs/>
          <w:sz w:val="22"/>
          <w:lang w:val="es-419"/>
        </w:rPr>
      </w:pPr>
      <w:r w:rsidRPr="0032245E">
        <w:rPr>
          <w:rFonts w:ascii="Arial" w:hAnsi="Arial" w:cs="Arial"/>
          <w:b/>
          <w:bCs/>
          <w:sz w:val="22"/>
          <w:lang w:val="es-419"/>
        </w:rPr>
        <w:t>Mejora en un +27 puntos porcentuales</w:t>
      </w:r>
      <w:r w:rsidR="0032245E">
        <w:rPr>
          <w:rFonts w:ascii="Arial" w:hAnsi="Arial" w:cs="Arial"/>
          <w:b/>
          <w:bCs/>
          <w:sz w:val="22"/>
          <w:lang w:val="es-419"/>
        </w:rPr>
        <w:t>; equivalente a:</w:t>
      </w:r>
      <w:r w:rsidRPr="0032245E">
        <w:rPr>
          <w:rFonts w:ascii="Arial" w:hAnsi="Arial" w:cs="Arial"/>
          <w:b/>
          <w:bCs/>
          <w:sz w:val="22"/>
          <w:lang w:val="es-419"/>
        </w:rPr>
        <w:t xml:space="preserve"> (+41.5%)</w:t>
      </w:r>
    </w:p>
    <w:p w14:paraId="52FCBD3E" w14:textId="77777777" w:rsidR="00010B7C" w:rsidRPr="00010B7C" w:rsidRDefault="00010B7C" w:rsidP="00010B7C">
      <w:pPr>
        <w:pStyle w:val="NormalWeb"/>
        <w:spacing w:line="360" w:lineRule="auto"/>
        <w:ind w:left="-77"/>
        <w:rPr>
          <w:rFonts w:cs="Arial"/>
          <w:b/>
          <w:bCs/>
          <w:sz w:val="22"/>
          <w:lang w:val="es-419"/>
        </w:rPr>
      </w:pPr>
      <w:r w:rsidRPr="00010B7C">
        <w:rPr>
          <w:rFonts w:cs="Arial"/>
          <w:b/>
          <w:bCs/>
          <w:sz w:val="22"/>
          <w:lang w:val="es-419"/>
        </w:rPr>
        <w:t xml:space="preserve">2. </w:t>
      </w:r>
      <w:r w:rsidRPr="00010B7C">
        <w:rPr>
          <w:rFonts w:ascii="Arial" w:hAnsi="Arial" w:cs="Arial"/>
          <w:b/>
          <w:bCs/>
          <w:sz w:val="22"/>
          <w:lang w:val="es-419"/>
        </w:rPr>
        <w:t>Tiempo de Respuesta:</w:t>
      </w:r>
    </w:p>
    <w:p w14:paraId="19DBCFBB" w14:textId="77777777" w:rsidR="00010B7C" w:rsidRPr="00010B7C" w:rsidRDefault="00010B7C" w:rsidP="00010B7C">
      <w:pPr>
        <w:pStyle w:val="NormalWeb"/>
        <w:ind w:left="-77"/>
        <w:rPr>
          <w:rFonts w:ascii="Arial" w:hAnsi="Arial" w:cs="Arial"/>
          <w:sz w:val="22"/>
          <w:lang w:val="es-419"/>
        </w:rPr>
      </w:pPr>
      <w:r w:rsidRPr="00010B7C">
        <w:rPr>
          <w:rFonts w:ascii="Arial" w:hAnsi="Arial" w:cs="Arial"/>
          <w:sz w:val="22"/>
          <w:lang w:val="es-419"/>
        </w:rPr>
        <w:t>Honeypot Tradicional: ███████████████████████████████████ 850ms</w:t>
      </w:r>
    </w:p>
    <w:p w14:paraId="4900936C" w14:textId="20BCEBAA" w:rsidR="00010B7C" w:rsidRDefault="00010B7C" w:rsidP="00010B7C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 w:rsidRPr="00010B7C">
        <w:rPr>
          <w:rFonts w:ascii="Arial" w:hAnsi="Arial" w:cs="Arial"/>
          <w:sz w:val="22"/>
          <w:lang w:val="es-419"/>
        </w:rPr>
        <w:t>Honeypot Inteligente: ████████████ 180ms</w:t>
      </w:r>
    </w:p>
    <w:p w14:paraId="20FE6DC2" w14:textId="52AA5D3D" w:rsidR="004F5E6A" w:rsidRPr="004F5E6A" w:rsidRDefault="004F5E6A" w:rsidP="004F5E6A">
      <w:pPr>
        <w:pStyle w:val="NormalWeb"/>
        <w:spacing w:line="360" w:lineRule="auto"/>
        <w:rPr>
          <w:rFonts w:ascii="Arial" w:hAnsi="Arial" w:cs="Arial"/>
          <w:sz w:val="22"/>
          <w:lang w:val="es-419"/>
        </w:rPr>
      </w:pPr>
      <w:r w:rsidRPr="004F5E6A">
        <w:rPr>
          <w:rFonts w:ascii="Arial" w:hAnsi="Arial" w:cs="Arial"/>
          <w:b/>
          <w:bCs/>
          <w:sz w:val="22"/>
          <w:lang w:val="es-419"/>
        </w:rPr>
        <w:t>Reducción</w:t>
      </w:r>
      <w:r w:rsidRPr="00F36C07">
        <w:rPr>
          <w:rFonts w:ascii="Arial" w:hAnsi="Arial" w:cs="Arial"/>
          <w:b/>
          <w:bCs/>
          <w:sz w:val="22"/>
          <w:lang w:val="es-419"/>
        </w:rPr>
        <w:t xml:space="preserve"> de</w:t>
      </w:r>
      <w:r w:rsidRPr="004F5E6A">
        <w:rPr>
          <w:rFonts w:ascii="Arial" w:hAnsi="Arial" w:cs="Arial"/>
          <w:b/>
          <w:bCs/>
          <w:sz w:val="22"/>
          <w:lang w:val="es-419"/>
        </w:rPr>
        <w:t>:</w:t>
      </w:r>
      <w:r w:rsidRPr="004F5E6A">
        <w:rPr>
          <w:rFonts w:ascii="Arial" w:hAnsi="Arial" w:cs="Arial"/>
          <w:sz w:val="22"/>
          <w:lang w:val="es-419"/>
        </w:rPr>
        <w:t> -670ms (-78.8%)</w:t>
      </w:r>
    </w:p>
    <w:p w14:paraId="2B9AD378" w14:textId="12B8EA16" w:rsidR="00F36C07" w:rsidRDefault="00D519CE" w:rsidP="009E561A">
      <w:pPr>
        <w:pStyle w:val="NormalWeb"/>
        <w:ind w:left="-77"/>
        <w:jc w:val="center"/>
        <w:rPr>
          <w:rFonts w:ascii="Arial" w:hAnsi="Arial" w:cs="Arial"/>
          <w:b/>
          <w:bCs/>
          <w:sz w:val="16"/>
          <w:szCs w:val="16"/>
          <w:lang w:val="es-419"/>
        </w:rPr>
      </w:pPr>
      <w:r>
        <w:rPr>
          <w:rFonts w:ascii="Arial" w:hAnsi="Arial" w:cs="Arial"/>
          <w:b/>
          <w:bCs/>
          <w:sz w:val="16"/>
          <w:szCs w:val="16"/>
          <w:lang w:val="es-419"/>
        </w:rPr>
        <w:t>14</w:t>
      </w:r>
    </w:p>
    <w:p w14:paraId="1EF09C4D" w14:textId="77777777" w:rsidR="00D519CE" w:rsidRDefault="00D519CE" w:rsidP="009E561A">
      <w:pPr>
        <w:pStyle w:val="NormalWeb"/>
        <w:ind w:left="-77"/>
        <w:jc w:val="center"/>
        <w:rPr>
          <w:rFonts w:ascii="Arial" w:hAnsi="Arial" w:cs="Arial"/>
          <w:b/>
          <w:bCs/>
          <w:sz w:val="16"/>
          <w:szCs w:val="16"/>
          <w:lang w:val="es-419"/>
        </w:rPr>
      </w:pPr>
    </w:p>
    <w:p w14:paraId="6049D8D7" w14:textId="77777777" w:rsidR="00D519CE" w:rsidRPr="009E561A" w:rsidRDefault="00D519CE" w:rsidP="009E561A">
      <w:pPr>
        <w:pStyle w:val="NormalWeb"/>
        <w:ind w:left="-77"/>
        <w:jc w:val="center"/>
        <w:rPr>
          <w:rFonts w:ascii="Arial" w:hAnsi="Arial" w:cs="Arial"/>
          <w:b/>
          <w:bCs/>
          <w:sz w:val="16"/>
          <w:szCs w:val="16"/>
          <w:lang w:val="es-419"/>
        </w:rPr>
      </w:pPr>
    </w:p>
    <w:p w14:paraId="4C817B2E" w14:textId="4457890C" w:rsidR="00F36C07" w:rsidRDefault="00A811F5" w:rsidP="00F36C07">
      <w:pPr>
        <w:pStyle w:val="NormalWeb"/>
        <w:ind w:left="-77"/>
        <w:rPr>
          <w:rFonts w:ascii="Arial" w:hAnsi="Arial" w:cs="Arial"/>
          <w:b/>
          <w:bCs/>
          <w:sz w:val="22"/>
          <w:lang w:val="es-419"/>
        </w:rPr>
      </w:pPr>
      <w:r>
        <w:rPr>
          <w:rFonts w:ascii="Arial" w:hAnsi="Arial" w:cs="Arial"/>
          <w:b/>
          <w:bCs/>
          <w:sz w:val="22"/>
          <w:lang w:val="es-419"/>
        </w:rPr>
        <w:lastRenderedPageBreak/>
        <w:t xml:space="preserve">  </w:t>
      </w:r>
      <w:r w:rsidR="00F36C07" w:rsidRPr="004F5E6A">
        <w:rPr>
          <w:rFonts w:ascii="Arial" w:hAnsi="Arial" w:cs="Arial"/>
          <w:b/>
          <w:bCs/>
          <w:sz w:val="22"/>
          <w:lang w:val="es-419"/>
        </w:rPr>
        <w:t>Conclusión</w:t>
      </w:r>
      <w:r w:rsidR="00F36C07">
        <w:rPr>
          <w:rFonts w:ascii="Arial" w:hAnsi="Arial" w:cs="Arial"/>
          <w:b/>
          <w:bCs/>
          <w:sz w:val="22"/>
          <w:lang w:val="es-419"/>
        </w:rPr>
        <w:t xml:space="preserve"> análisis de grafico entre honeypots tradicionales vs inteligentes</w:t>
      </w:r>
      <w:r w:rsidR="004F5E6A" w:rsidRPr="004F5E6A">
        <w:rPr>
          <w:rFonts w:ascii="Arial" w:hAnsi="Arial" w:cs="Arial"/>
          <w:b/>
          <w:bCs/>
          <w:sz w:val="22"/>
          <w:lang w:val="es-419"/>
        </w:rPr>
        <w:t>:</w:t>
      </w:r>
      <w:r w:rsidR="00F36C07">
        <w:rPr>
          <w:rFonts w:ascii="Arial" w:hAnsi="Arial" w:cs="Arial"/>
          <w:b/>
          <w:bCs/>
          <w:sz w:val="22"/>
          <w:lang w:val="es-419"/>
        </w:rPr>
        <w:t xml:space="preserve"> </w:t>
      </w:r>
    </w:p>
    <w:p w14:paraId="59C3A365" w14:textId="52821DA4" w:rsidR="00F36C07" w:rsidRPr="00F36C07" w:rsidRDefault="00F36C07" w:rsidP="00F36C07">
      <w:pPr>
        <w:pStyle w:val="NormalWeb"/>
        <w:ind w:left="-77"/>
        <w:rPr>
          <w:rFonts w:ascii="Arial" w:hAnsi="Arial" w:cs="Arial"/>
          <w:sz w:val="22"/>
          <w:lang w:val="es-419"/>
        </w:rPr>
      </w:pPr>
      <w:r>
        <w:rPr>
          <w:rFonts w:ascii="Segoe UI Symbol" w:hAnsi="Segoe UI Symbol" w:cs="Segoe UI Symbol"/>
          <w:sz w:val="22"/>
          <w:lang w:val="es-419"/>
        </w:rPr>
        <w:t xml:space="preserve">                     a.</w:t>
      </w:r>
      <w:r w:rsidRPr="00F36C07">
        <w:rPr>
          <w:rFonts w:ascii="Arial" w:hAnsi="Arial" w:cs="Arial"/>
          <w:sz w:val="22"/>
          <w:lang w:val="es-419"/>
        </w:rPr>
        <w:t xml:space="preserve"> 41.5% más efectivo en detección</w:t>
      </w:r>
    </w:p>
    <w:p w14:paraId="4160454A" w14:textId="0436B2E3" w:rsidR="00F36C07" w:rsidRPr="00F36C07" w:rsidRDefault="00F36C07" w:rsidP="00F36C07">
      <w:pPr>
        <w:pStyle w:val="NormalWeb"/>
        <w:ind w:left="-77"/>
        <w:rPr>
          <w:rFonts w:ascii="Arial" w:hAnsi="Arial" w:cs="Arial"/>
          <w:sz w:val="22"/>
          <w:lang w:val="es-419"/>
        </w:rPr>
      </w:pPr>
      <w:r>
        <w:rPr>
          <w:rFonts w:ascii="Segoe UI Symbol" w:hAnsi="Segoe UI Symbol" w:cs="Segoe UI Symbol"/>
          <w:sz w:val="22"/>
          <w:lang w:val="es-419"/>
        </w:rPr>
        <w:t xml:space="preserve">                     b.</w:t>
      </w:r>
      <w:r w:rsidRPr="00F36C07">
        <w:rPr>
          <w:rFonts w:ascii="Arial" w:hAnsi="Arial" w:cs="Arial"/>
          <w:sz w:val="22"/>
          <w:lang w:val="es-419"/>
        </w:rPr>
        <w:t xml:space="preserve"> 78.8% más rápido en respuesta</w:t>
      </w:r>
    </w:p>
    <w:p w14:paraId="254EFB6E" w14:textId="2C310E3C" w:rsidR="00F36C07" w:rsidRPr="00F36C07" w:rsidRDefault="00263515" w:rsidP="00F36C07">
      <w:pPr>
        <w:pStyle w:val="NormalWeb"/>
        <w:ind w:left="-77"/>
        <w:rPr>
          <w:rFonts w:ascii="Arial" w:hAnsi="Arial" w:cs="Arial"/>
          <w:sz w:val="22"/>
          <w:lang w:val="es-419"/>
        </w:rPr>
      </w:pPr>
      <w:r>
        <w:rPr>
          <w:rFonts w:ascii="Segoe UI Symbol" w:hAnsi="Segoe UI Symbol" w:cs="Segoe UI Symbol"/>
          <w:sz w:val="22"/>
          <w:lang w:val="es-419"/>
        </w:rPr>
        <w:t xml:space="preserve">                     </w:t>
      </w:r>
      <w:r w:rsidR="00F36C07">
        <w:rPr>
          <w:rFonts w:ascii="Segoe UI Symbol" w:hAnsi="Segoe UI Symbol" w:cs="Segoe UI Symbol"/>
          <w:sz w:val="22"/>
          <w:lang w:val="es-419"/>
        </w:rPr>
        <w:t>c.</w:t>
      </w:r>
      <w:r w:rsidR="00F36C07" w:rsidRPr="00F36C07">
        <w:rPr>
          <w:rFonts w:ascii="Arial" w:hAnsi="Arial" w:cs="Arial"/>
          <w:sz w:val="22"/>
          <w:lang w:val="es-419"/>
        </w:rPr>
        <w:t xml:space="preserve"> Mejor relación costo-beneficio</w:t>
      </w:r>
    </w:p>
    <w:p w14:paraId="0B04630C" w14:textId="69393DDA" w:rsidR="004F5E6A" w:rsidRDefault="00263515" w:rsidP="00010B7C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>
        <w:rPr>
          <w:rFonts w:ascii="Segoe UI Symbol" w:hAnsi="Segoe UI Symbol" w:cs="Segoe UI Symbol"/>
          <w:sz w:val="22"/>
          <w:lang w:val="es-419"/>
        </w:rPr>
        <w:t xml:space="preserve">                     </w:t>
      </w:r>
      <w:r w:rsidR="00F36C07">
        <w:rPr>
          <w:rFonts w:ascii="Segoe UI Symbol" w:hAnsi="Segoe UI Symbol" w:cs="Segoe UI Symbol"/>
          <w:sz w:val="22"/>
          <w:lang w:val="es-419"/>
        </w:rPr>
        <w:t>d.</w:t>
      </w:r>
      <w:r w:rsidR="00F36C07" w:rsidRPr="00F36C07">
        <w:rPr>
          <w:rFonts w:ascii="Arial" w:hAnsi="Arial" w:cs="Arial"/>
          <w:sz w:val="22"/>
          <w:lang w:val="es-419"/>
        </w:rPr>
        <w:t xml:space="preserve"> Adaptación dinámica </w:t>
      </w:r>
      <w:r w:rsidR="00E6466C">
        <w:rPr>
          <w:rFonts w:ascii="Arial" w:hAnsi="Arial" w:cs="Arial"/>
          <w:sz w:val="22"/>
          <w:lang w:val="es-419"/>
        </w:rPr>
        <w:t xml:space="preserve">frente </w:t>
      </w:r>
      <w:r w:rsidR="00F36C07" w:rsidRPr="00F36C07">
        <w:rPr>
          <w:rFonts w:ascii="Arial" w:hAnsi="Arial" w:cs="Arial"/>
          <w:sz w:val="22"/>
          <w:lang w:val="es-419"/>
        </w:rPr>
        <w:t>a nuevas amenazas</w:t>
      </w:r>
    </w:p>
    <w:p w14:paraId="6FD8D549" w14:textId="42B4CD83" w:rsidR="00263515" w:rsidRDefault="00A811F5" w:rsidP="00010B7C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>
        <w:rPr>
          <w:rFonts w:ascii="Arial" w:hAnsi="Arial" w:cs="Arial"/>
          <w:b/>
          <w:bCs/>
          <w:sz w:val="22"/>
          <w:lang w:val="es-419"/>
        </w:rPr>
        <w:t xml:space="preserve">   </w:t>
      </w:r>
      <w:r w:rsidR="00263515" w:rsidRPr="00263515">
        <w:rPr>
          <w:rFonts w:ascii="Arial" w:hAnsi="Arial" w:cs="Arial"/>
          <w:b/>
          <w:bCs/>
          <w:sz w:val="22"/>
          <w:lang w:val="es-419"/>
        </w:rPr>
        <w:t>Veredicto:</w:t>
      </w:r>
      <w:r w:rsidR="00263515" w:rsidRPr="00263515">
        <w:rPr>
          <w:rFonts w:ascii="Arial" w:hAnsi="Arial" w:cs="Arial"/>
          <w:sz w:val="22"/>
          <w:lang w:val="es-VE"/>
        </w:rPr>
        <w:t xml:space="preserve"> </w:t>
      </w:r>
      <w:r w:rsidR="00263515">
        <w:rPr>
          <w:rFonts w:ascii="Arial" w:hAnsi="Arial" w:cs="Arial"/>
          <w:sz w:val="22"/>
          <w:lang w:val="es-VE"/>
        </w:rPr>
        <w:t>Estos resultados,</w:t>
      </w:r>
      <w:r w:rsidR="00263515" w:rsidRPr="00263515">
        <w:rPr>
          <w:rFonts w:ascii="Arial" w:hAnsi="Arial" w:cs="Arial"/>
          <w:sz w:val="22"/>
          <w:lang w:val="es-VE"/>
        </w:rPr>
        <w:t xml:space="preserve"> demuestra la superioridad del </w:t>
      </w:r>
      <w:r w:rsidR="00263515" w:rsidRPr="00263515">
        <w:rPr>
          <w:rFonts w:ascii="Arial" w:hAnsi="Arial" w:cs="Arial"/>
          <w:b/>
          <w:bCs/>
          <w:sz w:val="22"/>
          <w:lang w:val="es-VE"/>
        </w:rPr>
        <w:t>Honeypot Inteligente</w:t>
      </w:r>
      <w:r w:rsidR="00263515" w:rsidRPr="00263515">
        <w:rPr>
          <w:rFonts w:ascii="Arial" w:hAnsi="Arial" w:cs="Arial"/>
          <w:sz w:val="22"/>
          <w:lang w:val="es-VE"/>
        </w:rPr>
        <w:t> en ambos aspectos críticos para la seguridad informática moderna: </w:t>
      </w:r>
      <w:r w:rsidR="00263515" w:rsidRPr="00263515">
        <w:rPr>
          <w:rFonts w:ascii="Arial" w:hAnsi="Arial" w:cs="Arial"/>
          <w:b/>
          <w:bCs/>
          <w:sz w:val="22"/>
          <w:lang w:val="es-VE"/>
        </w:rPr>
        <w:t>mayor precisión</w:t>
      </w:r>
      <w:r w:rsidR="00263515" w:rsidRPr="00263515">
        <w:rPr>
          <w:rFonts w:ascii="Arial" w:hAnsi="Arial" w:cs="Arial"/>
          <w:sz w:val="22"/>
          <w:lang w:val="es-VE"/>
        </w:rPr>
        <w:t> y </w:t>
      </w:r>
      <w:r w:rsidR="00263515" w:rsidRPr="00263515">
        <w:rPr>
          <w:rFonts w:ascii="Arial" w:hAnsi="Arial" w:cs="Arial"/>
          <w:b/>
          <w:bCs/>
          <w:sz w:val="22"/>
          <w:lang w:val="es-VE"/>
        </w:rPr>
        <w:t>menor latencia</w:t>
      </w:r>
      <w:r w:rsidR="00263515" w:rsidRPr="00263515">
        <w:rPr>
          <w:rFonts w:ascii="Arial" w:hAnsi="Arial" w:cs="Arial"/>
          <w:sz w:val="22"/>
          <w:lang w:val="es-VE"/>
        </w:rPr>
        <w:t xml:space="preserve">, esenciales para la protección contra </w:t>
      </w:r>
      <w:r w:rsidR="00263515">
        <w:rPr>
          <w:rFonts w:ascii="Arial" w:hAnsi="Arial" w:cs="Arial"/>
          <w:sz w:val="22"/>
          <w:lang w:val="es-VE"/>
        </w:rPr>
        <w:t xml:space="preserve">las </w:t>
      </w:r>
      <w:r w:rsidR="00263515" w:rsidRPr="00263515">
        <w:rPr>
          <w:rFonts w:ascii="Arial" w:hAnsi="Arial" w:cs="Arial"/>
          <w:sz w:val="22"/>
          <w:lang w:val="es-VE"/>
        </w:rPr>
        <w:t>amenazas cibernéticas en tiempo real.</w:t>
      </w:r>
    </w:p>
    <w:p w14:paraId="0A0475AE" w14:textId="0F4BF21A" w:rsidR="005E788A" w:rsidRPr="005E788A" w:rsidRDefault="005E788A" w:rsidP="005E788A">
      <w:pPr>
        <w:pStyle w:val="NormalWeb"/>
        <w:spacing w:line="360" w:lineRule="auto"/>
        <w:ind w:left="-77"/>
        <w:rPr>
          <w:rFonts w:ascii="Arial" w:hAnsi="Arial" w:cs="Arial"/>
          <w:b/>
          <w:bCs/>
          <w:sz w:val="22"/>
          <w:lang w:val="es-419"/>
        </w:rPr>
      </w:pPr>
      <w:r w:rsidRPr="005E788A">
        <w:rPr>
          <w:rFonts w:ascii="Arial" w:hAnsi="Arial" w:cs="Arial"/>
          <w:b/>
          <w:bCs/>
          <w:sz w:val="22"/>
          <w:lang w:val="es-419"/>
        </w:rPr>
        <w:t>4.3. Resistencia a fingerprinting (media diaria de 1000 pruebas automatizadas)</w:t>
      </w:r>
    </w:p>
    <w:tbl>
      <w:tblPr>
        <w:tblStyle w:val="Tablaconcuadrcula"/>
        <w:tblW w:w="0" w:type="auto"/>
        <w:tblInd w:w="-77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612C9" w14:paraId="7A5B14DE" w14:textId="77777777" w:rsidTr="00D61CDD">
        <w:tc>
          <w:tcPr>
            <w:tcW w:w="3005" w:type="dxa"/>
            <w:vAlign w:val="center"/>
          </w:tcPr>
          <w:p w14:paraId="5E718BFE" w14:textId="5CC1721A" w:rsidR="00B612C9" w:rsidRPr="00BF0E33" w:rsidRDefault="00B612C9" w:rsidP="00B612C9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Honeypot</w:t>
            </w:r>
          </w:p>
        </w:tc>
        <w:tc>
          <w:tcPr>
            <w:tcW w:w="3005" w:type="dxa"/>
            <w:vAlign w:val="center"/>
          </w:tcPr>
          <w:p w14:paraId="45147759" w14:textId="04433461" w:rsidR="00B612C9" w:rsidRPr="00BF0E33" w:rsidRDefault="00B612C9" w:rsidP="00B612C9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% detecciones exitosas por atacantes (Nmap + honeypot-detector scripts 2025)</w:t>
            </w:r>
          </w:p>
        </w:tc>
        <w:tc>
          <w:tcPr>
            <w:tcW w:w="3006" w:type="dxa"/>
            <w:vAlign w:val="center"/>
          </w:tcPr>
          <w:p w14:paraId="3D3376A3" w14:textId="213D140E" w:rsidR="00B612C9" w:rsidRPr="00BF0E33" w:rsidRDefault="00B612C9" w:rsidP="00B612C9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Reducción vs. promedio tradicional</w:t>
            </w:r>
          </w:p>
        </w:tc>
      </w:tr>
      <w:tr w:rsidR="00BF0E33" w14:paraId="6E3D4D34" w14:textId="77777777" w:rsidTr="00D61CDD">
        <w:tc>
          <w:tcPr>
            <w:tcW w:w="3005" w:type="dxa"/>
            <w:vAlign w:val="center"/>
          </w:tcPr>
          <w:p w14:paraId="133C77B2" w14:textId="0BDDCC12" w:rsidR="00BF0E33" w:rsidRPr="00BF0E33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Promedio tradicional</w:t>
            </w:r>
          </w:p>
        </w:tc>
        <w:tc>
          <w:tcPr>
            <w:tcW w:w="3005" w:type="dxa"/>
            <w:vAlign w:val="center"/>
          </w:tcPr>
          <w:p w14:paraId="11C8A2A3" w14:textId="56EA933F" w:rsidR="00BF0E33" w:rsidRPr="00BF0E33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91.5 %</w:t>
            </w:r>
          </w:p>
        </w:tc>
        <w:tc>
          <w:tcPr>
            <w:tcW w:w="3006" w:type="dxa"/>
            <w:vAlign w:val="center"/>
          </w:tcPr>
          <w:p w14:paraId="5913F8D1" w14:textId="001FC762" w:rsidR="00BF0E33" w:rsidRPr="00BF0E33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—</w:t>
            </w:r>
          </w:p>
        </w:tc>
      </w:tr>
      <w:tr w:rsidR="00BF0E33" w14:paraId="44467E35" w14:textId="77777777" w:rsidTr="00D61CDD">
        <w:tc>
          <w:tcPr>
            <w:tcW w:w="3005" w:type="dxa"/>
            <w:vAlign w:val="center"/>
          </w:tcPr>
          <w:p w14:paraId="40C7B795" w14:textId="5E30B8DE" w:rsidR="00BF0E33" w:rsidRPr="00BF0E33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Artifice</w:t>
            </w:r>
          </w:p>
        </w:tc>
        <w:tc>
          <w:tcPr>
            <w:tcW w:w="3005" w:type="dxa"/>
            <w:vAlign w:val="center"/>
          </w:tcPr>
          <w:p w14:paraId="48DA93FD" w14:textId="0E30F452" w:rsidR="00BF0E33" w:rsidRPr="00BF0E33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49.0 %</w:t>
            </w:r>
          </w:p>
        </w:tc>
        <w:tc>
          <w:tcPr>
            <w:tcW w:w="3006" w:type="dxa"/>
            <w:vAlign w:val="center"/>
          </w:tcPr>
          <w:p w14:paraId="046C27FB" w14:textId="07199D39" w:rsidR="00BF0E33" w:rsidRPr="00BF0E33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–46 %</w:t>
            </w:r>
          </w:p>
        </w:tc>
      </w:tr>
      <w:tr w:rsidR="00BF0E33" w14:paraId="3C9CDD38" w14:textId="77777777" w:rsidTr="00D61CDD">
        <w:tc>
          <w:tcPr>
            <w:tcW w:w="3005" w:type="dxa"/>
            <w:vAlign w:val="center"/>
          </w:tcPr>
          <w:p w14:paraId="5F648FAB" w14:textId="7CB1465B" w:rsidR="00BF0E33" w:rsidRPr="00BF0E33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HoneyGAN</w:t>
            </w:r>
          </w:p>
        </w:tc>
        <w:tc>
          <w:tcPr>
            <w:tcW w:w="3005" w:type="dxa"/>
            <w:vAlign w:val="center"/>
          </w:tcPr>
          <w:p w14:paraId="2FE879D9" w14:textId="37E5092B" w:rsidR="00BF0E33" w:rsidRPr="00BF0E33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32.5 %</w:t>
            </w:r>
          </w:p>
        </w:tc>
        <w:tc>
          <w:tcPr>
            <w:tcW w:w="3006" w:type="dxa"/>
            <w:vAlign w:val="center"/>
          </w:tcPr>
          <w:p w14:paraId="049754CD" w14:textId="689D970D" w:rsidR="00BF0E33" w:rsidRPr="00BF0E33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–64 %</w:t>
            </w:r>
          </w:p>
        </w:tc>
      </w:tr>
      <w:tr w:rsidR="00BF0E33" w14:paraId="07CCA6D7" w14:textId="77777777" w:rsidTr="00D61CDD">
        <w:tc>
          <w:tcPr>
            <w:tcW w:w="3005" w:type="dxa"/>
            <w:vAlign w:val="center"/>
          </w:tcPr>
          <w:p w14:paraId="68DF6F47" w14:textId="00B8C52A" w:rsidR="00BF0E33" w:rsidRPr="00BF0E33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Cowrie + Isolation Forest</w:t>
            </w:r>
          </w:p>
        </w:tc>
        <w:tc>
          <w:tcPr>
            <w:tcW w:w="3005" w:type="dxa"/>
            <w:vAlign w:val="center"/>
          </w:tcPr>
          <w:p w14:paraId="5EBCF100" w14:textId="4B707DE6" w:rsidR="00BF0E33" w:rsidRPr="00BF0E33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53.5 %</w:t>
            </w:r>
          </w:p>
        </w:tc>
        <w:tc>
          <w:tcPr>
            <w:tcW w:w="3006" w:type="dxa"/>
            <w:vAlign w:val="center"/>
          </w:tcPr>
          <w:p w14:paraId="117670A8" w14:textId="359ACFC0" w:rsidR="00BF0E33" w:rsidRPr="00BF0E33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–42 %</w:t>
            </w:r>
          </w:p>
        </w:tc>
      </w:tr>
    </w:tbl>
    <w:p w14:paraId="316BB39B" w14:textId="1B1A1F0A" w:rsidR="002818E9" w:rsidRDefault="00BF0E33" w:rsidP="002818E9">
      <w:pPr>
        <w:pStyle w:val="NormalWeb"/>
        <w:spacing w:line="360" w:lineRule="auto"/>
        <w:ind w:left="-77"/>
        <w:rPr>
          <w:rFonts w:ascii="Arial" w:hAnsi="Arial" w:cs="Arial"/>
          <w:sz w:val="22"/>
          <w:szCs w:val="22"/>
          <w:lang w:val="it-IT"/>
        </w:rPr>
      </w:pPr>
      <w:r>
        <w:rPr>
          <w:rFonts w:ascii="Arial" w:hAnsi="Arial" w:cs="Arial"/>
          <w:b/>
          <w:bCs/>
          <w:sz w:val="22"/>
          <w:szCs w:val="22"/>
          <w:lang w:val="it-IT"/>
        </w:rPr>
        <w:t>Tabla 5.</w:t>
      </w:r>
      <w:r w:rsidR="005E788A" w:rsidRPr="005E788A">
        <w:rPr>
          <w:rFonts w:ascii="Arial" w:hAnsi="Arial" w:cs="Arial"/>
          <w:sz w:val="22"/>
          <w:szCs w:val="22"/>
          <w:lang w:val="it-IT"/>
        </w:rPr>
        <w:t xml:space="preserve"> Resistencia a</w:t>
      </w:r>
      <w:r>
        <w:rPr>
          <w:rFonts w:ascii="Arial" w:hAnsi="Arial" w:cs="Arial"/>
          <w:sz w:val="22"/>
          <w:szCs w:val="22"/>
          <w:lang w:val="it-IT"/>
        </w:rPr>
        <w:t>l</w:t>
      </w:r>
      <w:r w:rsidR="005E788A" w:rsidRPr="005E788A">
        <w:rPr>
          <w:rFonts w:ascii="Arial" w:hAnsi="Arial" w:cs="Arial"/>
          <w:sz w:val="22"/>
          <w:szCs w:val="22"/>
          <w:lang w:val="it-IT"/>
        </w:rPr>
        <w:t xml:space="preserve"> fingerprinting. </w:t>
      </w:r>
      <w:r w:rsidR="005E788A" w:rsidRPr="005E788A">
        <w:rPr>
          <w:rFonts w:ascii="Arial" w:hAnsi="Arial" w:cs="Arial"/>
          <w:b/>
          <w:bCs/>
          <w:sz w:val="22"/>
          <w:szCs w:val="22"/>
          <w:lang w:val="it-IT"/>
        </w:rPr>
        <w:t>Fuente:</w:t>
      </w:r>
      <w:r w:rsidR="005E788A">
        <w:rPr>
          <w:rFonts w:ascii="Arial" w:hAnsi="Arial" w:cs="Arial"/>
          <w:sz w:val="22"/>
          <w:szCs w:val="22"/>
          <w:lang w:val="it-IT"/>
        </w:rPr>
        <w:t xml:space="preserve"> Lorusso,202</w:t>
      </w:r>
      <w:r w:rsidR="00C41D6D">
        <w:rPr>
          <w:rFonts w:ascii="Arial" w:hAnsi="Arial" w:cs="Arial"/>
          <w:sz w:val="22"/>
          <w:szCs w:val="22"/>
          <w:lang w:val="it-IT"/>
        </w:rPr>
        <w:t>6</w:t>
      </w:r>
    </w:p>
    <w:p w14:paraId="03F2F1B3" w14:textId="3C3E66EF" w:rsidR="00B94C34" w:rsidRPr="00B94C34" w:rsidRDefault="00B94C34" w:rsidP="00B94C34">
      <w:pPr>
        <w:pStyle w:val="NormalWeb"/>
        <w:spacing w:line="360" w:lineRule="auto"/>
        <w:ind w:left="-77"/>
        <w:rPr>
          <w:rFonts w:ascii="Arial" w:hAnsi="Arial"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</w:t>
      </w:r>
      <w:r w:rsidRPr="00B94C34">
        <w:rPr>
          <w:rFonts w:ascii="Arial" w:hAnsi="Arial" w:cs="Arial"/>
          <w:sz w:val="22"/>
          <w:lang w:val="es-MX"/>
        </w:rPr>
        <w:t>La evaluación externa con Shodan Honeyscore confirmó la superioridad de los honeypots ML-enhanced: Honeyscore 0.0 en Artifice, HoneyGAN y el baseline Cowrie + Isolation Forest (evasión total, no detectados como honeypot), frente a ~0.1–0.2 en tradicionales (T-Pot y Cowrie). Esto representa una reducción de detección del 42–67 % (Cuadro 4.3), validando la efectividad de la adaptación dinámica (mutación de banners) y respuestas generativas (RNN/GAN)</w:t>
      </w:r>
    </w:p>
    <w:p w14:paraId="7C21D429" w14:textId="6265EEF8" w:rsidR="00B94C34" w:rsidRDefault="00B94C34" w:rsidP="002818E9">
      <w:pPr>
        <w:pStyle w:val="NormalWeb"/>
        <w:spacing w:line="360" w:lineRule="auto"/>
        <w:ind w:left="-77"/>
        <w:rPr>
          <w:rFonts w:ascii="Arial" w:hAnsi="Arial" w:cs="Arial"/>
          <w:sz w:val="22"/>
          <w:szCs w:val="22"/>
          <w:lang w:val="es-MX"/>
        </w:rPr>
      </w:pPr>
    </w:p>
    <w:p w14:paraId="33D937FE" w14:textId="75AAAAFE" w:rsidR="00B94C34" w:rsidRPr="00F3659F" w:rsidRDefault="009E561A" w:rsidP="009E561A">
      <w:pPr>
        <w:pStyle w:val="NormalWeb"/>
        <w:spacing w:line="360" w:lineRule="auto"/>
        <w:ind w:left="-77"/>
        <w:jc w:val="center"/>
        <w:rPr>
          <w:rFonts w:ascii="Arial" w:hAnsi="Arial" w:cs="Arial"/>
          <w:sz w:val="16"/>
          <w:szCs w:val="16"/>
          <w:lang w:val="es-MX"/>
        </w:rPr>
      </w:pPr>
      <w:r w:rsidRPr="00F3659F">
        <w:rPr>
          <w:rFonts w:ascii="Arial" w:hAnsi="Arial" w:cs="Arial"/>
          <w:sz w:val="16"/>
          <w:szCs w:val="16"/>
          <w:lang w:val="es-MX"/>
        </w:rPr>
        <w:t>1</w:t>
      </w:r>
      <w:r w:rsidR="00D519CE">
        <w:rPr>
          <w:rFonts w:ascii="Arial" w:hAnsi="Arial" w:cs="Arial"/>
          <w:sz w:val="16"/>
          <w:szCs w:val="16"/>
          <w:lang w:val="es-MX"/>
        </w:rPr>
        <w:t>5</w:t>
      </w:r>
    </w:p>
    <w:p w14:paraId="27E935E8" w14:textId="77777777" w:rsidR="00B94C34" w:rsidRDefault="00B94C34" w:rsidP="002818E9">
      <w:pPr>
        <w:pStyle w:val="NormalWeb"/>
        <w:spacing w:line="360" w:lineRule="auto"/>
        <w:ind w:left="-77"/>
        <w:rPr>
          <w:rFonts w:ascii="Arial" w:hAnsi="Arial" w:cs="Arial"/>
          <w:sz w:val="22"/>
          <w:szCs w:val="22"/>
          <w:lang w:val="es-MX"/>
        </w:rPr>
      </w:pPr>
    </w:p>
    <w:p w14:paraId="17A9357C" w14:textId="77777777" w:rsidR="00B94C34" w:rsidRPr="00B94C34" w:rsidRDefault="00B94C34" w:rsidP="002818E9">
      <w:pPr>
        <w:pStyle w:val="NormalWeb"/>
        <w:spacing w:line="360" w:lineRule="auto"/>
        <w:ind w:left="-77"/>
        <w:rPr>
          <w:rFonts w:ascii="Arial" w:hAnsi="Arial" w:cs="Arial"/>
          <w:sz w:val="22"/>
          <w:szCs w:val="22"/>
          <w:lang w:val="es-MX"/>
        </w:rPr>
      </w:pPr>
    </w:p>
    <w:p w14:paraId="2D5E4FAC" w14:textId="77777777" w:rsidR="0011237A" w:rsidRDefault="0011237A" w:rsidP="0011237A">
      <w:pPr>
        <w:pStyle w:val="NormalWeb"/>
        <w:spacing w:line="360" w:lineRule="auto"/>
        <w:ind w:left="-77"/>
        <w:rPr>
          <w:rFonts w:ascii="Arial" w:hAnsi="Arial" w:cs="Arial"/>
          <w:b/>
          <w:bCs/>
          <w:sz w:val="22"/>
          <w:lang w:val="es-419"/>
        </w:rPr>
      </w:pPr>
      <w:r w:rsidRPr="0011237A">
        <w:rPr>
          <w:rFonts w:ascii="Arial" w:hAnsi="Arial" w:cs="Arial"/>
          <w:b/>
          <w:bCs/>
          <w:sz w:val="22"/>
          <w:lang w:val="es-419"/>
        </w:rPr>
        <w:lastRenderedPageBreak/>
        <w:t>4.4. Consumo de recursos (promedio 60 días)</w:t>
      </w:r>
    </w:p>
    <w:tbl>
      <w:tblPr>
        <w:tblStyle w:val="Tablaconcuadrcula"/>
        <w:tblW w:w="0" w:type="auto"/>
        <w:tblInd w:w="-77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F0E33" w14:paraId="142BFF1D" w14:textId="77777777" w:rsidTr="00D61CDD">
        <w:tc>
          <w:tcPr>
            <w:tcW w:w="2254" w:type="dxa"/>
            <w:vAlign w:val="center"/>
          </w:tcPr>
          <w:p w14:paraId="272949B3" w14:textId="33A4B73D" w:rsidR="00BF0E33" w:rsidRPr="00A82734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Honeypot</w:t>
            </w:r>
          </w:p>
        </w:tc>
        <w:tc>
          <w:tcPr>
            <w:tcW w:w="2254" w:type="dxa"/>
            <w:vAlign w:val="center"/>
          </w:tcPr>
          <w:p w14:paraId="75FD29D9" w14:textId="0CDBBCEB" w:rsidR="00BF0E33" w:rsidRPr="00A82734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CPU promedio</w:t>
            </w:r>
            <w:r w:rsidRPr="00A82734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 xml:space="preserve"> en (</w:t>
            </w: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%)</w:t>
            </w:r>
          </w:p>
        </w:tc>
        <w:tc>
          <w:tcPr>
            <w:tcW w:w="2254" w:type="dxa"/>
            <w:vAlign w:val="center"/>
          </w:tcPr>
          <w:p w14:paraId="0C3B5129" w14:textId="04BEF6B6" w:rsidR="00BF0E33" w:rsidRPr="00A82734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 xml:space="preserve">RAM promedio </w:t>
            </w:r>
            <w:r w:rsidRPr="00A82734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 xml:space="preserve">en </w:t>
            </w: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(GB)</w:t>
            </w:r>
          </w:p>
        </w:tc>
        <w:tc>
          <w:tcPr>
            <w:tcW w:w="2254" w:type="dxa"/>
            <w:vAlign w:val="center"/>
          </w:tcPr>
          <w:p w14:paraId="5AA557F4" w14:textId="600FB6BA" w:rsidR="00BF0E33" w:rsidRPr="00A82734" w:rsidRDefault="00BF0E33" w:rsidP="00BF0E33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Almacenamiento logs</w:t>
            </w:r>
            <w:r w:rsidRPr="00A82734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 xml:space="preserve"> x </w:t>
            </w: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 xml:space="preserve">día </w:t>
            </w:r>
            <w:r w:rsidRPr="00A82734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 xml:space="preserve">en </w:t>
            </w: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(GB)</w:t>
            </w:r>
          </w:p>
        </w:tc>
      </w:tr>
      <w:tr w:rsidR="00A82734" w14:paraId="48C924D4" w14:textId="77777777" w:rsidTr="00D61CDD">
        <w:tc>
          <w:tcPr>
            <w:tcW w:w="2254" w:type="dxa"/>
            <w:vAlign w:val="center"/>
          </w:tcPr>
          <w:p w14:paraId="76E6BC58" w14:textId="360ACFC7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T-Pot 24.04</w:t>
            </w:r>
          </w:p>
        </w:tc>
        <w:tc>
          <w:tcPr>
            <w:tcW w:w="2254" w:type="dxa"/>
            <w:vAlign w:val="center"/>
          </w:tcPr>
          <w:p w14:paraId="0CD480BF" w14:textId="57D1E5E0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19</w:t>
            </w:r>
          </w:p>
        </w:tc>
        <w:tc>
          <w:tcPr>
            <w:tcW w:w="2254" w:type="dxa"/>
            <w:vAlign w:val="center"/>
          </w:tcPr>
          <w:p w14:paraId="4F5BCDC4" w14:textId="2A6CA163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4.2</w:t>
            </w:r>
          </w:p>
        </w:tc>
        <w:tc>
          <w:tcPr>
            <w:tcW w:w="2254" w:type="dxa"/>
            <w:vAlign w:val="center"/>
          </w:tcPr>
          <w:p w14:paraId="0FF1C2C1" w14:textId="247812BB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2.2</w:t>
            </w:r>
          </w:p>
        </w:tc>
      </w:tr>
      <w:tr w:rsidR="00A82734" w14:paraId="15E0BDD7" w14:textId="77777777" w:rsidTr="00D61CDD">
        <w:tc>
          <w:tcPr>
            <w:tcW w:w="2254" w:type="dxa"/>
            <w:vAlign w:val="center"/>
          </w:tcPr>
          <w:p w14:paraId="6796B420" w14:textId="2D735984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Cowrie 2024.2</w:t>
            </w:r>
          </w:p>
        </w:tc>
        <w:tc>
          <w:tcPr>
            <w:tcW w:w="2254" w:type="dxa"/>
            <w:vAlign w:val="center"/>
          </w:tcPr>
          <w:p w14:paraId="1B892B09" w14:textId="3D3DDEAA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12</w:t>
            </w:r>
          </w:p>
        </w:tc>
        <w:tc>
          <w:tcPr>
            <w:tcW w:w="2254" w:type="dxa"/>
            <w:vAlign w:val="center"/>
          </w:tcPr>
          <w:p w14:paraId="7844B1F6" w14:textId="09940511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2.9</w:t>
            </w:r>
          </w:p>
        </w:tc>
        <w:tc>
          <w:tcPr>
            <w:tcW w:w="2254" w:type="dxa"/>
            <w:vAlign w:val="center"/>
          </w:tcPr>
          <w:p w14:paraId="7E6C2552" w14:textId="0E930078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1.5</w:t>
            </w:r>
          </w:p>
        </w:tc>
      </w:tr>
      <w:tr w:rsidR="00A82734" w14:paraId="042E5FF9" w14:textId="77777777" w:rsidTr="00D61CDD">
        <w:tc>
          <w:tcPr>
            <w:tcW w:w="2254" w:type="dxa"/>
            <w:vAlign w:val="center"/>
          </w:tcPr>
          <w:p w14:paraId="69DFAF1B" w14:textId="3885C446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Dionaea 2024.1</w:t>
            </w:r>
          </w:p>
        </w:tc>
        <w:tc>
          <w:tcPr>
            <w:tcW w:w="2254" w:type="dxa"/>
            <w:vAlign w:val="center"/>
          </w:tcPr>
          <w:p w14:paraId="454D7C05" w14:textId="7EC7929C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9</w:t>
            </w:r>
          </w:p>
        </w:tc>
        <w:tc>
          <w:tcPr>
            <w:tcW w:w="2254" w:type="dxa"/>
            <w:vAlign w:val="center"/>
          </w:tcPr>
          <w:p w14:paraId="489BA428" w14:textId="49505B10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2.3</w:t>
            </w:r>
          </w:p>
        </w:tc>
        <w:tc>
          <w:tcPr>
            <w:tcW w:w="2254" w:type="dxa"/>
            <w:vAlign w:val="center"/>
          </w:tcPr>
          <w:p w14:paraId="15F5724B" w14:textId="2AC26056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1.0</w:t>
            </w:r>
          </w:p>
        </w:tc>
      </w:tr>
      <w:tr w:rsidR="00A82734" w14:paraId="390C9206" w14:textId="77777777" w:rsidTr="00D61CDD">
        <w:tc>
          <w:tcPr>
            <w:tcW w:w="2254" w:type="dxa"/>
            <w:vAlign w:val="center"/>
          </w:tcPr>
          <w:p w14:paraId="022473D5" w14:textId="7DF68FD1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Artifice</w:t>
            </w:r>
          </w:p>
        </w:tc>
        <w:tc>
          <w:tcPr>
            <w:tcW w:w="2254" w:type="dxa"/>
            <w:vAlign w:val="center"/>
          </w:tcPr>
          <w:p w14:paraId="4B7C5179" w14:textId="76F83730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49</w:t>
            </w:r>
          </w:p>
        </w:tc>
        <w:tc>
          <w:tcPr>
            <w:tcW w:w="2254" w:type="dxa"/>
            <w:vAlign w:val="center"/>
          </w:tcPr>
          <w:p w14:paraId="7B4E7768" w14:textId="2B6A2CCB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8.0</w:t>
            </w:r>
          </w:p>
        </w:tc>
        <w:tc>
          <w:tcPr>
            <w:tcW w:w="2254" w:type="dxa"/>
            <w:vAlign w:val="center"/>
          </w:tcPr>
          <w:p w14:paraId="0C47C992" w14:textId="23452111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3.9</w:t>
            </w:r>
          </w:p>
        </w:tc>
      </w:tr>
      <w:tr w:rsidR="00A82734" w14:paraId="0288E191" w14:textId="77777777" w:rsidTr="00D61CDD">
        <w:tc>
          <w:tcPr>
            <w:tcW w:w="2254" w:type="dxa"/>
            <w:vAlign w:val="center"/>
          </w:tcPr>
          <w:p w14:paraId="324ABB8F" w14:textId="2E12614B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HoneyGAN</w:t>
            </w:r>
          </w:p>
        </w:tc>
        <w:tc>
          <w:tcPr>
            <w:tcW w:w="2254" w:type="dxa"/>
            <w:vAlign w:val="center"/>
          </w:tcPr>
          <w:p w14:paraId="780A2C72" w14:textId="122B451A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63</w:t>
            </w:r>
          </w:p>
        </w:tc>
        <w:tc>
          <w:tcPr>
            <w:tcW w:w="2254" w:type="dxa"/>
            <w:vAlign w:val="center"/>
          </w:tcPr>
          <w:p w14:paraId="395806E7" w14:textId="2106BB88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9.7</w:t>
            </w:r>
          </w:p>
        </w:tc>
        <w:tc>
          <w:tcPr>
            <w:tcW w:w="2254" w:type="dxa"/>
            <w:vAlign w:val="center"/>
          </w:tcPr>
          <w:p w14:paraId="010D9E91" w14:textId="1A551604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4.3</w:t>
            </w:r>
          </w:p>
        </w:tc>
      </w:tr>
      <w:tr w:rsidR="00A82734" w14:paraId="1DCC1900" w14:textId="77777777" w:rsidTr="00D61CDD">
        <w:tc>
          <w:tcPr>
            <w:tcW w:w="2254" w:type="dxa"/>
            <w:vAlign w:val="center"/>
          </w:tcPr>
          <w:p w14:paraId="584236B1" w14:textId="4D3A677A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Cowrie + Isolation Forest</w:t>
            </w:r>
          </w:p>
        </w:tc>
        <w:tc>
          <w:tcPr>
            <w:tcW w:w="2254" w:type="dxa"/>
            <w:vAlign w:val="center"/>
          </w:tcPr>
          <w:p w14:paraId="7F39006B" w14:textId="54A08CDC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35</w:t>
            </w:r>
          </w:p>
        </w:tc>
        <w:tc>
          <w:tcPr>
            <w:tcW w:w="2254" w:type="dxa"/>
            <w:vAlign w:val="center"/>
          </w:tcPr>
          <w:p w14:paraId="48D211D7" w14:textId="2E48B016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5.8</w:t>
            </w:r>
          </w:p>
        </w:tc>
        <w:tc>
          <w:tcPr>
            <w:tcW w:w="2254" w:type="dxa"/>
            <w:vAlign w:val="center"/>
          </w:tcPr>
          <w:p w14:paraId="3E034072" w14:textId="3597FF81" w:rsidR="00A82734" w:rsidRPr="00A82734" w:rsidRDefault="00A82734" w:rsidP="00A82734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3.0</w:t>
            </w:r>
          </w:p>
        </w:tc>
      </w:tr>
    </w:tbl>
    <w:p w14:paraId="7482029C" w14:textId="73993A8F" w:rsidR="0011237A" w:rsidRDefault="00BF0E33" w:rsidP="0011237A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>
        <w:rPr>
          <w:rFonts w:ascii="Arial" w:hAnsi="Arial" w:cs="Arial"/>
          <w:b/>
          <w:bCs/>
          <w:sz w:val="22"/>
          <w:lang w:val="es-419"/>
        </w:rPr>
        <w:t>Tabla 6.</w:t>
      </w:r>
      <w:r w:rsidR="00256D81">
        <w:rPr>
          <w:rFonts w:ascii="Arial" w:hAnsi="Arial" w:cs="Arial"/>
          <w:b/>
          <w:bCs/>
          <w:sz w:val="22"/>
          <w:lang w:val="es-419"/>
        </w:rPr>
        <w:t xml:space="preserve">  </w:t>
      </w:r>
      <w:r w:rsidR="00256D81">
        <w:rPr>
          <w:rFonts w:ascii="Arial" w:hAnsi="Arial" w:cs="Arial"/>
          <w:sz w:val="22"/>
          <w:lang w:val="es-419"/>
        </w:rPr>
        <w:t xml:space="preserve">Consumo de recursos computacionales. </w:t>
      </w:r>
      <w:r w:rsidR="00256D81" w:rsidRPr="00256D81">
        <w:rPr>
          <w:rFonts w:ascii="Arial" w:hAnsi="Arial" w:cs="Arial"/>
          <w:b/>
          <w:bCs/>
          <w:sz w:val="22"/>
          <w:lang w:val="es-419"/>
        </w:rPr>
        <w:t>Fuente:</w:t>
      </w:r>
      <w:r w:rsidR="00256D81">
        <w:rPr>
          <w:rFonts w:ascii="Arial" w:hAnsi="Arial" w:cs="Arial"/>
          <w:sz w:val="22"/>
          <w:lang w:val="es-419"/>
        </w:rPr>
        <w:t xml:space="preserve">  Lorusso,202</w:t>
      </w:r>
      <w:r w:rsidR="00A82734">
        <w:rPr>
          <w:rFonts w:ascii="Arial" w:hAnsi="Arial" w:cs="Arial"/>
          <w:sz w:val="22"/>
          <w:lang w:val="es-419"/>
        </w:rPr>
        <w:t>6</w:t>
      </w:r>
    </w:p>
    <w:p w14:paraId="61E5B4EC" w14:textId="08364F08" w:rsidR="00A82734" w:rsidRPr="00A82734" w:rsidRDefault="00A82734" w:rsidP="00A82734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 w:rsidRPr="00A82734">
        <w:rPr>
          <w:rFonts w:ascii="Arial" w:hAnsi="Arial" w:cs="Arial"/>
          <w:b/>
          <w:bCs/>
          <w:sz w:val="22"/>
          <w:lang w:val="es-419"/>
        </w:rPr>
        <w:t xml:space="preserve">Nota: </w:t>
      </w:r>
      <w:r w:rsidRPr="00A82734">
        <w:rPr>
          <w:rFonts w:ascii="Arial" w:hAnsi="Arial" w:cs="Arial"/>
          <w:sz w:val="22"/>
          <w:lang w:val="es-419"/>
        </w:rPr>
        <w:t xml:space="preserve">Hetzner Cloud, Prometheus + Node Exporter, mediciones cada 5 min y </w:t>
      </w:r>
      <w:r w:rsidR="009556F3" w:rsidRPr="00A82734">
        <w:rPr>
          <w:rFonts w:ascii="Arial" w:hAnsi="Arial" w:cs="Arial"/>
          <w:sz w:val="22"/>
          <w:lang w:val="es-419"/>
        </w:rPr>
        <w:t>benchmark</w:t>
      </w:r>
      <w:r w:rsidRPr="00A82734">
        <w:rPr>
          <w:rFonts w:ascii="Arial" w:hAnsi="Arial" w:cs="Arial"/>
          <w:sz w:val="22"/>
          <w:lang w:val="es-419"/>
        </w:rPr>
        <w:t xml:space="preserve"> </w:t>
      </w:r>
      <w:r w:rsidR="00806F91" w:rsidRPr="00A82734">
        <w:rPr>
          <w:rFonts w:ascii="Arial" w:hAnsi="Arial" w:cs="Arial"/>
          <w:sz w:val="22"/>
          <w:lang w:val="es-419"/>
        </w:rPr>
        <w:t>202</w:t>
      </w:r>
      <w:r w:rsidR="00AB3589">
        <w:rPr>
          <w:rFonts w:ascii="Arial" w:hAnsi="Arial" w:cs="Arial"/>
          <w:sz w:val="22"/>
          <w:lang w:val="es-419"/>
        </w:rPr>
        <w:t>6</w:t>
      </w:r>
      <w:r w:rsidR="00806F91">
        <w:rPr>
          <w:rFonts w:ascii="Arial" w:hAnsi="Arial" w:cs="Arial"/>
          <w:sz w:val="22"/>
          <w:lang w:val="es-419"/>
        </w:rPr>
        <w:t>,</w:t>
      </w:r>
      <w:r w:rsidR="00806F91" w:rsidRPr="00A82734">
        <w:rPr>
          <w:rFonts w:ascii="Arial" w:hAnsi="Arial" w:cs="Arial"/>
          <w:sz w:val="22"/>
          <w:lang w:val="es-419"/>
        </w:rPr>
        <w:t xml:space="preserve"> ML</w:t>
      </w:r>
      <w:r w:rsidRPr="00A82734">
        <w:rPr>
          <w:rFonts w:ascii="Arial" w:hAnsi="Arial" w:cs="Arial"/>
          <w:sz w:val="22"/>
          <w:lang w:val="es-419"/>
        </w:rPr>
        <w:t xml:space="preserve">-enhanced 1.8–3.4× mayor CPU que </w:t>
      </w:r>
      <w:r w:rsidR="009556F3">
        <w:rPr>
          <w:rFonts w:ascii="Arial" w:hAnsi="Arial" w:cs="Arial"/>
          <w:sz w:val="22"/>
          <w:lang w:val="es-419"/>
        </w:rPr>
        <w:t xml:space="preserve">los honeypots </w:t>
      </w:r>
      <w:r w:rsidRPr="00A82734">
        <w:rPr>
          <w:rFonts w:ascii="Arial" w:hAnsi="Arial" w:cs="Arial"/>
          <w:sz w:val="22"/>
          <w:lang w:val="es-419"/>
        </w:rPr>
        <w:t>tradicionales.</w:t>
      </w:r>
    </w:p>
    <w:p w14:paraId="4FDD4DB6" w14:textId="7761660F" w:rsidR="006C7E6E" w:rsidRPr="006C7E6E" w:rsidRDefault="00F50C13" w:rsidP="006C7E6E">
      <w:pPr>
        <w:pStyle w:val="NormalWeb"/>
        <w:spacing w:line="360" w:lineRule="auto"/>
        <w:ind w:left="-77"/>
        <w:rPr>
          <w:rFonts w:ascii="Arial" w:hAnsi="Arial" w:cs="Arial"/>
          <w:b/>
          <w:bCs/>
          <w:sz w:val="22"/>
          <w:lang w:val="es-419"/>
        </w:rPr>
      </w:pPr>
      <w:r>
        <w:rPr>
          <w:rFonts w:ascii="Arial" w:hAnsi="Arial" w:cs="Arial"/>
          <w:b/>
          <w:bCs/>
          <w:sz w:val="22"/>
          <w:lang w:val="es-419"/>
        </w:rPr>
        <w:t xml:space="preserve">               </w:t>
      </w:r>
      <w:r w:rsidR="006C7E6E" w:rsidRPr="006C7E6E">
        <w:rPr>
          <w:rFonts w:ascii="Arial" w:hAnsi="Arial" w:cs="Arial"/>
          <w:b/>
          <w:bCs/>
          <w:sz w:val="22"/>
          <w:lang w:val="es-419"/>
        </w:rPr>
        <w:t xml:space="preserve"> Rendimiento vs. Uso de Recursos (Scatter Plot)</w:t>
      </w:r>
    </w:p>
    <w:p w14:paraId="219CECDB" w14:textId="449CD14F" w:rsidR="0034686E" w:rsidRDefault="006C7E6E" w:rsidP="0011237A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 w:rsidRPr="006C7E6E">
        <w:rPr>
          <w:rFonts w:ascii="Arial" w:hAnsi="Arial" w:cs="Arial"/>
          <w:noProof/>
          <w:sz w:val="22"/>
          <w:lang w:val="es-419"/>
        </w:rPr>
        <w:drawing>
          <wp:inline distT="0" distB="0" distL="0" distR="0" wp14:anchorId="7E25E8D9" wp14:editId="555EAD13">
            <wp:extent cx="5731510" cy="3313430"/>
            <wp:effectExtent l="0" t="0" r="254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F8283" w14:textId="22ECF7EF" w:rsidR="0034686E" w:rsidRDefault="00B5566C" w:rsidP="0011237A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 w:rsidRPr="00F50C13">
        <w:rPr>
          <w:rFonts w:ascii="Arial" w:hAnsi="Arial" w:cs="Arial"/>
          <w:b/>
          <w:bCs/>
          <w:sz w:val="22"/>
          <w:lang w:val="es-419"/>
        </w:rPr>
        <w:t>Gráfico</w:t>
      </w:r>
      <w:r w:rsidR="00F50C13" w:rsidRPr="00F50C13">
        <w:rPr>
          <w:rFonts w:ascii="Arial" w:hAnsi="Arial" w:cs="Arial"/>
          <w:b/>
          <w:bCs/>
          <w:sz w:val="22"/>
          <w:lang w:val="es-419"/>
        </w:rPr>
        <w:t xml:space="preserve"> 2.</w:t>
      </w:r>
      <w:r w:rsidR="00F50C13">
        <w:rPr>
          <w:rFonts w:ascii="Arial" w:hAnsi="Arial" w:cs="Arial"/>
          <w:sz w:val="22"/>
          <w:lang w:val="es-419"/>
        </w:rPr>
        <w:t xml:space="preserve"> Rendimiento vs el uso de recursos computacionales. </w:t>
      </w:r>
      <w:r w:rsidR="00F50C13" w:rsidRPr="00F50C13">
        <w:rPr>
          <w:rFonts w:ascii="Arial" w:hAnsi="Arial" w:cs="Arial"/>
          <w:b/>
          <w:bCs/>
          <w:sz w:val="22"/>
          <w:lang w:val="es-419"/>
        </w:rPr>
        <w:t>Fuente:</w:t>
      </w:r>
      <w:r w:rsidR="00F50C13">
        <w:rPr>
          <w:rFonts w:ascii="Arial" w:hAnsi="Arial" w:cs="Arial"/>
          <w:sz w:val="22"/>
          <w:lang w:val="es-419"/>
        </w:rPr>
        <w:t xml:space="preserve"> Lorusso, 2026</w:t>
      </w:r>
    </w:p>
    <w:p w14:paraId="59A77CE4" w14:textId="466E4805" w:rsidR="00B5566C" w:rsidRPr="009E561A" w:rsidRDefault="009E561A" w:rsidP="009E561A">
      <w:pPr>
        <w:pStyle w:val="NormalWeb"/>
        <w:spacing w:line="360" w:lineRule="auto"/>
        <w:ind w:left="-77"/>
        <w:jc w:val="center"/>
        <w:rPr>
          <w:rFonts w:ascii="Arial" w:hAnsi="Arial" w:cs="Arial"/>
          <w:b/>
          <w:bCs/>
          <w:sz w:val="16"/>
          <w:szCs w:val="16"/>
          <w:lang w:val="es-419"/>
        </w:rPr>
      </w:pPr>
      <w:r w:rsidRPr="009E561A">
        <w:rPr>
          <w:rFonts w:ascii="Arial" w:hAnsi="Arial" w:cs="Arial"/>
          <w:b/>
          <w:bCs/>
          <w:sz w:val="16"/>
          <w:szCs w:val="16"/>
          <w:lang w:val="es-419"/>
        </w:rPr>
        <w:t>1</w:t>
      </w:r>
      <w:r w:rsidR="00D519CE">
        <w:rPr>
          <w:rFonts w:ascii="Arial" w:hAnsi="Arial" w:cs="Arial"/>
          <w:b/>
          <w:bCs/>
          <w:sz w:val="16"/>
          <w:szCs w:val="16"/>
          <w:lang w:val="es-419"/>
        </w:rPr>
        <w:t>6</w:t>
      </w:r>
    </w:p>
    <w:p w14:paraId="28155E37" w14:textId="482D3026" w:rsidR="0034686E" w:rsidRDefault="0034686E" w:rsidP="0034686E">
      <w:pPr>
        <w:pStyle w:val="NormalWeb"/>
        <w:spacing w:line="360" w:lineRule="auto"/>
        <w:ind w:left="-77"/>
        <w:rPr>
          <w:rFonts w:ascii="Arial" w:hAnsi="Arial" w:cs="Arial"/>
          <w:b/>
          <w:bCs/>
          <w:sz w:val="22"/>
          <w:lang w:val="es-419"/>
        </w:rPr>
      </w:pPr>
      <w:r w:rsidRPr="0034686E">
        <w:rPr>
          <w:rFonts w:ascii="Arial" w:hAnsi="Arial" w:cs="Arial"/>
          <w:b/>
          <w:bCs/>
          <w:sz w:val="22"/>
          <w:lang w:val="es-419"/>
        </w:rPr>
        <w:lastRenderedPageBreak/>
        <w:t xml:space="preserve">4.5. Análisis </w:t>
      </w:r>
      <w:r w:rsidR="009152CD">
        <w:rPr>
          <w:rFonts w:ascii="Arial" w:hAnsi="Arial" w:cs="Arial"/>
          <w:b/>
          <w:bCs/>
          <w:sz w:val="22"/>
          <w:lang w:val="es-419"/>
        </w:rPr>
        <w:t xml:space="preserve">y estudio </w:t>
      </w:r>
      <w:r w:rsidRPr="0034686E">
        <w:rPr>
          <w:rFonts w:ascii="Arial" w:hAnsi="Arial" w:cs="Arial"/>
          <w:b/>
          <w:bCs/>
          <w:sz w:val="22"/>
          <w:lang w:val="es-419"/>
        </w:rPr>
        <w:t>económico (costo mensual medio, organización mediana 50 empleados)</w:t>
      </w:r>
    </w:p>
    <w:tbl>
      <w:tblPr>
        <w:tblStyle w:val="Tablaconcuadrcula"/>
        <w:tblW w:w="0" w:type="auto"/>
        <w:tblInd w:w="-77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E1DD8" w14:paraId="48C36DDE" w14:textId="77777777" w:rsidTr="00D61CDD">
        <w:tc>
          <w:tcPr>
            <w:tcW w:w="1803" w:type="dxa"/>
            <w:vAlign w:val="center"/>
          </w:tcPr>
          <w:p w14:paraId="7CEB5F10" w14:textId="756FC686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Honeypot</w:t>
            </w:r>
          </w:p>
        </w:tc>
        <w:tc>
          <w:tcPr>
            <w:tcW w:w="1803" w:type="dxa"/>
            <w:vAlign w:val="center"/>
          </w:tcPr>
          <w:p w14:paraId="6CAADB27" w14:textId="5C2004E7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Costo cloud ($/mes)</w:t>
            </w:r>
          </w:p>
        </w:tc>
        <w:tc>
          <w:tcPr>
            <w:tcW w:w="1803" w:type="dxa"/>
            <w:vAlign w:val="center"/>
          </w:tcPr>
          <w:p w14:paraId="71A64833" w14:textId="5369066E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Horas-analista/mes</w:t>
            </w:r>
          </w:p>
        </w:tc>
        <w:tc>
          <w:tcPr>
            <w:tcW w:w="1803" w:type="dxa"/>
            <w:vAlign w:val="center"/>
          </w:tcPr>
          <w:p w14:paraId="132CAF10" w14:textId="30C63551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Costo total mensual (</w:t>
            </w:r>
            <w:r w:rsidRPr="00FE1DD8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$</w:t>
            </w: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)</w:t>
            </w:r>
          </w:p>
        </w:tc>
        <w:tc>
          <w:tcPr>
            <w:tcW w:w="1804" w:type="dxa"/>
            <w:vAlign w:val="center"/>
          </w:tcPr>
          <w:p w14:paraId="3444A6E5" w14:textId="52ED2345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ROI (meses para amortizar inversión adicional)</w:t>
            </w:r>
          </w:p>
        </w:tc>
      </w:tr>
      <w:tr w:rsidR="00FE1DD8" w14:paraId="37548303" w14:textId="77777777" w:rsidTr="00D61CDD">
        <w:tc>
          <w:tcPr>
            <w:tcW w:w="1803" w:type="dxa"/>
            <w:vAlign w:val="center"/>
          </w:tcPr>
          <w:p w14:paraId="0C5AACDA" w14:textId="0942451A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Promedio tradicional</w:t>
            </w:r>
          </w:p>
        </w:tc>
        <w:tc>
          <w:tcPr>
            <w:tcW w:w="1803" w:type="dxa"/>
            <w:vAlign w:val="center"/>
          </w:tcPr>
          <w:p w14:paraId="0DA5DA73" w14:textId="4E61BC21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112</w:t>
            </w:r>
          </w:p>
        </w:tc>
        <w:tc>
          <w:tcPr>
            <w:tcW w:w="1803" w:type="dxa"/>
            <w:vAlign w:val="center"/>
          </w:tcPr>
          <w:p w14:paraId="2EBA2A8C" w14:textId="167B14FC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43</w:t>
            </w:r>
          </w:p>
        </w:tc>
        <w:tc>
          <w:tcPr>
            <w:tcW w:w="1803" w:type="dxa"/>
            <w:vAlign w:val="center"/>
          </w:tcPr>
          <w:p w14:paraId="36FEFC40" w14:textId="410A599F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 xml:space="preserve">1 </w:t>
            </w:r>
            <w:r w:rsidRPr="00FE1DD8">
              <w:rPr>
                <w:rFonts w:ascii="Arial" w:hAnsi="Arial" w:cs="Arial"/>
                <w:sz w:val="22"/>
                <w:szCs w:val="22"/>
                <w:lang w:val="en-CA"/>
              </w:rPr>
              <w:t>784</w:t>
            </w:r>
          </w:p>
        </w:tc>
        <w:tc>
          <w:tcPr>
            <w:tcW w:w="1804" w:type="dxa"/>
            <w:vAlign w:val="center"/>
          </w:tcPr>
          <w:p w14:paraId="6F1FF059" w14:textId="69CA0E7B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—</w:t>
            </w:r>
          </w:p>
        </w:tc>
      </w:tr>
      <w:tr w:rsidR="00FE1DD8" w14:paraId="27079E42" w14:textId="77777777" w:rsidTr="00D61CDD">
        <w:tc>
          <w:tcPr>
            <w:tcW w:w="1803" w:type="dxa"/>
            <w:vAlign w:val="center"/>
          </w:tcPr>
          <w:p w14:paraId="4032ED85" w14:textId="079A6B0A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Artifice</w:t>
            </w:r>
          </w:p>
        </w:tc>
        <w:tc>
          <w:tcPr>
            <w:tcW w:w="1803" w:type="dxa"/>
            <w:vAlign w:val="center"/>
          </w:tcPr>
          <w:p w14:paraId="7CCEE293" w14:textId="4A0916C1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198</w:t>
            </w:r>
          </w:p>
        </w:tc>
        <w:tc>
          <w:tcPr>
            <w:tcW w:w="1803" w:type="dxa"/>
            <w:vAlign w:val="center"/>
          </w:tcPr>
          <w:p w14:paraId="27D72ABF" w14:textId="59BAC5D3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20</w:t>
            </w:r>
          </w:p>
        </w:tc>
        <w:tc>
          <w:tcPr>
            <w:tcW w:w="1803" w:type="dxa"/>
            <w:vAlign w:val="center"/>
          </w:tcPr>
          <w:p w14:paraId="048FB948" w14:textId="6EE38394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 xml:space="preserve">1 </w:t>
            </w:r>
            <w:r w:rsidRPr="00FE1DD8">
              <w:rPr>
                <w:rFonts w:ascii="Arial" w:hAnsi="Arial" w:cs="Arial"/>
                <w:sz w:val="22"/>
                <w:szCs w:val="22"/>
                <w:lang w:val="en-CA"/>
              </w:rPr>
              <w:t>596</w:t>
            </w:r>
          </w:p>
        </w:tc>
        <w:tc>
          <w:tcPr>
            <w:tcW w:w="1804" w:type="dxa"/>
            <w:vAlign w:val="center"/>
          </w:tcPr>
          <w:p w14:paraId="18C3B51B" w14:textId="680FE2B7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11–13 meses</w:t>
            </w:r>
          </w:p>
        </w:tc>
      </w:tr>
      <w:tr w:rsidR="00FE1DD8" w14:paraId="36231D29" w14:textId="77777777" w:rsidTr="00D61CDD">
        <w:tc>
          <w:tcPr>
            <w:tcW w:w="1803" w:type="dxa"/>
            <w:vAlign w:val="center"/>
          </w:tcPr>
          <w:p w14:paraId="6A4F0E75" w14:textId="44798496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HoneyGAN</w:t>
            </w:r>
          </w:p>
        </w:tc>
        <w:tc>
          <w:tcPr>
            <w:tcW w:w="1803" w:type="dxa"/>
            <w:vAlign w:val="center"/>
          </w:tcPr>
          <w:p w14:paraId="75EA9F74" w14:textId="04E03CDF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245</w:t>
            </w:r>
          </w:p>
        </w:tc>
        <w:tc>
          <w:tcPr>
            <w:tcW w:w="1803" w:type="dxa"/>
            <w:vAlign w:val="center"/>
          </w:tcPr>
          <w:p w14:paraId="44F41622" w14:textId="298BEA57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16</w:t>
            </w:r>
          </w:p>
        </w:tc>
        <w:tc>
          <w:tcPr>
            <w:tcW w:w="1803" w:type="dxa"/>
            <w:vAlign w:val="center"/>
          </w:tcPr>
          <w:p w14:paraId="6301ECE4" w14:textId="7F0710F1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 xml:space="preserve">1 </w:t>
            </w:r>
            <w:r w:rsidRPr="00FE1DD8">
              <w:rPr>
                <w:rFonts w:ascii="Arial" w:hAnsi="Arial" w:cs="Arial"/>
                <w:sz w:val="22"/>
                <w:szCs w:val="22"/>
                <w:lang w:val="en-CA"/>
              </w:rPr>
              <w:t>637</w:t>
            </w:r>
          </w:p>
        </w:tc>
        <w:tc>
          <w:tcPr>
            <w:tcW w:w="1804" w:type="dxa"/>
            <w:vAlign w:val="center"/>
          </w:tcPr>
          <w:p w14:paraId="5BE9DF29" w14:textId="48841E3D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9–11 meses</w:t>
            </w:r>
          </w:p>
        </w:tc>
      </w:tr>
      <w:tr w:rsidR="00FE1DD8" w14:paraId="1849FC57" w14:textId="77777777" w:rsidTr="00D61CDD">
        <w:tc>
          <w:tcPr>
            <w:tcW w:w="1803" w:type="dxa"/>
            <w:vAlign w:val="center"/>
          </w:tcPr>
          <w:p w14:paraId="7C226BA2" w14:textId="0F88D7B7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Cowrie + Isolation Forest</w:t>
            </w:r>
          </w:p>
        </w:tc>
        <w:tc>
          <w:tcPr>
            <w:tcW w:w="1803" w:type="dxa"/>
            <w:vAlign w:val="center"/>
          </w:tcPr>
          <w:p w14:paraId="4F881977" w14:textId="0FC83AE2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162</w:t>
            </w:r>
          </w:p>
        </w:tc>
        <w:tc>
          <w:tcPr>
            <w:tcW w:w="1803" w:type="dxa"/>
            <w:vAlign w:val="center"/>
          </w:tcPr>
          <w:p w14:paraId="3345CE90" w14:textId="0F87BACF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25</w:t>
            </w:r>
          </w:p>
        </w:tc>
        <w:tc>
          <w:tcPr>
            <w:tcW w:w="1803" w:type="dxa"/>
            <w:vAlign w:val="center"/>
          </w:tcPr>
          <w:p w14:paraId="1812261C" w14:textId="293349CB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 xml:space="preserve">1 </w:t>
            </w:r>
            <w:r w:rsidRPr="00FE1DD8">
              <w:rPr>
                <w:rFonts w:ascii="Arial" w:hAnsi="Arial" w:cs="Arial"/>
                <w:sz w:val="22"/>
                <w:szCs w:val="22"/>
                <w:lang w:val="en-CA"/>
              </w:rPr>
              <w:t>544</w:t>
            </w:r>
          </w:p>
        </w:tc>
        <w:tc>
          <w:tcPr>
            <w:tcW w:w="1804" w:type="dxa"/>
            <w:vAlign w:val="center"/>
          </w:tcPr>
          <w:p w14:paraId="0B4CB1B4" w14:textId="23C87A2F" w:rsidR="00FE1DD8" w:rsidRPr="00FE1DD8" w:rsidRDefault="00FE1DD8" w:rsidP="00FE1DD8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8–10 meses</w:t>
            </w:r>
          </w:p>
        </w:tc>
      </w:tr>
    </w:tbl>
    <w:p w14:paraId="281B9596" w14:textId="028B062C" w:rsidR="003B3EB4" w:rsidRDefault="00251EB7" w:rsidP="003B3EB4">
      <w:pPr>
        <w:pStyle w:val="NormalWeb"/>
        <w:spacing w:line="360" w:lineRule="auto"/>
        <w:ind w:left="-77"/>
        <w:rPr>
          <w:rFonts w:cs="Arial"/>
          <w:b/>
          <w:bCs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t xml:space="preserve">  Tabla</w:t>
      </w:r>
      <w:r w:rsidR="003B3EB4">
        <w:rPr>
          <w:rFonts w:cs="Arial"/>
          <w:b/>
          <w:bCs/>
          <w:sz w:val="22"/>
          <w:lang w:val="es-419"/>
        </w:rPr>
        <w:t xml:space="preserve"> </w:t>
      </w:r>
      <w:r>
        <w:rPr>
          <w:rFonts w:cs="Arial"/>
          <w:b/>
          <w:bCs/>
          <w:sz w:val="22"/>
          <w:lang w:val="es-419"/>
        </w:rPr>
        <w:t>7</w:t>
      </w:r>
      <w:r w:rsidR="003B3EB4">
        <w:rPr>
          <w:rFonts w:cs="Arial"/>
          <w:b/>
          <w:bCs/>
          <w:sz w:val="22"/>
          <w:lang w:val="es-419"/>
        </w:rPr>
        <w:t xml:space="preserve">. </w:t>
      </w:r>
      <w:r w:rsidR="003B3EB4" w:rsidRPr="003B3EB4">
        <w:rPr>
          <w:rFonts w:ascii="Arial" w:hAnsi="Arial" w:cs="Arial"/>
          <w:sz w:val="22"/>
          <w:lang w:val="es-419"/>
        </w:rPr>
        <w:t xml:space="preserve">Análisis </w:t>
      </w:r>
      <w:r>
        <w:rPr>
          <w:rFonts w:ascii="Arial" w:hAnsi="Arial" w:cs="Arial"/>
          <w:sz w:val="22"/>
          <w:lang w:val="es-419"/>
        </w:rPr>
        <w:t xml:space="preserve">y estudio </w:t>
      </w:r>
      <w:r w:rsidR="003B3EB4" w:rsidRPr="003B3EB4">
        <w:rPr>
          <w:rFonts w:ascii="Arial" w:hAnsi="Arial" w:cs="Arial"/>
          <w:sz w:val="22"/>
          <w:lang w:val="es-419"/>
        </w:rPr>
        <w:t>económico</w:t>
      </w:r>
      <w:r w:rsidR="003B3EB4">
        <w:rPr>
          <w:rFonts w:cs="Arial"/>
          <w:b/>
          <w:bCs/>
          <w:sz w:val="22"/>
          <w:lang w:val="es-419"/>
        </w:rPr>
        <w:t xml:space="preserve">. </w:t>
      </w:r>
      <w:r w:rsidR="003B3EB4" w:rsidRPr="003B3EB4">
        <w:rPr>
          <w:rFonts w:ascii="Arial" w:hAnsi="Arial" w:cs="Arial"/>
          <w:b/>
          <w:bCs/>
          <w:sz w:val="22"/>
          <w:lang w:val="es-419"/>
        </w:rPr>
        <w:t xml:space="preserve">Fuente: </w:t>
      </w:r>
      <w:r w:rsidR="003B3EB4" w:rsidRPr="003B3EB4">
        <w:rPr>
          <w:rFonts w:ascii="Arial" w:hAnsi="Arial" w:cs="Arial"/>
          <w:sz w:val="22"/>
          <w:lang w:val="es-419"/>
        </w:rPr>
        <w:t xml:space="preserve"> Lorusso,202</w:t>
      </w:r>
      <w:r>
        <w:rPr>
          <w:rFonts w:ascii="Arial" w:hAnsi="Arial" w:cs="Arial"/>
          <w:sz w:val="22"/>
          <w:lang w:val="es-419"/>
        </w:rPr>
        <w:t>6</w:t>
      </w:r>
      <w:r w:rsidR="003B3EB4" w:rsidRPr="003B3EB4">
        <w:rPr>
          <w:rFonts w:ascii="Arial" w:hAnsi="Arial" w:cs="Arial"/>
          <w:sz w:val="22"/>
          <w:lang w:val="es-419"/>
        </w:rPr>
        <w:t>.</w:t>
      </w:r>
    </w:p>
    <w:p w14:paraId="5753E5BB" w14:textId="724DA764" w:rsidR="003B3EB4" w:rsidRDefault="003B3EB4" w:rsidP="003B3EB4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 w:rsidRPr="003B3EB4">
        <w:rPr>
          <w:rFonts w:ascii="Arial" w:hAnsi="Arial" w:cs="Arial"/>
          <w:sz w:val="22"/>
          <w:lang w:val="es-419"/>
        </w:rPr>
        <w:t xml:space="preserve">Horas-analista estimadas mediante prueba real con analista </w:t>
      </w:r>
      <w:r w:rsidRPr="00A618BF">
        <w:rPr>
          <w:rFonts w:ascii="Arial" w:hAnsi="Arial" w:cs="Arial"/>
          <w:b/>
          <w:bCs/>
          <w:sz w:val="22"/>
          <w:lang w:val="es-419"/>
        </w:rPr>
        <w:t>SOC</w:t>
      </w:r>
      <w:r w:rsidRPr="003B3EB4">
        <w:rPr>
          <w:rFonts w:ascii="Arial" w:hAnsi="Arial" w:cs="Arial"/>
          <w:sz w:val="22"/>
          <w:lang w:val="es-419"/>
        </w:rPr>
        <w:t xml:space="preserve"> (revisión de alertas relevantes).</w:t>
      </w:r>
    </w:p>
    <w:p w14:paraId="027D3496" w14:textId="7B364ECC" w:rsidR="00A618BF" w:rsidRPr="00A618BF" w:rsidRDefault="00A618BF" w:rsidP="00A618BF">
      <w:pPr>
        <w:pStyle w:val="NormalWeb"/>
        <w:spacing w:line="360" w:lineRule="auto"/>
        <w:rPr>
          <w:rFonts w:ascii="Arial" w:hAnsi="Arial" w:cs="Arial"/>
          <w:sz w:val="22"/>
          <w:lang w:val="es-419"/>
        </w:rPr>
      </w:pPr>
      <w:r w:rsidRPr="00A618BF">
        <w:rPr>
          <w:rFonts w:cs="Arial"/>
          <w:sz w:val="22"/>
          <w:lang w:val="es-419"/>
        </w:rPr>
        <w:t xml:space="preserve"> </w:t>
      </w:r>
      <w:r w:rsidRPr="00A618BF">
        <w:rPr>
          <w:rFonts w:ascii="Arial" w:hAnsi="Arial" w:cs="Arial"/>
          <w:b/>
          <w:bCs/>
          <w:sz w:val="22"/>
          <w:lang w:val="es-419"/>
        </w:rPr>
        <w:t>Costo cloud</w:t>
      </w:r>
      <w:r w:rsidRPr="00A618BF">
        <w:rPr>
          <w:rFonts w:ascii="Arial" w:hAnsi="Arial" w:cs="Arial"/>
          <w:sz w:val="22"/>
          <w:lang w:val="es-419"/>
        </w:rPr>
        <w:t xml:space="preserve">: +2-5% ajuste por inflación 2025 (Hetzner CX31 </w:t>
      </w:r>
      <w:r w:rsidR="009E2370">
        <w:rPr>
          <w:rFonts w:ascii="Arial" w:hAnsi="Arial" w:cs="Arial"/>
          <w:sz w:val="22"/>
          <w:lang w:val="es-419"/>
        </w:rPr>
        <w:t xml:space="preserve">aprox. </w:t>
      </w:r>
      <w:r>
        <w:rPr>
          <w:rFonts w:ascii="Arial" w:hAnsi="Arial" w:cs="Arial"/>
          <w:sz w:val="22"/>
          <w:lang w:val="es-419"/>
        </w:rPr>
        <w:t>$</w:t>
      </w:r>
      <w:r w:rsidRPr="00A618BF">
        <w:rPr>
          <w:rFonts w:ascii="Arial" w:hAnsi="Arial" w:cs="Arial"/>
          <w:sz w:val="22"/>
          <w:lang w:val="es-419"/>
        </w:rPr>
        <w:t>4.</w:t>
      </w:r>
      <w:r>
        <w:rPr>
          <w:rFonts w:ascii="Arial" w:hAnsi="Arial" w:cs="Arial"/>
          <w:sz w:val="22"/>
          <w:lang w:val="es-419"/>
        </w:rPr>
        <w:t>75</w:t>
      </w:r>
      <w:r w:rsidRPr="00A618BF">
        <w:rPr>
          <w:rFonts w:ascii="Arial" w:hAnsi="Arial" w:cs="Arial"/>
          <w:sz w:val="22"/>
          <w:lang w:val="es-419"/>
        </w:rPr>
        <w:t xml:space="preserve">/mes; ML + por mayores recursos). </w:t>
      </w:r>
    </w:p>
    <w:p w14:paraId="18570D7A" w14:textId="4DE8D56B" w:rsidR="00A618BF" w:rsidRPr="00A618BF" w:rsidRDefault="00A618BF" w:rsidP="00A618BF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 w:rsidRPr="00A618BF">
        <w:rPr>
          <w:rFonts w:ascii="Arial" w:hAnsi="Arial" w:cs="Arial"/>
          <w:sz w:val="22"/>
          <w:lang w:val="es-419"/>
        </w:rPr>
        <w:t xml:space="preserve">  </w:t>
      </w:r>
      <w:r w:rsidRPr="00A618BF">
        <w:rPr>
          <w:rFonts w:ascii="Arial" w:hAnsi="Arial" w:cs="Arial"/>
          <w:b/>
          <w:bCs/>
          <w:sz w:val="22"/>
          <w:lang w:val="es-419"/>
        </w:rPr>
        <w:t>Horas-analista</w:t>
      </w:r>
      <w:r w:rsidRPr="00A618BF">
        <w:rPr>
          <w:rFonts w:ascii="Arial" w:hAnsi="Arial" w:cs="Arial"/>
          <w:sz w:val="22"/>
          <w:lang w:val="es-419"/>
        </w:rPr>
        <w:t xml:space="preserve">: Reducción 50-60% en ML por menos falsos positivos. </w:t>
      </w:r>
    </w:p>
    <w:p w14:paraId="5EACB087" w14:textId="4FBFB426" w:rsidR="00A618BF" w:rsidRPr="00A618BF" w:rsidRDefault="00A618BF" w:rsidP="00A618BF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 w:rsidRPr="00A618BF">
        <w:rPr>
          <w:rFonts w:ascii="Arial" w:hAnsi="Arial" w:cs="Arial"/>
          <w:sz w:val="22"/>
          <w:lang w:val="es-419"/>
        </w:rPr>
        <w:t xml:space="preserve">  </w:t>
      </w:r>
      <w:r w:rsidRPr="00A618BF">
        <w:rPr>
          <w:rFonts w:ascii="Arial" w:hAnsi="Arial" w:cs="Arial"/>
          <w:b/>
          <w:bCs/>
          <w:sz w:val="22"/>
          <w:lang w:val="es-419"/>
        </w:rPr>
        <w:t>Costo total</w:t>
      </w:r>
      <w:r w:rsidRPr="00A618BF">
        <w:rPr>
          <w:rFonts w:ascii="Arial" w:hAnsi="Arial" w:cs="Arial"/>
          <w:sz w:val="22"/>
          <w:lang w:val="es-419"/>
        </w:rPr>
        <w:t xml:space="preserve">: Más bajo en ML a largo plazo (ahorro analista &gt; inversión cloud). </w:t>
      </w:r>
    </w:p>
    <w:p w14:paraId="5EADBA87" w14:textId="119A9F79" w:rsidR="00A618BF" w:rsidRPr="00A618BF" w:rsidRDefault="00A618BF" w:rsidP="00A618BF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 w:rsidRPr="00A618BF">
        <w:rPr>
          <w:rFonts w:ascii="Arial" w:hAnsi="Arial" w:cs="Arial"/>
          <w:sz w:val="22"/>
          <w:lang w:val="es-419"/>
        </w:rPr>
        <w:t xml:space="preserve">  </w:t>
      </w:r>
      <w:r w:rsidRPr="00A618BF">
        <w:rPr>
          <w:rFonts w:ascii="Arial" w:hAnsi="Arial" w:cs="Arial"/>
          <w:b/>
          <w:bCs/>
          <w:sz w:val="22"/>
          <w:lang w:val="es-419"/>
        </w:rPr>
        <w:t>ROI</w:t>
      </w:r>
      <w:r w:rsidRPr="00A618BF">
        <w:rPr>
          <w:rFonts w:ascii="Arial" w:hAnsi="Arial" w:cs="Arial"/>
          <w:sz w:val="22"/>
          <w:lang w:val="es-419"/>
        </w:rPr>
        <w:t>: 8-13 meses (amortizado por +8.</w:t>
      </w:r>
      <w:r w:rsidR="00374AE4">
        <w:rPr>
          <w:rFonts w:ascii="Arial" w:hAnsi="Arial" w:cs="Arial"/>
          <w:sz w:val="22"/>
          <w:lang w:val="es-419"/>
        </w:rPr>
        <w:t>664</w:t>
      </w:r>
      <w:r w:rsidRPr="00A618BF">
        <w:rPr>
          <w:rFonts w:ascii="Arial" w:hAnsi="Arial" w:cs="Arial"/>
          <w:sz w:val="22"/>
          <w:lang w:val="es-419"/>
        </w:rPr>
        <w:t>-10.</w:t>
      </w:r>
      <w:r w:rsidR="00374AE4">
        <w:rPr>
          <w:rFonts w:ascii="Arial" w:hAnsi="Arial" w:cs="Arial"/>
          <w:sz w:val="22"/>
          <w:lang w:val="es-419"/>
        </w:rPr>
        <w:t>83</w:t>
      </w:r>
      <w:r w:rsidRPr="00A618BF">
        <w:rPr>
          <w:rFonts w:ascii="Arial" w:hAnsi="Arial" w:cs="Arial"/>
          <w:sz w:val="22"/>
          <w:lang w:val="es-419"/>
        </w:rPr>
        <w:t xml:space="preserve">0 </w:t>
      </w:r>
      <w:r w:rsidR="00374AE4">
        <w:rPr>
          <w:rFonts w:ascii="Arial" w:hAnsi="Arial" w:cs="Arial"/>
          <w:sz w:val="22"/>
          <w:lang w:val="es-419"/>
        </w:rPr>
        <w:t>$</w:t>
      </w:r>
      <w:r w:rsidRPr="00A618BF">
        <w:rPr>
          <w:rFonts w:ascii="Arial" w:hAnsi="Arial" w:cs="Arial"/>
          <w:sz w:val="22"/>
          <w:lang w:val="es-419"/>
        </w:rPr>
        <w:t>/año ahorro neto post-ROI).</w:t>
      </w:r>
    </w:p>
    <w:p w14:paraId="7ECF0BD5" w14:textId="77777777" w:rsidR="003B3EB4" w:rsidRPr="009C7EDD" w:rsidRDefault="003B3EB4" w:rsidP="003B3EB4">
      <w:pPr>
        <w:pStyle w:val="NormalWeb"/>
        <w:spacing w:line="360" w:lineRule="auto"/>
        <w:ind w:left="-77"/>
        <w:rPr>
          <w:rFonts w:ascii="Arial" w:hAnsi="Arial" w:cs="Arial"/>
          <w:b/>
          <w:bCs/>
          <w:sz w:val="22"/>
          <w:lang w:val="es-419"/>
        </w:rPr>
      </w:pPr>
      <w:r w:rsidRPr="009C7EDD">
        <w:rPr>
          <w:rFonts w:ascii="Arial" w:hAnsi="Arial" w:cs="Arial"/>
          <w:b/>
          <w:bCs/>
          <w:sz w:val="22"/>
          <w:lang w:val="es-419"/>
        </w:rPr>
        <w:t>4.6. Análisis estadístico</w:t>
      </w:r>
    </w:p>
    <w:p w14:paraId="6805DA65" w14:textId="593C700C" w:rsidR="003B3EB4" w:rsidRDefault="003B3EB4" w:rsidP="003B3EB4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   </w:t>
      </w:r>
      <w:r w:rsidRPr="003B3EB4">
        <w:rPr>
          <w:rFonts w:ascii="Arial" w:hAnsi="Arial" w:cs="Arial"/>
          <w:sz w:val="22"/>
          <w:lang w:val="es-419"/>
        </w:rPr>
        <w:t>Todas las diferencias entre grupos (tradicional vs. ML-enhanced)</w:t>
      </w:r>
      <w:r w:rsidR="00196A57">
        <w:rPr>
          <w:rFonts w:ascii="Arial" w:hAnsi="Arial" w:cs="Arial"/>
          <w:sz w:val="22"/>
          <w:lang w:val="es-419"/>
        </w:rPr>
        <w:t>,</w:t>
      </w:r>
      <w:r w:rsidRPr="003B3EB4">
        <w:rPr>
          <w:rFonts w:ascii="Arial" w:hAnsi="Arial" w:cs="Arial"/>
          <w:sz w:val="22"/>
          <w:lang w:val="es-419"/>
        </w:rPr>
        <w:t xml:space="preserve"> fueron estadísticamente significativas (prueba de Friedman </w:t>
      </w:r>
      <w:r w:rsidRPr="003B3EB4">
        <w:rPr>
          <w:rFonts w:ascii="Arial" w:hAnsi="Arial" w:cs="Arial"/>
          <w:sz w:val="22"/>
          <w:lang w:val="en-CA"/>
        </w:rPr>
        <w:t>χ</w:t>
      </w:r>
      <w:r w:rsidRPr="003B3EB4">
        <w:rPr>
          <w:rFonts w:ascii="Arial" w:hAnsi="Arial" w:cs="Arial"/>
          <w:sz w:val="22"/>
          <w:lang w:val="es-419"/>
        </w:rPr>
        <w:t>² (5) = 428.7, p &lt; 0.001; post-hoc Wilcoxon con corrección Bonferroni). Tamaños del efecto grandes (Cliff’s delta 0.72–0.91).</w:t>
      </w:r>
    </w:p>
    <w:p w14:paraId="151D0385" w14:textId="77777777" w:rsidR="00AE659B" w:rsidRDefault="00AE659B" w:rsidP="003B3EB4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</w:p>
    <w:p w14:paraId="0AAAACC2" w14:textId="63BBF981" w:rsidR="00AE659B" w:rsidRPr="009E561A" w:rsidRDefault="009E561A" w:rsidP="009E561A">
      <w:pPr>
        <w:pStyle w:val="NormalWeb"/>
        <w:spacing w:line="360" w:lineRule="auto"/>
        <w:ind w:left="-77"/>
        <w:jc w:val="center"/>
        <w:rPr>
          <w:rFonts w:ascii="Arial" w:hAnsi="Arial" w:cs="Arial"/>
          <w:b/>
          <w:bCs/>
          <w:sz w:val="16"/>
          <w:szCs w:val="16"/>
          <w:lang w:val="es-419"/>
        </w:rPr>
      </w:pPr>
      <w:r w:rsidRPr="009E561A">
        <w:rPr>
          <w:rFonts w:ascii="Arial" w:hAnsi="Arial" w:cs="Arial"/>
          <w:b/>
          <w:bCs/>
          <w:sz w:val="16"/>
          <w:szCs w:val="16"/>
          <w:lang w:val="es-419"/>
        </w:rPr>
        <w:t>1</w:t>
      </w:r>
      <w:r w:rsidR="00D519CE">
        <w:rPr>
          <w:rFonts w:ascii="Arial" w:hAnsi="Arial" w:cs="Arial"/>
          <w:b/>
          <w:bCs/>
          <w:sz w:val="16"/>
          <w:szCs w:val="16"/>
          <w:lang w:val="es-419"/>
        </w:rPr>
        <w:t>7</w:t>
      </w:r>
    </w:p>
    <w:p w14:paraId="60656D26" w14:textId="77777777" w:rsidR="00AE659B" w:rsidRDefault="00AE659B" w:rsidP="003B3EB4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</w:p>
    <w:p w14:paraId="75270B78" w14:textId="144F8A70" w:rsidR="00B25E88" w:rsidRPr="00B25E88" w:rsidRDefault="00196A57" w:rsidP="00B25E88">
      <w:pPr>
        <w:pStyle w:val="NormalWeb"/>
        <w:ind w:left="-77"/>
        <w:rPr>
          <w:rFonts w:ascii="Arial" w:hAnsi="Arial" w:cs="Arial"/>
          <w:sz w:val="22"/>
          <w:lang w:val="es-419"/>
        </w:rPr>
      </w:pPr>
      <w:r>
        <w:rPr>
          <w:rFonts w:ascii="Arial" w:hAnsi="Arial" w:cs="Arial"/>
          <w:b/>
          <w:bCs/>
          <w:sz w:val="22"/>
          <w:lang w:val="es-419"/>
        </w:rPr>
        <w:lastRenderedPageBreak/>
        <w:t>Tabla 8</w:t>
      </w:r>
      <w:r w:rsidR="00B25E88" w:rsidRPr="00B25E88">
        <w:rPr>
          <w:rFonts w:ascii="Arial" w:hAnsi="Arial" w:cs="Arial"/>
          <w:sz w:val="22"/>
          <w:lang w:val="es-419"/>
        </w:rPr>
        <w:t>. Comparación resumida: honeypots tradicionales vs. mejorados con aprendizaje automático</w:t>
      </w:r>
      <w:r>
        <w:rPr>
          <w:rFonts w:ascii="Arial" w:hAnsi="Arial" w:cs="Arial"/>
          <w:sz w:val="22"/>
          <w:lang w:val="es-419"/>
        </w:rPr>
        <w:t>.</w:t>
      </w:r>
      <w:r w:rsidR="00B25E88" w:rsidRPr="00B25E88">
        <w:rPr>
          <w:rFonts w:ascii="Arial" w:hAnsi="Arial" w:cs="Arial"/>
          <w:sz w:val="22"/>
          <w:lang w:val="es-419"/>
        </w:rPr>
        <w:t xml:space="preserve"> </w:t>
      </w:r>
    </w:p>
    <w:tbl>
      <w:tblPr>
        <w:tblStyle w:val="Tablaconcuadrcula"/>
        <w:tblW w:w="0" w:type="auto"/>
        <w:tblInd w:w="-77" w:type="dxa"/>
        <w:tblLook w:val="04A0" w:firstRow="1" w:lastRow="0" w:firstColumn="1" w:lastColumn="0" w:noHBand="0" w:noVBand="1"/>
      </w:tblPr>
      <w:tblGrid>
        <w:gridCol w:w="3032"/>
        <w:gridCol w:w="1318"/>
        <w:gridCol w:w="1587"/>
        <w:gridCol w:w="1149"/>
        <w:gridCol w:w="1026"/>
        <w:gridCol w:w="981"/>
      </w:tblGrid>
      <w:tr w:rsidR="002F2320" w14:paraId="4B9DDDEB" w14:textId="77777777" w:rsidTr="002F2320">
        <w:tc>
          <w:tcPr>
            <w:tcW w:w="1479" w:type="dxa"/>
            <w:vAlign w:val="center"/>
          </w:tcPr>
          <w:p w14:paraId="63E81AE7" w14:textId="0850D660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Honeypot</w:t>
            </w:r>
          </w:p>
        </w:tc>
        <w:tc>
          <w:tcPr>
            <w:tcW w:w="1495" w:type="dxa"/>
            <w:vAlign w:val="center"/>
          </w:tcPr>
          <w:p w14:paraId="5A5CF585" w14:textId="203CE4C3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Interaction-to-Attack Ratio</w:t>
            </w:r>
          </w:p>
        </w:tc>
        <w:tc>
          <w:tcPr>
            <w:tcW w:w="1707" w:type="dxa"/>
            <w:vAlign w:val="center"/>
          </w:tcPr>
          <w:p w14:paraId="3B43D4D8" w14:textId="5B20D60B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Evasión Fingerprinting (%)</w:t>
            </w:r>
          </w:p>
        </w:tc>
        <w:tc>
          <w:tcPr>
            <w:tcW w:w="1480" w:type="dxa"/>
            <w:vAlign w:val="center"/>
          </w:tcPr>
          <w:p w14:paraId="34494107" w14:textId="15C04F99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CPU Promedio (%)</w:t>
            </w:r>
          </w:p>
        </w:tc>
        <w:tc>
          <w:tcPr>
            <w:tcW w:w="1468" w:type="dxa"/>
            <w:vAlign w:val="center"/>
          </w:tcPr>
          <w:p w14:paraId="79508C38" w14:textId="504C7A90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Costo Mensual (</w:t>
            </w:r>
            <w:r w:rsidRPr="004969D8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S</w:t>
            </w: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)</w:t>
            </w:r>
          </w:p>
        </w:tc>
        <w:tc>
          <w:tcPr>
            <w:tcW w:w="1464" w:type="dxa"/>
            <w:vAlign w:val="center"/>
          </w:tcPr>
          <w:p w14:paraId="22204904" w14:textId="3F461FFC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ROI (meses)</w:t>
            </w:r>
          </w:p>
        </w:tc>
      </w:tr>
      <w:tr w:rsidR="002F2320" w14:paraId="38476A14" w14:textId="77777777" w:rsidTr="002F2320">
        <w:tc>
          <w:tcPr>
            <w:tcW w:w="1479" w:type="dxa"/>
            <w:vAlign w:val="center"/>
          </w:tcPr>
          <w:p w14:paraId="02575472" w14:textId="7BE8C206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Promedio tradicional (T-Pot/Cowrie/Dionaea)</w:t>
            </w:r>
          </w:p>
        </w:tc>
        <w:tc>
          <w:tcPr>
            <w:tcW w:w="1495" w:type="dxa"/>
            <w:vAlign w:val="center"/>
          </w:tcPr>
          <w:p w14:paraId="6B4F453F" w14:textId="2B6868C7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4.6 %</w:t>
            </w:r>
          </w:p>
        </w:tc>
        <w:tc>
          <w:tcPr>
            <w:tcW w:w="1707" w:type="dxa"/>
            <w:vAlign w:val="center"/>
          </w:tcPr>
          <w:p w14:paraId="5B2065B1" w14:textId="5F8852DD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8.5 %</w:t>
            </w:r>
          </w:p>
        </w:tc>
        <w:tc>
          <w:tcPr>
            <w:tcW w:w="1480" w:type="dxa"/>
            <w:vAlign w:val="center"/>
          </w:tcPr>
          <w:p w14:paraId="04EA2620" w14:textId="0BDFC773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13</w:t>
            </w:r>
          </w:p>
        </w:tc>
        <w:tc>
          <w:tcPr>
            <w:tcW w:w="1468" w:type="dxa"/>
            <w:vAlign w:val="center"/>
          </w:tcPr>
          <w:p w14:paraId="25C53F8A" w14:textId="6C4CB56E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</w:t>
            </w:r>
            <w:r w:rsidR="004969D8">
              <w:rPr>
                <w:rFonts w:ascii="Arial" w:hAnsi="Arial" w:cs="Arial"/>
                <w:sz w:val="22"/>
                <w:szCs w:val="22"/>
                <w:lang w:val="en-CA"/>
              </w:rPr>
              <w:t>23</w:t>
            </w:r>
          </w:p>
        </w:tc>
        <w:tc>
          <w:tcPr>
            <w:tcW w:w="1464" w:type="dxa"/>
            <w:vAlign w:val="center"/>
          </w:tcPr>
          <w:p w14:paraId="1B236787" w14:textId="663CF63C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–</w:t>
            </w:r>
          </w:p>
        </w:tc>
      </w:tr>
      <w:tr w:rsidR="002F2320" w14:paraId="5875B844" w14:textId="77777777" w:rsidTr="002F2320">
        <w:tc>
          <w:tcPr>
            <w:tcW w:w="1479" w:type="dxa"/>
            <w:vAlign w:val="center"/>
          </w:tcPr>
          <w:p w14:paraId="26BD5869" w14:textId="4BBF449F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n-CA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Promedio ML-enhanced (Artifice/HoneyGAN/Cowrie+IF)</w:t>
            </w:r>
          </w:p>
        </w:tc>
        <w:tc>
          <w:tcPr>
            <w:tcW w:w="1495" w:type="dxa"/>
            <w:vAlign w:val="center"/>
          </w:tcPr>
          <w:p w14:paraId="48F57123" w14:textId="03B86607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9.0 %</w:t>
            </w: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 xml:space="preserve"> (+96 %)</w:t>
            </w:r>
          </w:p>
        </w:tc>
        <w:tc>
          <w:tcPr>
            <w:tcW w:w="1707" w:type="dxa"/>
            <w:vAlign w:val="center"/>
          </w:tcPr>
          <w:p w14:paraId="0B022003" w14:textId="542EBAFC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51.8 %</w:t>
            </w: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 xml:space="preserve"> (+510 %)</w:t>
            </w:r>
          </w:p>
        </w:tc>
        <w:tc>
          <w:tcPr>
            <w:tcW w:w="1480" w:type="dxa"/>
            <w:vAlign w:val="center"/>
          </w:tcPr>
          <w:p w14:paraId="6B92D3D3" w14:textId="1FC84857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50</w:t>
            </w:r>
          </w:p>
        </w:tc>
        <w:tc>
          <w:tcPr>
            <w:tcW w:w="1468" w:type="dxa"/>
            <w:vAlign w:val="center"/>
          </w:tcPr>
          <w:p w14:paraId="7AD54374" w14:textId="4096A26E" w:rsidR="002F2320" w:rsidRPr="004969D8" w:rsidRDefault="004969D8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>
              <w:rPr>
                <w:rFonts w:ascii="Arial" w:hAnsi="Arial" w:cs="Arial"/>
                <w:sz w:val="22"/>
                <w:szCs w:val="22"/>
                <w:lang w:val="es-419"/>
              </w:rPr>
              <w:t>228</w:t>
            </w:r>
          </w:p>
        </w:tc>
        <w:tc>
          <w:tcPr>
            <w:tcW w:w="1464" w:type="dxa"/>
            <w:vAlign w:val="center"/>
          </w:tcPr>
          <w:p w14:paraId="6289B871" w14:textId="50729632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10.5</w:t>
            </w:r>
          </w:p>
        </w:tc>
      </w:tr>
      <w:tr w:rsidR="002F2320" w14:paraId="59577C1E" w14:textId="77777777" w:rsidTr="002F2320">
        <w:tc>
          <w:tcPr>
            <w:tcW w:w="1479" w:type="dxa"/>
            <w:vAlign w:val="center"/>
          </w:tcPr>
          <w:p w14:paraId="372AF427" w14:textId="5FD4AB78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Cowrie + Isolation Forest</w:t>
            </w:r>
          </w:p>
        </w:tc>
        <w:tc>
          <w:tcPr>
            <w:tcW w:w="1495" w:type="dxa"/>
            <w:vAlign w:val="center"/>
          </w:tcPr>
          <w:p w14:paraId="05E541C8" w14:textId="22EBF966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7.5 %</w:t>
            </w: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 xml:space="preserve"> (+63 %)</w:t>
            </w:r>
          </w:p>
        </w:tc>
        <w:tc>
          <w:tcPr>
            <w:tcW w:w="1707" w:type="dxa"/>
            <w:vAlign w:val="center"/>
          </w:tcPr>
          <w:p w14:paraId="47193F51" w14:textId="51CB8F80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52.5 %</w:t>
            </w:r>
          </w:p>
        </w:tc>
        <w:tc>
          <w:tcPr>
            <w:tcW w:w="1480" w:type="dxa"/>
            <w:vAlign w:val="center"/>
          </w:tcPr>
          <w:p w14:paraId="2E9EDFF7" w14:textId="094D0C5A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35</w:t>
            </w:r>
          </w:p>
        </w:tc>
        <w:tc>
          <w:tcPr>
            <w:tcW w:w="1468" w:type="dxa"/>
            <w:vAlign w:val="center"/>
          </w:tcPr>
          <w:p w14:paraId="2002E2E5" w14:textId="61E205E2" w:rsidR="002F2320" w:rsidRPr="004969D8" w:rsidRDefault="002F2320" w:rsidP="002F2320">
            <w:pPr>
              <w:pStyle w:val="NormalWeb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</w:t>
            </w:r>
            <w:r w:rsidR="004969D8">
              <w:rPr>
                <w:rFonts w:ascii="Arial" w:hAnsi="Arial" w:cs="Arial"/>
                <w:sz w:val="22"/>
                <w:szCs w:val="22"/>
                <w:lang w:val="en-CA"/>
              </w:rPr>
              <w:t>90</w:t>
            </w:r>
          </w:p>
        </w:tc>
        <w:tc>
          <w:tcPr>
            <w:tcW w:w="1464" w:type="dxa"/>
            <w:vAlign w:val="center"/>
          </w:tcPr>
          <w:p w14:paraId="29C72EB4" w14:textId="7A2E045C" w:rsidR="002F2320" w:rsidRPr="004969D8" w:rsidRDefault="002F2320" w:rsidP="002F2320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8</w:t>
            </w:r>
          </w:p>
        </w:tc>
      </w:tr>
    </w:tbl>
    <w:p w14:paraId="6294AE96" w14:textId="4C04B64B" w:rsidR="00B25E88" w:rsidRDefault="00196A57" w:rsidP="00196A57">
      <w:pPr>
        <w:pStyle w:val="NormalWeb"/>
        <w:ind w:left="-77"/>
        <w:rPr>
          <w:rFonts w:ascii="Arial" w:hAnsi="Arial" w:cs="Arial"/>
          <w:b/>
          <w:bCs/>
          <w:sz w:val="22"/>
          <w:lang w:val="es-419"/>
        </w:rPr>
      </w:pPr>
      <w:r w:rsidRPr="00F91817">
        <w:rPr>
          <w:rFonts w:ascii="Arial" w:hAnsi="Arial" w:cs="Arial"/>
          <w:b/>
          <w:bCs/>
          <w:sz w:val="22"/>
          <w:lang w:val="es-419"/>
        </w:rPr>
        <w:t>Tabla 8.</w:t>
      </w:r>
      <w:r>
        <w:rPr>
          <w:rFonts w:ascii="Arial" w:hAnsi="Arial" w:cs="Arial"/>
          <w:sz w:val="22"/>
          <w:lang w:val="es-419"/>
        </w:rPr>
        <w:t xml:space="preserve"> Comparación entre honeypots tradicionales vs inteligentes.</w:t>
      </w:r>
      <w:r w:rsidRPr="00B25E88">
        <w:rPr>
          <w:rFonts w:ascii="Arial" w:hAnsi="Arial" w:cs="Arial"/>
          <w:b/>
          <w:bCs/>
          <w:sz w:val="22"/>
          <w:lang w:val="es-419"/>
        </w:rPr>
        <w:t xml:space="preserve"> Fuente</w:t>
      </w:r>
      <w:r w:rsidR="00B25E88" w:rsidRPr="00B25E88">
        <w:rPr>
          <w:rFonts w:ascii="Arial" w:hAnsi="Arial" w:cs="Arial"/>
          <w:b/>
          <w:bCs/>
          <w:sz w:val="22"/>
          <w:lang w:val="es-419"/>
        </w:rPr>
        <w:t>:</w:t>
      </w:r>
      <w:r w:rsidR="00B25E88" w:rsidRPr="00B25E88">
        <w:rPr>
          <w:rFonts w:ascii="Arial" w:hAnsi="Arial" w:cs="Arial"/>
          <w:sz w:val="22"/>
          <w:lang w:val="es-419"/>
        </w:rPr>
        <w:t xml:space="preserve"> Elaboración propia con datos del experimento </w:t>
      </w:r>
      <w:r w:rsidR="00B25E88" w:rsidRPr="00B21AC3">
        <w:rPr>
          <w:rFonts w:ascii="Arial" w:hAnsi="Arial" w:cs="Arial"/>
          <w:b/>
          <w:bCs/>
          <w:sz w:val="22"/>
          <w:lang w:val="es-419"/>
        </w:rPr>
        <w:t>(Hetzner Cloud).</w:t>
      </w:r>
    </w:p>
    <w:p w14:paraId="5DF65BD9" w14:textId="4BB22448" w:rsidR="004969D8" w:rsidRPr="004969D8" w:rsidRDefault="004969D8" w:rsidP="004969D8">
      <w:pPr>
        <w:pStyle w:val="NormalWeb"/>
        <w:ind w:left="-77"/>
        <w:rPr>
          <w:rFonts w:ascii="Arial" w:hAnsi="Arial" w:cs="Arial"/>
          <w:sz w:val="22"/>
          <w:lang w:val="es-419"/>
        </w:rPr>
      </w:pPr>
      <w:r w:rsidRPr="004969D8">
        <w:rPr>
          <w:rFonts w:cs="Arial"/>
          <w:sz w:val="22"/>
          <w:lang w:val="es-419"/>
        </w:rPr>
        <w:t xml:space="preserve"> </w:t>
      </w:r>
      <w:r w:rsidRPr="004969D8">
        <w:rPr>
          <w:rFonts w:ascii="Arial" w:hAnsi="Arial" w:cs="Arial"/>
          <w:sz w:val="22"/>
          <w:lang w:val="es-419"/>
        </w:rPr>
        <w:t xml:space="preserve"> </w:t>
      </w:r>
      <w:r w:rsidRPr="004969D8">
        <w:rPr>
          <w:rFonts w:ascii="Arial" w:hAnsi="Arial" w:cs="Arial"/>
          <w:b/>
          <w:bCs/>
          <w:sz w:val="22"/>
          <w:lang w:val="es-419"/>
        </w:rPr>
        <w:t>Interaction-to-Attack Ratio</w:t>
      </w:r>
      <w:r w:rsidRPr="004969D8">
        <w:rPr>
          <w:rFonts w:ascii="Arial" w:hAnsi="Arial" w:cs="Arial"/>
          <w:sz w:val="22"/>
          <w:lang w:val="es-419"/>
        </w:rPr>
        <w:t xml:space="preserve">: +0.1-0.2% por exposición plena (ML-enhanced +96% promedio vs. tradicional). </w:t>
      </w:r>
    </w:p>
    <w:p w14:paraId="4F2E7B3C" w14:textId="0C26AD22" w:rsidR="004969D8" w:rsidRPr="004969D8" w:rsidRDefault="004969D8" w:rsidP="004969D8">
      <w:pPr>
        <w:pStyle w:val="NormalWeb"/>
        <w:ind w:left="-77"/>
        <w:rPr>
          <w:rFonts w:ascii="Arial" w:hAnsi="Arial" w:cs="Arial"/>
          <w:sz w:val="22"/>
          <w:lang w:val="es-419"/>
        </w:rPr>
      </w:pPr>
      <w:r w:rsidRPr="004969D8">
        <w:rPr>
          <w:rFonts w:ascii="Arial" w:hAnsi="Arial" w:cs="Arial"/>
          <w:sz w:val="22"/>
          <w:lang w:val="es-419"/>
        </w:rPr>
        <w:t xml:space="preserve">  </w:t>
      </w:r>
      <w:r w:rsidRPr="004969D8">
        <w:rPr>
          <w:rFonts w:ascii="Arial" w:hAnsi="Arial" w:cs="Arial"/>
          <w:b/>
          <w:bCs/>
          <w:sz w:val="22"/>
          <w:lang w:val="es-419"/>
        </w:rPr>
        <w:t>Evasión Fingerprinting</w:t>
      </w:r>
      <w:r w:rsidRPr="004969D8">
        <w:rPr>
          <w:rFonts w:ascii="Arial" w:hAnsi="Arial" w:cs="Arial"/>
          <w:sz w:val="22"/>
          <w:lang w:val="es-419"/>
        </w:rPr>
        <w:t xml:space="preserve">: +0.4-0.7% mejora (HoneyGAN lidera 67.5% evasión; baseline 52.5%). </w:t>
      </w:r>
    </w:p>
    <w:p w14:paraId="453A79C0" w14:textId="42CCB610" w:rsidR="004969D8" w:rsidRPr="004969D8" w:rsidRDefault="004969D8" w:rsidP="004969D8">
      <w:pPr>
        <w:pStyle w:val="NormalWeb"/>
        <w:ind w:left="-77"/>
        <w:rPr>
          <w:rFonts w:ascii="Arial" w:hAnsi="Arial" w:cs="Arial"/>
          <w:sz w:val="22"/>
          <w:lang w:val="es-419"/>
        </w:rPr>
      </w:pPr>
      <w:r w:rsidRPr="004969D8">
        <w:rPr>
          <w:rFonts w:ascii="Arial" w:hAnsi="Arial" w:cs="Arial"/>
          <w:sz w:val="22"/>
          <w:lang w:val="es-419"/>
        </w:rPr>
        <w:t xml:space="preserve">  </w:t>
      </w:r>
      <w:r w:rsidRPr="004969D8">
        <w:rPr>
          <w:rFonts w:ascii="Arial" w:hAnsi="Arial" w:cs="Arial"/>
          <w:b/>
          <w:bCs/>
          <w:sz w:val="22"/>
          <w:lang w:val="es-419"/>
        </w:rPr>
        <w:t>CPU</w:t>
      </w:r>
      <w:r w:rsidRPr="004969D8">
        <w:rPr>
          <w:rFonts w:ascii="Arial" w:hAnsi="Arial" w:cs="Arial"/>
          <w:sz w:val="22"/>
          <w:lang w:val="es-419"/>
        </w:rPr>
        <w:t xml:space="preserve">: Ajuste +2% promedio por carga sostenida. </w:t>
      </w:r>
    </w:p>
    <w:p w14:paraId="6F5D8321" w14:textId="716C2795" w:rsidR="004969D8" w:rsidRPr="004969D8" w:rsidRDefault="004969D8" w:rsidP="004969D8">
      <w:pPr>
        <w:pStyle w:val="NormalWeb"/>
        <w:ind w:left="-77"/>
        <w:rPr>
          <w:rFonts w:ascii="Arial" w:hAnsi="Arial" w:cs="Arial"/>
          <w:sz w:val="22"/>
          <w:lang w:val="es-419"/>
        </w:rPr>
      </w:pPr>
      <w:r w:rsidRPr="004969D8">
        <w:rPr>
          <w:rFonts w:ascii="Arial" w:hAnsi="Arial" w:cs="Arial"/>
          <w:sz w:val="22"/>
          <w:lang w:val="es-419"/>
        </w:rPr>
        <w:t xml:space="preserve">  </w:t>
      </w:r>
      <w:r w:rsidRPr="004969D8">
        <w:rPr>
          <w:rFonts w:ascii="Arial" w:hAnsi="Arial" w:cs="Arial"/>
          <w:b/>
          <w:bCs/>
          <w:sz w:val="22"/>
          <w:lang w:val="es-419"/>
        </w:rPr>
        <w:t>Costo Mensual</w:t>
      </w:r>
      <w:r w:rsidRPr="004969D8">
        <w:rPr>
          <w:rFonts w:ascii="Arial" w:hAnsi="Arial" w:cs="Arial"/>
          <w:sz w:val="22"/>
          <w:lang w:val="es-419"/>
        </w:rPr>
        <w:t>: Hetzner ~</w:t>
      </w:r>
      <w:r>
        <w:rPr>
          <w:rFonts w:ascii="Arial" w:hAnsi="Arial" w:cs="Arial"/>
          <w:sz w:val="22"/>
          <w:lang w:val="es-419"/>
        </w:rPr>
        <w:t>$</w:t>
      </w:r>
      <w:r w:rsidRPr="004969D8">
        <w:rPr>
          <w:rFonts w:ascii="Arial" w:hAnsi="Arial" w:cs="Arial"/>
          <w:sz w:val="22"/>
          <w:lang w:val="es-419"/>
        </w:rPr>
        <w:t>4.</w:t>
      </w:r>
      <w:r>
        <w:rPr>
          <w:rFonts w:ascii="Arial" w:hAnsi="Arial" w:cs="Arial"/>
          <w:sz w:val="22"/>
          <w:lang w:val="es-419"/>
        </w:rPr>
        <w:t>86</w:t>
      </w:r>
      <w:r w:rsidRPr="004969D8">
        <w:rPr>
          <w:rFonts w:ascii="Arial" w:hAnsi="Arial" w:cs="Arial"/>
          <w:sz w:val="22"/>
          <w:lang w:val="es-419"/>
        </w:rPr>
        <w:t xml:space="preserve">/VM 2025 + analista </w:t>
      </w:r>
      <w:r>
        <w:rPr>
          <w:rFonts w:ascii="Arial" w:hAnsi="Arial" w:cs="Arial"/>
          <w:sz w:val="22"/>
          <w:lang w:val="es-419"/>
        </w:rPr>
        <w:t>$37.80</w:t>
      </w:r>
      <w:r w:rsidRPr="004969D8">
        <w:rPr>
          <w:rFonts w:ascii="Arial" w:hAnsi="Arial" w:cs="Arial"/>
          <w:sz w:val="22"/>
          <w:lang w:val="es-419"/>
        </w:rPr>
        <w:t xml:space="preserve">/h. </w:t>
      </w:r>
    </w:p>
    <w:p w14:paraId="7C9E63E4" w14:textId="5FCC8BEA" w:rsidR="00B21AC3" w:rsidRPr="004969D8" w:rsidRDefault="004969D8" w:rsidP="004969D8">
      <w:pPr>
        <w:pStyle w:val="NormalWeb"/>
        <w:ind w:left="-77"/>
        <w:rPr>
          <w:rFonts w:ascii="Arial" w:hAnsi="Arial" w:cs="Arial"/>
          <w:sz w:val="22"/>
          <w:lang w:val="es-419"/>
        </w:rPr>
      </w:pPr>
      <w:r w:rsidRPr="004969D8">
        <w:rPr>
          <w:rFonts w:ascii="Arial" w:hAnsi="Arial" w:cs="Arial"/>
          <w:sz w:val="22"/>
          <w:lang w:val="es-419"/>
        </w:rPr>
        <w:t xml:space="preserve">  </w:t>
      </w:r>
      <w:r w:rsidRPr="004969D8">
        <w:rPr>
          <w:rFonts w:ascii="Arial" w:hAnsi="Arial" w:cs="Arial"/>
          <w:b/>
          <w:bCs/>
          <w:sz w:val="22"/>
          <w:lang w:val="es-419"/>
        </w:rPr>
        <w:t>ROI</w:t>
      </w:r>
      <w:r w:rsidRPr="004969D8">
        <w:rPr>
          <w:rFonts w:ascii="Arial" w:hAnsi="Arial" w:cs="Arial"/>
          <w:sz w:val="22"/>
          <w:lang w:val="es-419"/>
        </w:rPr>
        <w:t>: Amortización 8-11 meses.</w:t>
      </w:r>
    </w:p>
    <w:p w14:paraId="3D55EAFD" w14:textId="77777777" w:rsidR="003B3EB4" w:rsidRDefault="003B3EB4" w:rsidP="003B3EB4">
      <w:pPr>
        <w:pStyle w:val="NormalWeb"/>
        <w:spacing w:line="360" w:lineRule="auto"/>
        <w:ind w:left="-77"/>
        <w:rPr>
          <w:rFonts w:cs="Arial"/>
          <w:b/>
          <w:bCs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t xml:space="preserve">4.7. </w:t>
      </w:r>
      <w:r w:rsidRPr="003B3EB4">
        <w:rPr>
          <w:rFonts w:ascii="Arial" w:hAnsi="Arial" w:cs="Arial"/>
          <w:b/>
          <w:bCs/>
          <w:sz w:val="22"/>
          <w:lang w:val="es-419"/>
        </w:rPr>
        <w:t xml:space="preserve">Conclusión de los resultados </w:t>
      </w:r>
    </w:p>
    <w:p w14:paraId="436E445A" w14:textId="2E0B5071" w:rsidR="003B3EB4" w:rsidRDefault="003B3EB4" w:rsidP="003B3EB4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t xml:space="preserve">        </w:t>
      </w:r>
      <w:r w:rsidRPr="003B3EB4">
        <w:rPr>
          <w:rFonts w:ascii="Arial" w:hAnsi="Arial" w:cs="Arial"/>
          <w:sz w:val="22"/>
          <w:lang w:val="es-419"/>
        </w:rPr>
        <w:t xml:space="preserve">Los honeypots mejorados con aprendizaje automático ofrecen, en condiciones reales idénticas, entre un </w:t>
      </w:r>
      <w:r w:rsidR="00DC79E5">
        <w:rPr>
          <w:rFonts w:ascii="Arial" w:hAnsi="Arial" w:cs="Arial"/>
          <w:b/>
          <w:bCs/>
          <w:sz w:val="22"/>
          <w:lang w:val="es-419"/>
        </w:rPr>
        <w:t>63</w:t>
      </w:r>
      <w:r w:rsidRPr="003B3EB4">
        <w:rPr>
          <w:rFonts w:ascii="Arial" w:hAnsi="Arial" w:cs="Arial"/>
          <w:b/>
          <w:bCs/>
          <w:sz w:val="22"/>
          <w:lang w:val="es-419"/>
        </w:rPr>
        <w:t xml:space="preserve"> % y un 10</w:t>
      </w:r>
      <w:r w:rsidR="00DC79E5">
        <w:rPr>
          <w:rFonts w:ascii="Arial" w:hAnsi="Arial" w:cs="Arial"/>
          <w:b/>
          <w:bCs/>
          <w:sz w:val="22"/>
          <w:lang w:val="es-419"/>
        </w:rPr>
        <w:t>5</w:t>
      </w:r>
      <w:r w:rsidRPr="003B3EB4">
        <w:rPr>
          <w:rFonts w:ascii="Arial" w:hAnsi="Arial" w:cs="Arial"/>
          <w:b/>
          <w:bCs/>
          <w:sz w:val="22"/>
          <w:lang w:val="es-419"/>
        </w:rPr>
        <w:t xml:space="preserve"> % más de interacción útil</w:t>
      </w:r>
      <w:r w:rsidRPr="003B3EB4">
        <w:rPr>
          <w:rFonts w:ascii="Arial" w:hAnsi="Arial" w:cs="Arial"/>
          <w:sz w:val="22"/>
          <w:lang w:val="es-419"/>
        </w:rPr>
        <w:t xml:space="preserve"> y reducen la detectabilidad por fingerprinting entre un </w:t>
      </w:r>
      <w:r w:rsidRPr="003B3EB4">
        <w:rPr>
          <w:rFonts w:ascii="Arial" w:hAnsi="Arial" w:cs="Arial"/>
          <w:b/>
          <w:bCs/>
          <w:sz w:val="22"/>
          <w:lang w:val="es-419"/>
        </w:rPr>
        <w:t>4</w:t>
      </w:r>
      <w:r w:rsidR="00DC79E5">
        <w:rPr>
          <w:rFonts w:ascii="Arial" w:hAnsi="Arial" w:cs="Arial"/>
          <w:b/>
          <w:bCs/>
          <w:sz w:val="22"/>
          <w:lang w:val="es-419"/>
        </w:rPr>
        <w:t>2</w:t>
      </w:r>
      <w:r w:rsidRPr="003B3EB4">
        <w:rPr>
          <w:rFonts w:ascii="Arial" w:hAnsi="Arial" w:cs="Arial"/>
          <w:b/>
          <w:bCs/>
          <w:sz w:val="22"/>
          <w:lang w:val="es-419"/>
        </w:rPr>
        <w:t xml:space="preserve"> % y un 6</w:t>
      </w:r>
      <w:r w:rsidR="00DC79E5">
        <w:rPr>
          <w:rFonts w:ascii="Arial" w:hAnsi="Arial" w:cs="Arial"/>
          <w:b/>
          <w:bCs/>
          <w:sz w:val="22"/>
          <w:lang w:val="es-419"/>
        </w:rPr>
        <w:t>7</w:t>
      </w:r>
      <w:r w:rsidRPr="003B3EB4">
        <w:rPr>
          <w:rFonts w:ascii="Arial" w:hAnsi="Arial" w:cs="Arial"/>
          <w:b/>
          <w:bCs/>
          <w:sz w:val="22"/>
          <w:lang w:val="es-419"/>
        </w:rPr>
        <w:t xml:space="preserve"> %</w:t>
      </w:r>
      <w:r w:rsidRPr="003B3EB4">
        <w:rPr>
          <w:rFonts w:ascii="Arial" w:hAnsi="Arial" w:cs="Arial"/>
          <w:sz w:val="22"/>
          <w:lang w:val="es-419"/>
        </w:rPr>
        <w:t>, a costa de un consumo de CPU 1,</w:t>
      </w:r>
      <w:r w:rsidR="00DC79E5">
        <w:rPr>
          <w:rFonts w:ascii="Arial" w:hAnsi="Arial" w:cs="Arial"/>
          <w:sz w:val="22"/>
          <w:lang w:val="es-419"/>
        </w:rPr>
        <w:t>9</w:t>
      </w:r>
      <w:r w:rsidRPr="003B3EB4">
        <w:rPr>
          <w:rFonts w:ascii="Arial" w:hAnsi="Arial" w:cs="Arial"/>
          <w:sz w:val="22"/>
          <w:lang w:val="es-419"/>
        </w:rPr>
        <w:t>–3,</w:t>
      </w:r>
      <w:r w:rsidR="00DC79E5">
        <w:rPr>
          <w:rFonts w:ascii="Arial" w:hAnsi="Arial" w:cs="Arial"/>
          <w:sz w:val="22"/>
          <w:lang w:val="es-419"/>
        </w:rPr>
        <w:t>5</w:t>
      </w:r>
      <w:r w:rsidRPr="003B3EB4">
        <w:rPr>
          <w:rFonts w:ascii="Arial" w:hAnsi="Arial" w:cs="Arial"/>
          <w:sz w:val="22"/>
          <w:lang w:val="es-419"/>
        </w:rPr>
        <w:t xml:space="preserve"> veces mayor. La inversión adicional se amortiza en </w:t>
      </w:r>
      <w:r w:rsidRPr="003B3EB4">
        <w:rPr>
          <w:rFonts w:ascii="Arial" w:hAnsi="Arial" w:cs="Arial"/>
          <w:b/>
          <w:bCs/>
          <w:sz w:val="22"/>
          <w:lang w:val="es-419"/>
        </w:rPr>
        <w:t>menos de 1</w:t>
      </w:r>
      <w:r w:rsidR="00DC79E5">
        <w:rPr>
          <w:rFonts w:ascii="Arial" w:hAnsi="Arial" w:cs="Arial"/>
          <w:b/>
          <w:bCs/>
          <w:sz w:val="22"/>
          <w:lang w:val="es-419"/>
        </w:rPr>
        <w:t xml:space="preserve">1 </w:t>
      </w:r>
      <w:r w:rsidRPr="003B3EB4">
        <w:rPr>
          <w:rFonts w:ascii="Arial" w:hAnsi="Arial" w:cs="Arial"/>
          <w:b/>
          <w:bCs/>
          <w:sz w:val="22"/>
          <w:lang w:val="es-419"/>
        </w:rPr>
        <w:t>meses</w:t>
      </w:r>
      <w:r w:rsidRPr="003B3EB4">
        <w:rPr>
          <w:rFonts w:ascii="Arial" w:hAnsi="Arial" w:cs="Arial"/>
          <w:sz w:val="22"/>
          <w:lang w:val="es-419"/>
        </w:rPr>
        <w:t xml:space="preserve"> gracias a la drástica reducción del tiempo de análisis manual, haciendo viable su adopción incluso en organizaciones medianas.</w:t>
      </w:r>
      <w:r w:rsidR="00716DFD">
        <w:rPr>
          <w:rFonts w:ascii="Arial" w:hAnsi="Arial" w:cs="Arial"/>
          <w:sz w:val="22"/>
          <w:lang w:val="es-419"/>
        </w:rPr>
        <w:t xml:space="preserve"> Sin embargo, se sugiere el uso de honeypots tradicionales para empresas pequeñas.</w:t>
      </w:r>
    </w:p>
    <w:p w14:paraId="18659FAC" w14:textId="77777777" w:rsidR="00AE659B" w:rsidRDefault="00AE659B" w:rsidP="003B3EB4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</w:p>
    <w:p w14:paraId="7FEC3CE7" w14:textId="1A069755" w:rsidR="00AE659B" w:rsidRPr="009E561A" w:rsidRDefault="009E561A" w:rsidP="009E561A">
      <w:pPr>
        <w:pStyle w:val="NormalWeb"/>
        <w:spacing w:line="360" w:lineRule="auto"/>
        <w:ind w:left="-77"/>
        <w:jc w:val="center"/>
        <w:rPr>
          <w:rFonts w:ascii="Arial" w:hAnsi="Arial" w:cs="Arial"/>
          <w:b/>
          <w:bCs/>
          <w:sz w:val="16"/>
          <w:szCs w:val="16"/>
          <w:lang w:val="es-419"/>
        </w:rPr>
      </w:pPr>
      <w:r w:rsidRPr="009E561A">
        <w:rPr>
          <w:rFonts w:ascii="Arial" w:hAnsi="Arial" w:cs="Arial"/>
          <w:b/>
          <w:bCs/>
          <w:sz w:val="16"/>
          <w:szCs w:val="16"/>
          <w:lang w:val="es-419"/>
        </w:rPr>
        <w:t>1</w:t>
      </w:r>
      <w:r w:rsidR="00D519CE">
        <w:rPr>
          <w:rFonts w:ascii="Arial" w:hAnsi="Arial" w:cs="Arial"/>
          <w:b/>
          <w:bCs/>
          <w:sz w:val="16"/>
          <w:szCs w:val="16"/>
          <w:lang w:val="es-419"/>
        </w:rPr>
        <w:t>8</w:t>
      </w:r>
    </w:p>
    <w:p w14:paraId="295C9BCD" w14:textId="77777777" w:rsidR="00AE659B" w:rsidRDefault="00AE659B" w:rsidP="003B3EB4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</w:p>
    <w:tbl>
      <w:tblPr>
        <w:tblStyle w:val="Tablaconcuadrcula"/>
        <w:tblW w:w="18028" w:type="dxa"/>
        <w:tblInd w:w="-77" w:type="dxa"/>
        <w:tblLook w:val="04A0" w:firstRow="1" w:lastRow="0" w:firstColumn="1" w:lastColumn="0" w:noHBand="0" w:noVBand="1"/>
      </w:tblPr>
      <w:tblGrid>
        <w:gridCol w:w="1497"/>
        <w:gridCol w:w="1501"/>
        <w:gridCol w:w="1707"/>
        <w:gridCol w:w="1496"/>
        <w:gridCol w:w="1493"/>
        <w:gridCol w:w="1492"/>
        <w:gridCol w:w="1473"/>
        <w:gridCol w:w="1473"/>
        <w:gridCol w:w="1474"/>
        <w:gridCol w:w="1474"/>
        <w:gridCol w:w="1474"/>
        <w:gridCol w:w="1474"/>
      </w:tblGrid>
      <w:tr w:rsidR="00DC79E5" w14:paraId="56C5147D" w14:textId="77777777" w:rsidTr="00D61CDD">
        <w:tc>
          <w:tcPr>
            <w:tcW w:w="1502" w:type="dxa"/>
            <w:vAlign w:val="center"/>
          </w:tcPr>
          <w:p w14:paraId="5A88BCCF" w14:textId="6054EC5D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lastRenderedPageBreak/>
              <w:t>Honeypot</w:t>
            </w:r>
          </w:p>
        </w:tc>
        <w:tc>
          <w:tcPr>
            <w:tcW w:w="1502" w:type="dxa"/>
            <w:vAlign w:val="center"/>
          </w:tcPr>
          <w:p w14:paraId="4AC025F1" w14:textId="34FC8DB8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Interaction-to-Attack Ratio</w:t>
            </w:r>
          </w:p>
        </w:tc>
        <w:tc>
          <w:tcPr>
            <w:tcW w:w="1502" w:type="dxa"/>
            <w:vAlign w:val="center"/>
          </w:tcPr>
          <w:p w14:paraId="487C7919" w14:textId="57D58ED4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Evasión Fingerprinting (%)</w:t>
            </w:r>
          </w:p>
        </w:tc>
        <w:tc>
          <w:tcPr>
            <w:tcW w:w="1502" w:type="dxa"/>
            <w:vAlign w:val="center"/>
          </w:tcPr>
          <w:p w14:paraId="6A3E9928" w14:textId="36D543B1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CPU Promedio (%)</w:t>
            </w:r>
          </w:p>
        </w:tc>
        <w:tc>
          <w:tcPr>
            <w:tcW w:w="1502" w:type="dxa"/>
            <w:vAlign w:val="center"/>
          </w:tcPr>
          <w:p w14:paraId="7E869501" w14:textId="10BF1D63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Costo Mensual (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$</w:t>
            </w: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)</w:t>
            </w:r>
          </w:p>
        </w:tc>
        <w:tc>
          <w:tcPr>
            <w:tcW w:w="1502" w:type="dxa"/>
            <w:vAlign w:val="center"/>
          </w:tcPr>
          <w:p w14:paraId="0C0F42C6" w14:textId="4C1BA22D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ROI (meses)</w:t>
            </w:r>
          </w:p>
        </w:tc>
        <w:tc>
          <w:tcPr>
            <w:tcW w:w="1502" w:type="dxa"/>
          </w:tcPr>
          <w:p w14:paraId="2DB0FE35" w14:textId="73DC03BF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2" w:type="dxa"/>
          </w:tcPr>
          <w:p w14:paraId="7A150ACC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144C2242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47CAF20D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4FB4BFC7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642E1413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</w:tr>
      <w:tr w:rsidR="00DC79E5" w14:paraId="748C3776" w14:textId="77777777" w:rsidTr="00D61CDD">
        <w:tc>
          <w:tcPr>
            <w:tcW w:w="1502" w:type="dxa"/>
            <w:vAlign w:val="center"/>
          </w:tcPr>
          <w:p w14:paraId="3E413197" w14:textId="5B296406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Promedio tradicional</w:t>
            </w:r>
          </w:p>
        </w:tc>
        <w:tc>
          <w:tcPr>
            <w:tcW w:w="1502" w:type="dxa"/>
            <w:vAlign w:val="center"/>
          </w:tcPr>
          <w:p w14:paraId="66184658" w14:textId="5DEF258D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4.6 %</w:t>
            </w:r>
          </w:p>
        </w:tc>
        <w:tc>
          <w:tcPr>
            <w:tcW w:w="1502" w:type="dxa"/>
            <w:vAlign w:val="center"/>
          </w:tcPr>
          <w:p w14:paraId="4C4F8BAA" w14:textId="3A80773A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8.5 %</w:t>
            </w:r>
          </w:p>
        </w:tc>
        <w:tc>
          <w:tcPr>
            <w:tcW w:w="1502" w:type="dxa"/>
            <w:vAlign w:val="center"/>
          </w:tcPr>
          <w:p w14:paraId="22ADCF9A" w14:textId="6D6AC036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13</w:t>
            </w:r>
          </w:p>
        </w:tc>
        <w:tc>
          <w:tcPr>
            <w:tcW w:w="1502" w:type="dxa"/>
            <w:vAlign w:val="center"/>
          </w:tcPr>
          <w:p w14:paraId="01020E6E" w14:textId="6AF13BA0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</w:t>
            </w:r>
            <w:r>
              <w:rPr>
                <w:rFonts w:ascii="Arial" w:hAnsi="Arial" w:cs="Arial"/>
                <w:sz w:val="22"/>
                <w:szCs w:val="22"/>
                <w:lang w:val="en-CA"/>
              </w:rPr>
              <w:t>13.40</w:t>
            </w:r>
          </w:p>
        </w:tc>
        <w:tc>
          <w:tcPr>
            <w:tcW w:w="1502" w:type="dxa"/>
            <w:vAlign w:val="center"/>
          </w:tcPr>
          <w:p w14:paraId="46F05060" w14:textId="0BB68647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–</w:t>
            </w:r>
          </w:p>
        </w:tc>
        <w:tc>
          <w:tcPr>
            <w:tcW w:w="1502" w:type="dxa"/>
          </w:tcPr>
          <w:p w14:paraId="61AFD55A" w14:textId="40815FB3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2" w:type="dxa"/>
          </w:tcPr>
          <w:p w14:paraId="3198C4A6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4CBCDDCF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04962F4F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10A1ACC3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256D7E1F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</w:tr>
      <w:tr w:rsidR="00DC79E5" w14:paraId="0C9FEE8A" w14:textId="77777777" w:rsidTr="00D61CDD">
        <w:tc>
          <w:tcPr>
            <w:tcW w:w="1502" w:type="dxa"/>
            <w:vAlign w:val="center"/>
          </w:tcPr>
          <w:p w14:paraId="4E773150" w14:textId="744A117B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Promedio ML-enhanced</w:t>
            </w:r>
          </w:p>
        </w:tc>
        <w:tc>
          <w:tcPr>
            <w:tcW w:w="1502" w:type="dxa"/>
            <w:vAlign w:val="center"/>
          </w:tcPr>
          <w:p w14:paraId="4DABA09B" w14:textId="588D84A8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9.0 %</w:t>
            </w: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 xml:space="preserve"> (+96 %)</w:t>
            </w:r>
          </w:p>
        </w:tc>
        <w:tc>
          <w:tcPr>
            <w:tcW w:w="1502" w:type="dxa"/>
            <w:vAlign w:val="center"/>
          </w:tcPr>
          <w:p w14:paraId="4C3D2C48" w14:textId="48270D4D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51.8 %</w:t>
            </w: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 xml:space="preserve"> (+510 pp)</w:t>
            </w:r>
          </w:p>
        </w:tc>
        <w:tc>
          <w:tcPr>
            <w:tcW w:w="1502" w:type="dxa"/>
            <w:vAlign w:val="center"/>
          </w:tcPr>
          <w:p w14:paraId="61D8950E" w14:textId="1D362EDF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50</w:t>
            </w:r>
          </w:p>
        </w:tc>
        <w:tc>
          <w:tcPr>
            <w:tcW w:w="1502" w:type="dxa"/>
            <w:vAlign w:val="center"/>
          </w:tcPr>
          <w:p w14:paraId="4CDB1E31" w14:textId="468281A8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>
              <w:rPr>
                <w:rFonts w:ascii="Arial" w:hAnsi="Arial" w:cs="Arial"/>
                <w:sz w:val="22"/>
                <w:szCs w:val="22"/>
                <w:lang w:val="es-419"/>
              </w:rPr>
              <w:t>210.60</w:t>
            </w:r>
          </w:p>
        </w:tc>
        <w:tc>
          <w:tcPr>
            <w:tcW w:w="1502" w:type="dxa"/>
            <w:vAlign w:val="center"/>
          </w:tcPr>
          <w:p w14:paraId="0D220B0E" w14:textId="18106BD7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10.5</w:t>
            </w:r>
          </w:p>
        </w:tc>
        <w:tc>
          <w:tcPr>
            <w:tcW w:w="1502" w:type="dxa"/>
          </w:tcPr>
          <w:p w14:paraId="42389FA8" w14:textId="0C48587B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2" w:type="dxa"/>
          </w:tcPr>
          <w:p w14:paraId="1151B831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0713E035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208D11C5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5EEF751A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236C4BAD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</w:tr>
      <w:tr w:rsidR="00DC79E5" w14:paraId="36328BCF" w14:textId="77777777" w:rsidTr="00D61CDD">
        <w:tc>
          <w:tcPr>
            <w:tcW w:w="1502" w:type="dxa"/>
            <w:vAlign w:val="center"/>
          </w:tcPr>
          <w:p w14:paraId="4A33B302" w14:textId="79DAD452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Cowrie + Isolation Forest</w:t>
            </w:r>
          </w:p>
        </w:tc>
        <w:tc>
          <w:tcPr>
            <w:tcW w:w="1502" w:type="dxa"/>
            <w:vAlign w:val="center"/>
          </w:tcPr>
          <w:p w14:paraId="3C672FD0" w14:textId="7E84446F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7.5 %</w:t>
            </w: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 xml:space="preserve"> (+63 %)</w:t>
            </w:r>
          </w:p>
        </w:tc>
        <w:tc>
          <w:tcPr>
            <w:tcW w:w="1502" w:type="dxa"/>
            <w:vAlign w:val="center"/>
          </w:tcPr>
          <w:p w14:paraId="5DA22177" w14:textId="33425E05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52.5 %</w:t>
            </w:r>
          </w:p>
        </w:tc>
        <w:tc>
          <w:tcPr>
            <w:tcW w:w="1502" w:type="dxa"/>
            <w:vAlign w:val="center"/>
          </w:tcPr>
          <w:p w14:paraId="2FEAC971" w14:textId="141DBDDC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sz w:val="22"/>
                <w:szCs w:val="22"/>
                <w:lang w:val="en-CA"/>
              </w:rPr>
              <w:t>35</w:t>
            </w:r>
          </w:p>
        </w:tc>
        <w:tc>
          <w:tcPr>
            <w:tcW w:w="1502" w:type="dxa"/>
            <w:vAlign w:val="center"/>
          </w:tcPr>
          <w:p w14:paraId="5D3ECD84" w14:textId="785D6522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>
              <w:rPr>
                <w:rFonts w:ascii="Arial" w:hAnsi="Arial" w:cs="Arial"/>
                <w:sz w:val="22"/>
                <w:szCs w:val="22"/>
                <w:lang w:val="es-419"/>
              </w:rPr>
              <w:t>174.96</w:t>
            </w:r>
          </w:p>
        </w:tc>
        <w:tc>
          <w:tcPr>
            <w:tcW w:w="1502" w:type="dxa"/>
            <w:vAlign w:val="center"/>
          </w:tcPr>
          <w:p w14:paraId="4D5F1625" w14:textId="076D2268" w:rsidR="00DC79E5" w:rsidRP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DF24CA">
              <w:rPr>
                <w:rFonts w:ascii="Arial" w:hAnsi="Arial" w:cs="Arial"/>
                <w:b/>
                <w:bCs/>
                <w:sz w:val="22"/>
                <w:szCs w:val="22"/>
                <w:lang w:val="en-CA"/>
              </w:rPr>
              <w:t>8</w:t>
            </w:r>
          </w:p>
        </w:tc>
        <w:tc>
          <w:tcPr>
            <w:tcW w:w="1502" w:type="dxa"/>
          </w:tcPr>
          <w:p w14:paraId="6E8ECA92" w14:textId="6E0ED5F9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2" w:type="dxa"/>
          </w:tcPr>
          <w:p w14:paraId="76FE23D8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0EB20963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5F1ECE70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3BE296B9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  <w:tc>
          <w:tcPr>
            <w:tcW w:w="1503" w:type="dxa"/>
          </w:tcPr>
          <w:p w14:paraId="7EBD1098" w14:textId="77777777" w:rsidR="00DC79E5" w:rsidRDefault="00DC79E5" w:rsidP="00DC79E5">
            <w:pPr>
              <w:pStyle w:val="NormalWeb"/>
              <w:spacing w:line="360" w:lineRule="auto"/>
              <w:rPr>
                <w:rFonts w:ascii="Arial" w:hAnsi="Arial" w:cs="Arial"/>
                <w:sz w:val="22"/>
                <w:lang w:val="es-419"/>
              </w:rPr>
            </w:pPr>
          </w:p>
        </w:tc>
      </w:tr>
    </w:tbl>
    <w:p w14:paraId="05E999C6" w14:textId="4207A263" w:rsidR="00B25E88" w:rsidRDefault="00F91817" w:rsidP="003B3EB4">
      <w:pPr>
        <w:pStyle w:val="NormalWeb"/>
        <w:spacing w:line="360" w:lineRule="auto"/>
        <w:ind w:left="-77"/>
        <w:rPr>
          <w:rFonts w:ascii="Arial" w:hAnsi="Arial" w:cs="Arial"/>
          <w:sz w:val="22"/>
          <w:lang w:val="es-419"/>
        </w:rPr>
      </w:pPr>
      <w:r w:rsidRPr="00F91817">
        <w:rPr>
          <w:rFonts w:ascii="Arial" w:hAnsi="Arial" w:cs="Arial"/>
          <w:b/>
          <w:bCs/>
          <w:sz w:val="22"/>
          <w:lang w:val="es-419"/>
        </w:rPr>
        <w:t>Tabla 9.</w:t>
      </w:r>
      <w:r w:rsidR="00B25E88">
        <w:rPr>
          <w:rFonts w:ascii="Arial" w:hAnsi="Arial" w:cs="Arial"/>
          <w:sz w:val="22"/>
          <w:lang w:val="es-419"/>
        </w:rPr>
        <w:t xml:space="preserve"> </w:t>
      </w:r>
      <w:r w:rsidR="00062AA2">
        <w:rPr>
          <w:rFonts w:ascii="Arial" w:hAnsi="Arial" w:cs="Arial"/>
          <w:sz w:val="22"/>
          <w:lang w:val="es-419"/>
        </w:rPr>
        <w:t>R</w:t>
      </w:r>
      <w:r w:rsidR="00B25E88">
        <w:rPr>
          <w:rFonts w:ascii="Arial" w:hAnsi="Arial" w:cs="Arial"/>
          <w:sz w:val="22"/>
          <w:lang w:val="es-419"/>
        </w:rPr>
        <w:t xml:space="preserve">esumen de comparación de Honeypots. </w:t>
      </w:r>
      <w:r w:rsidR="00B25E88" w:rsidRPr="00B25E88">
        <w:rPr>
          <w:rFonts w:ascii="Arial" w:hAnsi="Arial" w:cs="Arial"/>
          <w:b/>
          <w:bCs/>
          <w:sz w:val="22"/>
          <w:lang w:val="es-419"/>
        </w:rPr>
        <w:t>Fuente:</w:t>
      </w:r>
      <w:r w:rsidR="00B25E88">
        <w:rPr>
          <w:rFonts w:ascii="Arial" w:hAnsi="Arial" w:cs="Arial"/>
          <w:sz w:val="22"/>
          <w:lang w:val="es-419"/>
        </w:rPr>
        <w:t xml:space="preserve"> Lorusso, 202</w:t>
      </w:r>
      <w:r w:rsidR="00DC79E5">
        <w:rPr>
          <w:rFonts w:ascii="Arial" w:hAnsi="Arial" w:cs="Arial"/>
          <w:sz w:val="22"/>
          <w:lang w:val="es-419"/>
        </w:rPr>
        <w:t>6</w:t>
      </w:r>
    </w:p>
    <w:p w14:paraId="4EA426F2" w14:textId="77777777" w:rsidR="0096425A" w:rsidRDefault="0096425A" w:rsidP="00DC79E5">
      <w:pPr>
        <w:pStyle w:val="NormalWeb"/>
        <w:spacing w:line="360" w:lineRule="auto"/>
        <w:ind w:left="720"/>
        <w:rPr>
          <w:rFonts w:ascii="Arial" w:hAnsi="Arial" w:cs="Arial"/>
          <w:b/>
          <w:bCs/>
          <w:sz w:val="22"/>
          <w:lang w:val="es-419"/>
        </w:rPr>
      </w:pPr>
      <w:r w:rsidRPr="0096425A">
        <w:rPr>
          <w:rFonts w:ascii="Arial" w:hAnsi="Arial" w:cs="Arial"/>
          <w:b/>
          <w:bCs/>
          <w:sz w:val="22"/>
          <w:lang w:val="es-419"/>
        </w:rPr>
        <w:t>Nota</w:t>
      </w:r>
      <w:r>
        <w:rPr>
          <w:rFonts w:ascii="Arial" w:hAnsi="Arial" w:cs="Arial"/>
          <w:b/>
          <w:bCs/>
          <w:sz w:val="22"/>
          <w:lang w:val="es-419"/>
        </w:rPr>
        <w:t xml:space="preserve">: </w:t>
      </w:r>
    </w:p>
    <w:p w14:paraId="18E02144" w14:textId="7A3B43C7" w:rsidR="00DC79E5" w:rsidRPr="00DC79E5" w:rsidRDefault="00DC79E5" w:rsidP="00DC79E5">
      <w:pPr>
        <w:pStyle w:val="NormalWeb"/>
        <w:spacing w:line="360" w:lineRule="auto"/>
        <w:ind w:left="720"/>
        <w:rPr>
          <w:rFonts w:ascii="Arial" w:hAnsi="Arial" w:cs="Arial"/>
          <w:sz w:val="22"/>
          <w:lang w:val="es-419"/>
        </w:rPr>
      </w:pPr>
      <w:r w:rsidRPr="00DC79E5">
        <w:rPr>
          <w:rFonts w:ascii="Arial" w:hAnsi="Arial" w:cs="Arial"/>
          <w:b/>
          <w:bCs/>
          <w:sz w:val="22"/>
          <w:lang w:val="es-419"/>
        </w:rPr>
        <w:t>Interaction-to-Attack Ratio</w:t>
      </w:r>
      <w:r w:rsidRPr="00DC79E5">
        <w:rPr>
          <w:rFonts w:ascii="Arial" w:hAnsi="Arial" w:cs="Arial"/>
          <w:sz w:val="22"/>
          <w:lang w:val="es-419"/>
        </w:rPr>
        <w:t>: +0.1-0.2% por exposición plena (ML-enhanced +96% promedio).</w:t>
      </w:r>
    </w:p>
    <w:p w14:paraId="6968F076" w14:textId="77777777" w:rsidR="00DC79E5" w:rsidRPr="00DC79E5" w:rsidRDefault="00DC79E5" w:rsidP="00DC79E5">
      <w:pPr>
        <w:pStyle w:val="NormalWeb"/>
        <w:spacing w:line="360" w:lineRule="auto"/>
        <w:ind w:left="720"/>
        <w:rPr>
          <w:rFonts w:ascii="Arial" w:hAnsi="Arial" w:cs="Arial"/>
          <w:sz w:val="22"/>
          <w:lang w:val="es-419"/>
        </w:rPr>
      </w:pPr>
      <w:r w:rsidRPr="00DC79E5">
        <w:rPr>
          <w:rFonts w:ascii="Arial" w:hAnsi="Arial" w:cs="Arial"/>
          <w:b/>
          <w:bCs/>
          <w:sz w:val="22"/>
          <w:lang w:val="es-419"/>
        </w:rPr>
        <w:t>Evasión Fingerprinting</w:t>
      </w:r>
      <w:r w:rsidRPr="00DC79E5">
        <w:rPr>
          <w:rFonts w:ascii="Arial" w:hAnsi="Arial" w:cs="Arial"/>
          <w:sz w:val="22"/>
          <w:lang w:val="es-419"/>
        </w:rPr>
        <w:t>: Expresada en % (100 - % detecciones); +510 puntos porcentuales promedio (de 8.5% a 51.8%).</w:t>
      </w:r>
    </w:p>
    <w:p w14:paraId="79DDD8FF" w14:textId="772DA42C" w:rsidR="00DC79E5" w:rsidRPr="00DC79E5" w:rsidRDefault="00DC79E5" w:rsidP="00DC79E5">
      <w:pPr>
        <w:pStyle w:val="NormalWeb"/>
        <w:spacing w:line="360" w:lineRule="auto"/>
        <w:ind w:left="720"/>
        <w:rPr>
          <w:rFonts w:ascii="Arial" w:hAnsi="Arial" w:cs="Arial"/>
          <w:sz w:val="22"/>
          <w:lang w:val="es-419"/>
        </w:rPr>
      </w:pPr>
      <w:r w:rsidRPr="00DC79E5">
        <w:rPr>
          <w:rFonts w:ascii="Arial" w:hAnsi="Arial" w:cs="Arial"/>
          <w:b/>
          <w:bCs/>
          <w:sz w:val="22"/>
          <w:lang w:val="es-419"/>
        </w:rPr>
        <w:t>CPU</w:t>
      </w:r>
      <w:r w:rsidRPr="00DC79E5">
        <w:rPr>
          <w:rFonts w:ascii="Arial" w:hAnsi="Arial" w:cs="Arial"/>
          <w:sz w:val="22"/>
          <w:lang w:val="es-419"/>
        </w:rPr>
        <w:t xml:space="preserve">: Ajuste por carga sostenida (ML-enhanced </w:t>
      </w:r>
      <w:r w:rsidR="00AE659B">
        <w:rPr>
          <w:rFonts w:ascii="Arial" w:hAnsi="Arial" w:cs="Arial"/>
          <w:sz w:val="22"/>
          <w:lang w:val="es-419"/>
        </w:rPr>
        <w:t xml:space="preserve">aprox. </w:t>
      </w:r>
      <w:r w:rsidRPr="00DC79E5">
        <w:rPr>
          <w:rFonts w:ascii="Arial" w:hAnsi="Arial" w:cs="Arial"/>
          <w:sz w:val="22"/>
          <w:lang w:val="es-419"/>
        </w:rPr>
        <w:t>3.8× promedio tradicional).</w:t>
      </w:r>
    </w:p>
    <w:p w14:paraId="4EDAB1B0" w14:textId="1860936D" w:rsidR="00DC79E5" w:rsidRPr="00DC79E5" w:rsidRDefault="00DC79E5" w:rsidP="00DC79E5">
      <w:pPr>
        <w:pStyle w:val="NormalWeb"/>
        <w:spacing w:line="360" w:lineRule="auto"/>
        <w:ind w:left="720"/>
        <w:rPr>
          <w:rFonts w:ascii="Arial" w:hAnsi="Arial" w:cs="Arial"/>
          <w:sz w:val="22"/>
          <w:lang w:val="es-419"/>
        </w:rPr>
      </w:pPr>
      <w:r w:rsidRPr="00DC79E5">
        <w:rPr>
          <w:rFonts w:ascii="Arial" w:hAnsi="Arial" w:cs="Arial"/>
          <w:b/>
          <w:bCs/>
          <w:sz w:val="22"/>
          <w:lang w:val="es-419"/>
        </w:rPr>
        <w:t>Costo Mensual</w:t>
      </w:r>
      <w:r w:rsidRPr="00DC79E5">
        <w:rPr>
          <w:rFonts w:ascii="Arial" w:hAnsi="Arial" w:cs="Arial"/>
          <w:sz w:val="22"/>
          <w:lang w:val="es-419"/>
        </w:rPr>
        <w:t xml:space="preserve">: Hetzner </w:t>
      </w:r>
      <w:r w:rsidR="00AE659B">
        <w:rPr>
          <w:rFonts w:ascii="Arial" w:hAnsi="Arial" w:cs="Arial"/>
          <w:sz w:val="22"/>
          <w:lang w:val="es-419"/>
        </w:rPr>
        <w:t xml:space="preserve">aprox. </w:t>
      </w:r>
      <w:r>
        <w:rPr>
          <w:rFonts w:ascii="Arial" w:hAnsi="Arial" w:cs="Arial"/>
          <w:sz w:val="22"/>
          <w:lang w:val="es-419"/>
        </w:rPr>
        <w:t>$</w:t>
      </w:r>
      <w:r w:rsidRPr="00DC79E5">
        <w:rPr>
          <w:rFonts w:ascii="Arial" w:hAnsi="Arial" w:cs="Arial"/>
          <w:sz w:val="22"/>
          <w:lang w:val="es-419"/>
        </w:rPr>
        <w:t xml:space="preserve">4.5/VM 2025 + analista </w:t>
      </w:r>
      <w:r>
        <w:rPr>
          <w:rFonts w:ascii="Arial" w:hAnsi="Arial" w:cs="Arial"/>
          <w:sz w:val="22"/>
          <w:lang w:val="es-419"/>
        </w:rPr>
        <w:t>$</w:t>
      </w:r>
      <w:r w:rsidRPr="00DC79E5">
        <w:rPr>
          <w:rFonts w:ascii="Arial" w:hAnsi="Arial" w:cs="Arial"/>
          <w:sz w:val="22"/>
          <w:lang w:val="es-419"/>
        </w:rPr>
        <w:t>35/h.</w:t>
      </w:r>
    </w:p>
    <w:p w14:paraId="36DF7AF0" w14:textId="749D780E" w:rsidR="00DC79E5" w:rsidRPr="00DC79E5" w:rsidRDefault="00DC79E5" w:rsidP="00DC79E5">
      <w:pPr>
        <w:pStyle w:val="NormalWeb"/>
        <w:spacing w:line="360" w:lineRule="auto"/>
        <w:ind w:left="720"/>
        <w:rPr>
          <w:rFonts w:ascii="Arial" w:hAnsi="Arial" w:cs="Arial"/>
          <w:sz w:val="22"/>
          <w:lang w:val="es-419"/>
        </w:rPr>
      </w:pPr>
      <w:r w:rsidRPr="00DC79E5">
        <w:rPr>
          <w:rFonts w:ascii="Arial" w:hAnsi="Arial" w:cs="Arial"/>
          <w:b/>
          <w:bCs/>
          <w:sz w:val="22"/>
          <w:lang w:val="es-419"/>
        </w:rPr>
        <w:t>ROI</w:t>
      </w:r>
      <w:r w:rsidRPr="00DC79E5">
        <w:rPr>
          <w:rFonts w:ascii="Arial" w:hAnsi="Arial" w:cs="Arial"/>
          <w:sz w:val="22"/>
          <w:lang w:val="es-419"/>
        </w:rPr>
        <w:t>: 8-11 meses.</w:t>
      </w:r>
    </w:p>
    <w:p w14:paraId="0630D47E" w14:textId="5C6EAAE5" w:rsidR="00190F4D" w:rsidRPr="00190F4D" w:rsidRDefault="003B3EB4" w:rsidP="00190F4D">
      <w:pPr>
        <w:ind w:left="283"/>
        <w:rPr>
          <w:rFonts w:cs="Arial"/>
          <w:b/>
          <w:bCs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t>5</w:t>
      </w:r>
      <w:r w:rsidR="00190F4D" w:rsidRPr="00190F4D">
        <w:rPr>
          <w:rFonts w:cs="Arial"/>
          <w:b/>
          <w:bCs/>
          <w:sz w:val="22"/>
          <w:lang w:val="es-419"/>
        </w:rPr>
        <w:t xml:space="preserve">. </w:t>
      </w:r>
      <w:r w:rsidR="00482C98" w:rsidRPr="00190F4D">
        <w:rPr>
          <w:rFonts w:cs="Arial"/>
          <w:b/>
          <w:bCs/>
          <w:sz w:val="22"/>
          <w:lang w:val="es-419"/>
        </w:rPr>
        <w:t>D</w:t>
      </w:r>
      <w:r w:rsidR="00482C98">
        <w:rPr>
          <w:rFonts w:cs="Arial"/>
          <w:b/>
          <w:bCs/>
          <w:sz w:val="22"/>
          <w:lang w:val="es-419"/>
        </w:rPr>
        <w:t>iscusión e implicaciones practicas</w:t>
      </w:r>
    </w:p>
    <w:p w14:paraId="3ED83F1D" w14:textId="77777777" w:rsidR="00F676E0" w:rsidRPr="00F676E0" w:rsidRDefault="00F676E0" w:rsidP="00F676E0">
      <w:pPr>
        <w:ind w:left="283"/>
        <w:rPr>
          <w:rFonts w:cs="Arial"/>
          <w:b/>
          <w:bCs/>
          <w:sz w:val="22"/>
          <w:lang w:val="es-419"/>
        </w:rPr>
      </w:pPr>
      <w:r w:rsidRPr="00F676E0">
        <w:rPr>
          <w:rFonts w:cs="Arial"/>
          <w:b/>
          <w:bCs/>
          <w:sz w:val="22"/>
          <w:lang w:val="es-419"/>
        </w:rPr>
        <w:t>5.1. Interpretación de los resultados principales</w:t>
      </w:r>
    </w:p>
    <w:p w14:paraId="5A60F6BB" w14:textId="77777777" w:rsidR="009E561A" w:rsidRDefault="00F676E0" w:rsidP="0009481E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  </w:t>
      </w:r>
      <w:r w:rsidR="0009481E" w:rsidRPr="0009481E">
        <w:rPr>
          <w:rFonts w:cs="Arial"/>
          <w:sz w:val="22"/>
          <w:lang w:val="es-419"/>
        </w:rPr>
        <w:t xml:space="preserve"> </w:t>
      </w:r>
      <w:r w:rsidR="0009481E">
        <w:rPr>
          <w:rFonts w:cs="Arial"/>
          <w:sz w:val="22"/>
          <w:lang w:val="es-419"/>
        </w:rPr>
        <w:t xml:space="preserve">  </w:t>
      </w:r>
      <w:r w:rsidR="0009481E" w:rsidRPr="0009481E">
        <w:rPr>
          <w:rFonts w:cs="Arial"/>
          <w:sz w:val="22"/>
          <w:lang w:val="es-419"/>
        </w:rPr>
        <w:t xml:space="preserve">Los resultados confirman la hipótesis </w:t>
      </w:r>
      <w:r w:rsidR="0009481E">
        <w:rPr>
          <w:rFonts w:cs="Arial"/>
          <w:sz w:val="22"/>
          <w:lang w:val="es-419"/>
        </w:rPr>
        <w:t>principal</w:t>
      </w:r>
      <w:r w:rsidR="0009481E" w:rsidRPr="0009481E">
        <w:rPr>
          <w:rFonts w:cs="Arial"/>
          <w:sz w:val="22"/>
          <w:lang w:val="es-419"/>
        </w:rPr>
        <w:t xml:space="preserve"> de</w:t>
      </w:r>
      <w:r w:rsidR="0009481E">
        <w:rPr>
          <w:rFonts w:cs="Arial"/>
          <w:sz w:val="22"/>
          <w:lang w:val="es-419"/>
        </w:rPr>
        <w:t xml:space="preserve"> la</w:t>
      </w:r>
      <w:r w:rsidR="0009481E" w:rsidRPr="0009481E">
        <w:rPr>
          <w:rFonts w:cs="Arial"/>
          <w:sz w:val="22"/>
          <w:lang w:val="es-419"/>
        </w:rPr>
        <w:t xml:space="preserve"> </w:t>
      </w:r>
      <w:r w:rsidR="006030C4">
        <w:rPr>
          <w:rFonts w:cs="Arial"/>
          <w:sz w:val="22"/>
          <w:lang w:val="es-419"/>
        </w:rPr>
        <w:t>investigación</w:t>
      </w:r>
      <w:r w:rsidR="0009481E" w:rsidRPr="0009481E">
        <w:rPr>
          <w:rFonts w:cs="Arial"/>
          <w:sz w:val="22"/>
          <w:lang w:val="es-419"/>
        </w:rPr>
        <w:t xml:space="preserve">: los honeypots </w:t>
      </w:r>
      <w:r w:rsidR="006030C4">
        <w:rPr>
          <w:rFonts w:cs="Arial"/>
          <w:sz w:val="22"/>
          <w:lang w:val="es-419"/>
        </w:rPr>
        <w:t xml:space="preserve">con </w:t>
      </w:r>
      <w:r w:rsidR="0009481E" w:rsidRPr="0009481E">
        <w:rPr>
          <w:rFonts w:cs="Arial"/>
          <w:sz w:val="22"/>
          <w:lang w:val="es-419"/>
        </w:rPr>
        <w:t>mejora</w:t>
      </w:r>
      <w:r w:rsidR="006030C4">
        <w:rPr>
          <w:rFonts w:cs="Arial"/>
          <w:sz w:val="22"/>
          <w:lang w:val="es-419"/>
        </w:rPr>
        <w:t>s</w:t>
      </w:r>
      <w:r w:rsidR="0009481E" w:rsidRPr="0009481E">
        <w:rPr>
          <w:rFonts w:cs="Arial"/>
          <w:sz w:val="22"/>
          <w:lang w:val="es-419"/>
        </w:rPr>
        <w:t xml:space="preserve"> </w:t>
      </w:r>
      <w:r w:rsidR="006030C4">
        <w:rPr>
          <w:rFonts w:cs="Arial"/>
          <w:sz w:val="22"/>
          <w:lang w:val="es-419"/>
        </w:rPr>
        <w:t>de</w:t>
      </w:r>
      <w:r w:rsidR="0009481E" w:rsidRPr="0009481E">
        <w:rPr>
          <w:rFonts w:cs="Arial"/>
          <w:sz w:val="22"/>
          <w:lang w:val="es-419"/>
        </w:rPr>
        <w:t xml:space="preserve"> aprendizaje automático ofrecen ventajas </w:t>
      </w:r>
      <w:r w:rsidR="006030C4">
        <w:rPr>
          <w:rFonts w:cs="Arial"/>
          <w:sz w:val="22"/>
          <w:lang w:val="es-419"/>
        </w:rPr>
        <w:t>considerables</w:t>
      </w:r>
      <w:r w:rsidR="0009481E" w:rsidRPr="0009481E">
        <w:rPr>
          <w:rFonts w:cs="Arial"/>
          <w:sz w:val="22"/>
          <w:lang w:val="es-419"/>
        </w:rPr>
        <w:t xml:space="preserve"> en entornos reales frente a los sistemas tradicionales</w:t>
      </w:r>
      <w:r w:rsidR="006030C4">
        <w:rPr>
          <w:rFonts w:cs="Arial"/>
          <w:sz w:val="22"/>
          <w:lang w:val="es-419"/>
        </w:rPr>
        <w:t xml:space="preserve"> y/o convencionales</w:t>
      </w:r>
      <w:r w:rsidR="0009481E" w:rsidRPr="0009481E">
        <w:rPr>
          <w:rFonts w:cs="Arial"/>
          <w:sz w:val="22"/>
          <w:lang w:val="es-419"/>
        </w:rPr>
        <w:t xml:space="preserve">, pero no de </w:t>
      </w:r>
      <w:r w:rsidR="0009481E">
        <w:rPr>
          <w:rFonts w:cs="Arial"/>
          <w:sz w:val="22"/>
          <w:lang w:val="es-419"/>
        </w:rPr>
        <w:t>manera</w:t>
      </w:r>
      <w:r w:rsidR="0009481E" w:rsidRPr="0009481E">
        <w:rPr>
          <w:rFonts w:cs="Arial"/>
          <w:sz w:val="22"/>
          <w:lang w:val="es-419"/>
        </w:rPr>
        <w:t xml:space="preserve"> </w:t>
      </w:r>
      <w:r w:rsidR="00736622">
        <w:rPr>
          <w:rFonts w:cs="Arial"/>
          <w:sz w:val="22"/>
          <w:lang w:val="es-419"/>
        </w:rPr>
        <w:t>casual</w:t>
      </w:r>
      <w:r w:rsidR="0009481E" w:rsidRPr="0009481E">
        <w:rPr>
          <w:rFonts w:cs="Arial"/>
          <w:sz w:val="22"/>
          <w:lang w:val="es-419"/>
        </w:rPr>
        <w:t xml:space="preserve">. La mejora más relevante es la capacidad de mantener sesiones prolongadas y útiles (hasta +105 % en HoneyGAN), lo que se </w:t>
      </w:r>
      <w:r w:rsidR="00736622">
        <w:rPr>
          <w:rFonts w:cs="Arial"/>
          <w:sz w:val="22"/>
          <w:lang w:val="es-419"/>
        </w:rPr>
        <w:t>interpreta</w:t>
      </w:r>
      <w:r w:rsidR="0009481E" w:rsidRPr="0009481E">
        <w:rPr>
          <w:rFonts w:cs="Arial"/>
          <w:sz w:val="22"/>
          <w:lang w:val="es-419"/>
        </w:rPr>
        <w:t xml:space="preserve"> directamente en mayor inteligencia de amenazas (nuevos TTPs, muestras de malware y credenciales </w:t>
      </w:r>
      <w:r w:rsidR="00736622">
        <w:rPr>
          <w:rFonts w:cs="Arial"/>
          <w:sz w:val="22"/>
          <w:lang w:val="es-419"/>
        </w:rPr>
        <w:t>valederas</w:t>
      </w:r>
      <w:r w:rsidR="0009481E" w:rsidRPr="0009481E">
        <w:rPr>
          <w:rFonts w:cs="Arial"/>
          <w:sz w:val="22"/>
          <w:lang w:val="es-419"/>
        </w:rPr>
        <w:t xml:space="preserve">). </w:t>
      </w:r>
    </w:p>
    <w:p w14:paraId="2357BE83" w14:textId="300A0EF2" w:rsidR="009E561A" w:rsidRPr="009E561A" w:rsidRDefault="009E561A" w:rsidP="009E561A">
      <w:pPr>
        <w:ind w:left="283"/>
        <w:jc w:val="center"/>
        <w:rPr>
          <w:rFonts w:cs="Arial"/>
          <w:b/>
          <w:bCs/>
          <w:sz w:val="16"/>
          <w:szCs w:val="16"/>
          <w:lang w:val="es-419"/>
        </w:rPr>
      </w:pPr>
      <w:r w:rsidRPr="009E561A">
        <w:rPr>
          <w:rFonts w:cs="Arial"/>
          <w:b/>
          <w:bCs/>
          <w:sz w:val="16"/>
          <w:szCs w:val="16"/>
          <w:lang w:val="es-419"/>
        </w:rPr>
        <w:t>1</w:t>
      </w:r>
      <w:r w:rsidR="00D519CE">
        <w:rPr>
          <w:rFonts w:cs="Arial"/>
          <w:b/>
          <w:bCs/>
          <w:sz w:val="16"/>
          <w:szCs w:val="16"/>
          <w:lang w:val="es-419"/>
        </w:rPr>
        <w:t>9</w:t>
      </w:r>
    </w:p>
    <w:p w14:paraId="51B3DF4B" w14:textId="0D382165" w:rsidR="0009481E" w:rsidRPr="0009481E" w:rsidRDefault="009E561A" w:rsidP="0009481E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lastRenderedPageBreak/>
        <w:t xml:space="preserve">   </w:t>
      </w:r>
      <w:r w:rsidR="0009481E" w:rsidRPr="0009481E">
        <w:rPr>
          <w:rFonts w:cs="Arial"/>
          <w:sz w:val="22"/>
          <w:lang w:val="es-419"/>
        </w:rPr>
        <w:t>Esta diferencia se explica por la generación dinámica de respuestas (RNN en Artifice, GAN en HoneyGAN) y la mutación automática de fingerprints (baseline Cowrie+IF), que dificultan la identificación rápida por parte de atacantes automatizados y manuales.</w:t>
      </w:r>
    </w:p>
    <w:p w14:paraId="7C8A1A15" w14:textId="5C132A16" w:rsidR="0009481E" w:rsidRPr="0009481E" w:rsidRDefault="00736622" w:rsidP="0009481E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 </w:t>
      </w:r>
      <w:r w:rsidR="0009481E" w:rsidRPr="0009481E">
        <w:rPr>
          <w:rFonts w:cs="Arial"/>
          <w:sz w:val="22"/>
          <w:lang w:val="es-419"/>
        </w:rPr>
        <w:t xml:space="preserve">La reducción de la tasa de detección por fingerprinting </w:t>
      </w:r>
      <w:r w:rsidR="00FF4D5C">
        <w:rPr>
          <w:rFonts w:cs="Arial"/>
          <w:sz w:val="22"/>
          <w:lang w:val="es-419"/>
        </w:rPr>
        <w:t xml:space="preserve">es: </w:t>
      </w:r>
      <w:r w:rsidR="0009481E" w:rsidRPr="0009481E">
        <w:rPr>
          <w:rFonts w:cs="Arial"/>
          <w:sz w:val="22"/>
          <w:lang w:val="es-419"/>
        </w:rPr>
        <w:t>(de 91.5 % a 32.5-52.5 %) valida empíricamente</w:t>
      </w:r>
      <w:r w:rsidR="00E44705">
        <w:rPr>
          <w:rFonts w:cs="Arial"/>
          <w:sz w:val="22"/>
          <w:lang w:val="es-419"/>
        </w:rPr>
        <w:t>;</w:t>
      </w:r>
      <w:r w:rsidR="0009481E" w:rsidRPr="0009481E">
        <w:rPr>
          <w:rFonts w:cs="Arial"/>
          <w:sz w:val="22"/>
          <w:lang w:val="es-419"/>
        </w:rPr>
        <w:t xml:space="preserve"> lo que hasta ahora solo se afirmaba en </w:t>
      </w:r>
      <w:r>
        <w:rPr>
          <w:rFonts w:cs="Arial"/>
          <w:sz w:val="22"/>
          <w:lang w:val="es-419"/>
        </w:rPr>
        <w:t>investigaciones</w:t>
      </w:r>
      <w:r w:rsidR="0009481E" w:rsidRPr="0009481E">
        <w:rPr>
          <w:rFonts w:cs="Arial"/>
          <w:sz w:val="22"/>
          <w:lang w:val="es-419"/>
        </w:rPr>
        <w:t xml:space="preserve"> individuales</w:t>
      </w:r>
      <w:r>
        <w:rPr>
          <w:rFonts w:cs="Arial"/>
          <w:sz w:val="22"/>
          <w:lang w:val="es-419"/>
        </w:rPr>
        <w:t xml:space="preserve"> y/o personales</w:t>
      </w:r>
      <w:r w:rsidR="0009481E" w:rsidRPr="0009481E">
        <w:rPr>
          <w:rFonts w:cs="Arial"/>
          <w:sz w:val="22"/>
          <w:lang w:val="es-419"/>
        </w:rPr>
        <w:t>: las técnicas de ML/DL</w:t>
      </w:r>
      <w:r>
        <w:rPr>
          <w:rFonts w:cs="Arial"/>
          <w:sz w:val="22"/>
          <w:lang w:val="es-419"/>
        </w:rPr>
        <w:t>,</w:t>
      </w:r>
      <w:r w:rsidR="0009481E" w:rsidRPr="0009481E">
        <w:rPr>
          <w:rFonts w:cs="Arial"/>
          <w:sz w:val="22"/>
          <w:lang w:val="es-419"/>
        </w:rPr>
        <w:t xml:space="preserve"> sí logran un</w:t>
      </w:r>
      <w:r>
        <w:rPr>
          <w:rFonts w:cs="Arial"/>
          <w:sz w:val="22"/>
          <w:lang w:val="es-419"/>
        </w:rPr>
        <w:t>a</w:t>
      </w:r>
      <w:r w:rsidR="0009481E" w:rsidRPr="0009481E">
        <w:rPr>
          <w:rFonts w:cs="Arial"/>
          <w:sz w:val="22"/>
          <w:lang w:val="es-419"/>
        </w:rPr>
        <w:t xml:space="preserve"> </w:t>
      </w:r>
      <w:r>
        <w:rPr>
          <w:rFonts w:cs="Arial"/>
          <w:sz w:val="22"/>
          <w:lang w:val="es-419"/>
        </w:rPr>
        <w:t>celada de engaño</w:t>
      </w:r>
      <w:r w:rsidR="0009481E" w:rsidRPr="0009481E">
        <w:rPr>
          <w:rFonts w:cs="Arial"/>
          <w:sz w:val="22"/>
          <w:lang w:val="es-419"/>
        </w:rPr>
        <w:t xml:space="preserve"> efectiv</w:t>
      </w:r>
      <w:r>
        <w:rPr>
          <w:rFonts w:cs="Arial"/>
          <w:sz w:val="22"/>
          <w:lang w:val="es-419"/>
        </w:rPr>
        <w:t>a;</w:t>
      </w:r>
      <w:r w:rsidR="0009481E" w:rsidRPr="0009481E">
        <w:rPr>
          <w:rFonts w:cs="Arial"/>
          <w:sz w:val="22"/>
          <w:lang w:val="es-419"/>
        </w:rPr>
        <w:t xml:space="preserve"> en condiciones reales de Internet abierta durante 2026, con HoneyGAN alcanzando la mayor evasión </w:t>
      </w:r>
      <w:r>
        <w:rPr>
          <w:rFonts w:cs="Arial"/>
          <w:sz w:val="22"/>
          <w:lang w:val="es-419"/>
        </w:rPr>
        <w:t xml:space="preserve">en </w:t>
      </w:r>
      <w:r w:rsidR="0009481E" w:rsidRPr="0009481E">
        <w:rPr>
          <w:rFonts w:cs="Arial"/>
          <w:sz w:val="22"/>
          <w:lang w:val="es-419"/>
        </w:rPr>
        <w:t>(67.5 %).</w:t>
      </w:r>
    </w:p>
    <w:p w14:paraId="59178FAA" w14:textId="308C8EC5" w:rsidR="0009481E" w:rsidRPr="0009481E" w:rsidRDefault="00FC23CC" w:rsidP="0009481E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</w:t>
      </w:r>
      <w:r w:rsidR="0009481E" w:rsidRPr="0009481E">
        <w:rPr>
          <w:rFonts w:cs="Arial"/>
          <w:sz w:val="22"/>
          <w:lang w:val="es-419"/>
        </w:rPr>
        <w:t xml:space="preserve">Sin embargo, el costo computacional es el principal </w:t>
      </w:r>
      <w:r>
        <w:rPr>
          <w:rFonts w:cs="Arial"/>
          <w:sz w:val="22"/>
          <w:lang w:val="es-419"/>
        </w:rPr>
        <w:t>factor de desventaja encontrado</w:t>
      </w:r>
      <w:r w:rsidR="0009481E" w:rsidRPr="0009481E">
        <w:rPr>
          <w:rFonts w:cs="Arial"/>
          <w:sz w:val="22"/>
          <w:lang w:val="es-419"/>
        </w:rPr>
        <w:t xml:space="preserve">: los honeypots ML-enhanced consumen entre 1.9 y 3.5 </w:t>
      </w:r>
      <w:r>
        <w:rPr>
          <w:rFonts w:cs="Arial"/>
          <w:sz w:val="22"/>
          <w:lang w:val="es-419"/>
        </w:rPr>
        <w:t xml:space="preserve">más de </w:t>
      </w:r>
      <w:r w:rsidR="0009481E" w:rsidRPr="0009481E">
        <w:rPr>
          <w:rFonts w:cs="Arial"/>
          <w:sz w:val="22"/>
          <w:lang w:val="es-419"/>
        </w:rPr>
        <w:t xml:space="preserve">veces CPU y generan hasta el doble </w:t>
      </w:r>
      <w:r w:rsidR="008E21DA">
        <w:rPr>
          <w:rFonts w:cs="Arial"/>
          <w:sz w:val="22"/>
          <w:lang w:val="es-419"/>
        </w:rPr>
        <w:t>en</w:t>
      </w:r>
      <w:r w:rsidR="0009481E" w:rsidRPr="0009481E">
        <w:rPr>
          <w:rFonts w:cs="Arial"/>
          <w:sz w:val="22"/>
          <w:lang w:val="es-419"/>
        </w:rPr>
        <w:t xml:space="preserve"> </w:t>
      </w:r>
      <w:r w:rsidR="00517076">
        <w:rPr>
          <w:rFonts w:cs="Arial"/>
          <w:sz w:val="22"/>
          <w:lang w:val="es-419"/>
        </w:rPr>
        <w:t>registros</w:t>
      </w:r>
      <w:r w:rsidR="0009481E" w:rsidRPr="0009481E">
        <w:rPr>
          <w:rFonts w:cs="Arial"/>
          <w:sz w:val="22"/>
          <w:lang w:val="es-419"/>
        </w:rPr>
        <w:t>. Este incremento es especialmente p</w:t>
      </w:r>
      <w:r w:rsidR="00517076">
        <w:rPr>
          <w:rFonts w:cs="Arial"/>
          <w:sz w:val="22"/>
          <w:lang w:val="es-419"/>
        </w:rPr>
        <w:t>ercibido</w:t>
      </w:r>
      <w:r w:rsidR="0009481E" w:rsidRPr="0009481E">
        <w:rPr>
          <w:rFonts w:cs="Arial"/>
          <w:sz w:val="22"/>
          <w:lang w:val="es-419"/>
        </w:rPr>
        <w:t xml:space="preserve"> en </w:t>
      </w:r>
      <w:r w:rsidR="008E21DA">
        <w:rPr>
          <w:rFonts w:cs="Arial"/>
          <w:sz w:val="22"/>
          <w:lang w:val="es-419"/>
        </w:rPr>
        <w:t xml:space="preserve">el </w:t>
      </w:r>
      <w:r w:rsidR="0009481E" w:rsidRPr="0009481E">
        <w:rPr>
          <w:rFonts w:cs="Arial"/>
          <w:sz w:val="22"/>
          <w:lang w:val="es-419"/>
        </w:rPr>
        <w:t>HoneyGAN (63 % CPU promedio), lo que lo hace menos viable en entornos con recursos limitados. El baseline propio (Cowrie + Isolation Forest)</w:t>
      </w:r>
      <w:r w:rsidR="00517076">
        <w:rPr>
          <w:rFonts w:cs="Arial"/>
          <w:sz w:val="22"/>
          <w:lang w:val="es-419"/>
        </w:rPr>
        <w:t>, se</w:t>
      </w:r>
      <w:r w:rsidR="0009481E" w:rsidRPr="0009481E">
        <w:rPr>
          <w:rFonts w:cs="Arial"/>
          <w:sz w:val="22"/>
          <w:lang w:val="es-419"/>
        </w:rPr>
        <w:t xml:space="preserve"> destaca como </w:t>
      </w:r>
      <w:r w:rsidR="008E21DA">
        <w:rPr>
          <w:rFonts w:cs="Arial"/>
          <w:sz w:val="22"/>
          <w:lang w:val="es-419"/>
        </w:rPr>
        <w:t xml:space="preserve">un </w:t>
      </w:r>
      <w:r w:rsidR="0009481E" w:rsidRPr="0009481E">
        <w:rPr>
          <w:rFonts w:cs="Arial"/>
          <w:sz w:val="22"/>
          <w:lang w:val="es-419"/>
        </w:rPr>
        <w:t>compromiso óptimo: +63 % interacción útil, 52.5 % evasión y solo 35 % CPU promedio.</w:t>
      </w:r>
    </w:p>
    <w:p w14:paraId="77EF464B" w14:textId="01597943" w:rsidR="0009481E" w:rsidRPr="0009481E" w:rsidRDefault="00FC23CC" w:rsidP="0009481E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</w:t>
      </w:r>
      <w:r w:rsidR="0009481E" w:rsidRPr="0009481E">
        <w:rPr>
          <w:rFonts w:cs="Arial"/>
          <w:sz w:val="22"/>
          <w:lang w:val="es-419"/>
        </w:rPr>
        <w:t xml:space="preserve">Estos resultados, obtenidos en la primera evaluación comparativa concurrente con tráfico y hardware idénticos, establecen un </w:t>
      </w:r>
      <w:r w:rsidR="004E30C0">
        <w:rPr>
          <w:rFonts w:cs="Arial"/>
          <w:sz w:val="22"/>
          <w:lang w:val="es-419"/>
        </w:rPr>
        <w:t>buen</w:t>
      </w:r>
      <w:r w:rsidR="0009481E" w:rsidRPr="0009481E">
        <w:rPr>
          <w:rFonts w:cs="Arial"/>
          <w:sz w:val="22"/>
          <w:lang w:val="es-419"/>
        </w:rPr>
        <w:t xml:space="preserve"> estándar </w:t>
      </w:r>
      <w:r w:rsidR="004E30C0">
        <w:rPr>
          <w:rFonts w:cs="Arial"/>
          <w:sz w:val="22"/>
          <w:lang w:val="es-419"/>
        </w:rPr>
        <w:t xml:space="preserve">y </w:t>
      </w:r>
      <w:r w:rsidR="0009481E" w:rsidRPr="0009481E">
        <w:rPr>
          <w:rFonts w:cs="Arial"/>
          <w:sz w:val="22"/>
          <w:lang w:val="es-419"/>
        </w:rPr>
        <w:t xml:space="preserve">reproducible para la selección de honeypots en 2026 y </w:t>
      </w:r>
      <w:r w:rsidR="004E30C0">
        <w:rPr>
          <w:rFonts w:cs="Arial"/>
          <w:sz w:val="22"/>
          <w:lang w:val="es-419"/>
        </w:rPr>
        <w:t xml:space="preserve">años </w:t>
      </w:r>
      <w:r w:rsidR="0009481E" w:rsidRPr="0009481E">
        <w:rPr>
          <w:rFonts w:cs="Arial"/>
          <w:sz w:val="22"/>
          <w:lang w:val="es-419"/>
        </w:rPr>
        <w:t>posteriores</w:t>
      </w:r>
      <w:r w:rsidR="004E30C0">
        <w:rPr>
          <w:rFonts w:cs="Arial"/>
          <w:sz w:val="22"/>
          <w:lang w:val="es-419"/>
        </w:rPr>
        <w:t>.</w:t>
      </w:r>
    </w:p>
    <w:p w14:paraId="54A666F8" w14:textId="36A476B8" w:rsidR="006C7E6E" w:rsidRPr="006C7E6E" w:rsidRDefault="006C7E6E" w:rsidP="006C7E6E">
      <w:pPr>
        <w:ind w:left="283"/>
        <w:rPr>
          <w:rFonts w:cs="Arial"/>
          <w:b/>
          <w:bCs/>
          <w:sz w:val="22"/>
          <w:lang w:val="es-419"/>
        </w:rPr>
      </w:pPr>
      <w:r w:rsidRPr="006C7E6E">
        <w:rPr>
          <w:rFonts w:cs="Arial"/>
          <w:b/>
          <w:bCs/>
          <w:sz w:val="22"/>
          <w:lang w:val="es-419"/>
        </w:rPr>
        <w:t xml:space="preserve"> Rendimiento vs. Eficiencia (Scatter Plot)</w:t>
      </w:r>
    </w:p>
    <w:p w14:paraId="60E84081" w14:textId="0F8A352F" w:rsidR="006C7E6E" w:rsidRPr="00F676E0" w:rsidRDefault="006C7E6E" w:rsidP="00F676E0">
      <w:pPr>
        <w:ind w:left="283"/>
        <w:rPr>
          <w:rFonts w:cs="Arial"/>
          <w:sz w:val="22"/>
          <w:lang w:val="es-419"/>
        </w:rPr>
      </w:pPr>
      <w:r w:rsidRPr="006C7E6E">
        <w:rPr>
          <w:rFonts w:cs="Arial"/>
          <w:noProof/>
          <w:sz w:val="22"/>
          <w:lang w:val="es-419"/>
        </w:rPr>
        <w:drawing>
          <wp:inline distT="0" distB="0" distL="0" distR="0" wp14:anchorId="4165898A" wp14:editId="1A75529C">
            <wp:extent cx="5731510" cy="3313430"/>
            <wp:effectExtent l="0" t="0" r="254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66574" w14:textId="66D44F13" w:rsidR="00263B3A" w:rsidRDefault="006B075D" w:rsidP="00F676E0">
      <w:pPr>
        <w:ind w:left="283"/>
        <w:rPr>
          <w:rFonts w:cs="Arial"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t>Gráfico</w:t>
      </w:r>
      <w:r w:rsidR="00263B3A">
        <w:rPr>
          <w:rFonts w:cs="Arial"/>
          <w:b/>
          <w:bCs/>
          <w:sz w:val="22"/>
          <w:lang w:val="es-419"/>
        </w:rPr>
        <w:t xml:space="preserve"> 3. </w:t>
      </w:r>
      <w:r w:rsidR="00263B3A" w:rsidRPr="00263B3A">
        <w:rPr>
          <w:rFonts w:cs="Arial"/>
          <w:sz w:val="22"/>
          <w:lang w:val="es-419"/>
        </w:rPr>
        <w:t>Rendimiento vs eficiencia</w:t>
      </w:r>
      <w:r w:rsidR="00263B3A">
        <w:rPr>
          <w:rFonts w:cs="Arial"/>
          <w:b/>
          <w:bCs/>
          <w:sz w:val="22"/>
          <w:lang w:val="es-419"/>
        </w:rPr>
        <w:t xml:space="preserve">. Fuente: </w:t>
      </w:r>
      <w:r w:rsidR="00263B3A" w:rsidRPr="00C45292">
        <w:rPr>
          <w:rFonts w:cs="Arial"/>
          <w:sz w:val="22"/>
          <w:lang w:val="es-419"/>
        </w:rPr>
        <w:t>Lorusso,2026</w:t>
      </w:r>
    </w:p>
    <w:p w14:paraId="0509F9D1" w14:textId="6A6237C9" w:rsidR="009E561A" w:rsidRPr="009E561A" w:rsidRDefault="00D519CE" w:rsidP="009E561A">
      <w:pPr>
        <w:ind w:left="283"/>
        <w:jc w:val="center"/>
        <w:rPr>
          <w:rFonts w:cs="Arial"/>
          <w:sz w:val="16"/>
          <w:szCs w:val="16"/>
          <w:lang w:val="es-419"/>
        </w:rPr>
      </w:pPr>
      <w:r>
        <w:rPr>
          <w:rFonts w:cs="Arial"/>
          <w:b/>
          <w:bCs/>
          <w:sz w:val="16"/>
          <w:szCs w:val="16"/>
          <w:lang w:val="es-419"/>
        </w:rPr>
        <w:t>20</w:t>
      </w:r>
    </w:p>
    <w:p w14:paraId="7CEF0CB1" w14:textId="65BD9050" w:rsidR="00C45292" w:rsidRPr="00C45292" w:rsidRDefault="00C45292" w:rsidP="00C45292">
      <w:pPr>
        <w:ind w:left="283"/>
        <w:rPr>
          <w:rFonts w:cs="Arial"/>
          <w:b/>
          <w:bCs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lastRenderedPageBreak/>
        <w:t xml:space="preserve">Nota: </w:t>
      </w:r>
      <w:r w:rsidRPr="00C45292">
        <w:rPr>
          <w:rFonts w:cs="Arial"/>
          <w:sz w:val="22"/>
          <w:lang w:val="es-419"/>
        </w:rPr>
        <w:t>Los honeypots con aprendizaje automático (inteligentes)</w:t>
      </w:r>
      <w:r>
        <w:rPr>
          <w:rFonts w:cs="Arial"/>
          <w:sz w:val="22"/>
          <w:lang w:val="es-419"/>
        </w:rPr>
        <w:t>,</w:t>
      </w:r>
      <w:r w:rsidRPr="00C45292">
        <w:rPr>
          <w:rFonts w:cs="Arial"/>
          <w:sz w:val="22"/>
          <w:lang w:val="es-419"/>
        </w:rPr>
        <w:t xml:space="preserve"> ofrecen un rendimiento y eficiencia</w:t>
      </w:r>
      <w:r>
        <w:rPr>
          <w:rFonts w:cs="Arial"/>
          <w:sz w:val="22"/>
          <w:lang w:val="es-419"/>
        </w:rPr>
        <w:t xml:space="preserve"> considerablemente</w:t>
      </w:r>
      <w:r w:rsidRPr="00C45292">
        <w:rPr>
          <w:rFonts w:cs="Arial"/>
          <w:sz w:val="22"/>
          <w:lang w:val="es-419"/>
        </w:rPr>
        <w:t xml:space="preserve"> </w:t>
      </w:r>
      <w:r>
        <w:rPr>
          <w:rFonts w:cs="Arial"/>
          <w:sz w:val="22"/>
          <w:lang w:val="es-419"/>
        </w:rPr>
        <w:t>mayor con respecto a</w:t>
      </w:r>
      <w:r w:rsidRPr="00C45292">
        <w:rPr>
          <w:rFonts w:cs="Arial"/>
          <w:sz w:val="22"/>
          <w:lang w:val="es-419"/>
        </w:rPr>
        <w:t xml:space="preserve"> los </w:t>
      </w:r>
      <w:r>
        <w:rPr>
          <w:rFonts w:cs="Arial"/>
          <w:sz w:val="22"/>
          <w:lang w:val="es-419"/>
        </w:rPr>
        <w:t xml:space="preserve">honeypots </w:t>
      </w:r>
      <w:r w:rsidRPr="00C45292">
        <w:rPr>
          <w:rFonts w:cs="Arial"/>
          <w:sz w:val="22"/>
          <w:lang w:val="es-419"/>
        </w:rPr>
        <w:t xml:space="preserve">tradicionales, posicionándose como la opción </w:t>
      </w:r>
      <w:r>
        <w:rPr>
          <w:rFonts w:cs="Arial"/>
          <w:sz w:val="22"/>
          <w:lang w:val="es-419"/>
        </w:rPr>
        <w:t>favorita</w:t>
      </w:r>
      <w:r w:rsidRPr="00C45292">
        <w:rPr>
          <w:rFonts w:cs="Arial"/>
          <w:sz w:val="22"/>
          <w:lang w:val="es-419"/>
        </w:rPr>
        <w:t xml:space="preserve"> para entornos reales donde se prioriza</w:t>
      </w:r>
      <w:r>
        <w:rPr>
          <w:rFonts w:cs="Arial"/>
          <w:sz w:val="22"/>
          <w:lang w:val="es-419"/>
        </w:rPr>
        <w:t xml:space="preserve"> </w:t>
      </w:r>
      <w:r w:rsidR="003358D7">
        <w:rPr>
          <w:rFonts w:cs="Arial"/>
          <w:sz w:val="22"/>
          <w:lang w:val="es-419"/>
        </w:rPr>
        <w:t xml:space="preserve">la </w:t>
      </w:r>
      <w:r w:rsidR="003358D7" w:rsidRPr="00C45292">
        <w:rPr>
          <w:rFonts w:cs="Arial"/>
          <w:sz w:val="22"/>
          <w:lang w:val="es-419"/>
        </w:rPr>
        <w:t>inteligencia</w:t>
      </w:r>
      <w:r w:rsidRPr="00C45292">
        <w:rPr>
          <w:rFonts w:cs="Arial"/>
          <w:sz w:val="22"/>
          <w:lang w:val="es-419"/>
        </w:rPr>
        <w:t xml:space="preserve"> de amenazas de calidad (sesiones prolongadas, evasión de fingerprinting).</w:t>
      </w:r>
    </w:p>
    <w:p w14:paraId="70C4DDA0" w14:textId="6C5DB445" w:rsidR="00F676E0" w:rsidRPr="00F676E0" w:rsidRDefault="00F676E0" w:rsidP="00F676E0">
      <w:pPr>
        <w:ind w:left="283"/>
        <w:rPr>
          <w:rFonts w:cs="Arial"/>
          <w:b/>
          <w:bCs/>
          <w:sz w:val="22"/>
          <w:lang w:val="es-419"/>
        </w:rPr>
      </w:pPr>
      <w:r w:rsidRPr="00F676E0">
        <w:rPr>
          <w:rFonts w:cs="Arial"/>
          <w:b/>
          <w:bCs/>
          <w:sz w:val="22"/>
          <w:lang w:val="es-419"/>
        </w:rPr>
        <w:t xml:space="preserve">5.2. Comparación </w:t>
      </w:r>
      <w:r w:rsidR="003358D7">
        <w:rPr>
          <w:rFonts w:cs="Arial"/>
          <w:b/>
          <w:bCs/>
          <w:sz w:val="22"/>
          <w:lang w:val="es-419"/>
        </w:rPr>
        <w:t xml:space="preserve">de la investigación </w:t>
      </w:r>
      <w:r w:rsidRPr="00F676E0">
        <w:rPr>
          <w:rFonts w:cs="Arial"/>
          <w:b/>
          <w:bCs/>
          <w:sz w:val="22"/>
          <w:lang w:val="es-419"/>
        </w:rPr>
        <w:t xml:space="preserve">con </w:t>
      </w:r>
      <w:r w:rsidR="003358D7">
        <w:rPr>
          <w:rFonts w:cs="Arial"/>
          <w:b/>
          <w:bCs/>
          <w:sz w:val="22"/>
          <w:lang w:val="es-419"/>
        </w:rPr>
        <w:t xml:space="preserve">respecto a </w:t>
      </w:r>
      <w:r w:rsidRPr="00F676E0">
        <w:rPr>
          <w:rFonts w:cs="Arial"/>
          <w:b/>
          <w:bCs/>
          <w:sz w:val="22"/>
          <w:lang w:val="es-419"/>
        </w:rPr>
        <w:t xml:space="preserve">estudios </w:t>
      </w:r>
      <w:r w:rsidR="00A811F5">
        <w:rPr>
          <w:rFonts w:cs="Arial"/>
          <w:b/>
          <w:bCs/>
          <w:sz w:val="22"/>
          <w:lang w:val="es-419"/>
        </w:rPr>
        <w:t>previos</w:t>
      </w:r>
    </w:p>
    <w:p w14:paraId="683874AF" w14:textId="1C5DFACC" w:rsidR="00F676E0" w:rsidRPr="00F676E0" w:rsidRDefault="003358D7" w:rsidP="00F676E0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</w:t>
      </w:r>
      <w:r w:rsidR="00F676E0">
        <w:rPr>
          <w:rFonts w:cs="Arial"/>
          <w:sz w:val="22"/>
          <w:lang w:val="es-419"/>
        </w:rPr>
        <w:t>Los</w:t>
      </w:r>
      <w:r w:rsidR="00F676E0" w:rsidRPr="00F676E0">
        <w:rPr>
          <w:rFonts w:cs="Arial"/>
          <w:sz w:val="22"/>
          <w:lang w:val="es-419"/>
        </w:rPr>
        <w:t xml:space="preserve"> resultados son coherentes, pero más conservadores que los reportados en </w:t>
      </w:r>
      <w:r>
        <w:rPr>
          <w:rFonts w:cs="Arial"/>
          <w:sz w:val="22"/>
          <w:lang w:val="es-419"/>
        </w:rPr>
        <w:t xml:space="preserve">los </w:t>
      </w:r>
      <w:r w:rsidR="00F676E0" w:rsidRPr="00F676E0">
        <w:rPr>
          <w:rFonts w:cs="Arial"/>
          <w:sz w:val="22"/>
          <w:lang w:val="es-419"/>
        </w:rPr>
        <w:t>trabajos individuales:</w:t>
      </w:r>
    </w:p>
    <w:p w14:paraId="58E14C18" w14:textId="26C20C6D" w:rsidR="00F676E0" w:rsidRPr="00F676E0" w:rsidRDefault="00D25D78" w:rsidP="00F676E0">
      <w:pPr>
        <w:numPr>
          <w:ilvl w:val="0"/>
          <w:numId w:val="146"/>
        </w:numPr>
        <w:rPr>
          <w:rFonts w:cs="Arial"/>
          <w:sz w:val="22"/>
          <w:lang w:val="es-419"/>
        </w:rPr>
      </w:pPr>
      <w:r w:rsidRPr="00113A42">
        <w:rPr>
          <w:rFonts w:cs="Arial"/>
          <w:b/>
          <w:bCs/>
          <w:sz w:val="22"/>
          <w:lang w:val="es-419"/>
        </w:rPr>
        <w:t>Artifice</w:t>
      </w:r>
      <w:r w:rsidR="00F676E0" w:rsidRPr="00113A42">
        <w:rPr>
          <w:rFonts w:cs="Arial"/>
          <w:b/>
          <w:bCs/>
          <w:sz w:val="22"/>
          <w:lang w:val="es-419"/>
        </w:rPr>
        <w:t xml:space="preserve"> (2022)</w:t>
      </w:r>
      <w:r w:rsidR="00113A42">
        <w:rPr>
          <w:rFonts w:cs="Arial"/>
          <w:b/>
          <w:bCs/>
          <w:sz w:val="22"/>
          <w:lang w:val="es-419"/>
        </w:rPr>
        <w:t>:</w:t>
      </w:r>
      <w:r w:rsidR="00F676E0" w:rsidRPr="00F676E0">
        <w:rPr>
          <w:rFonts w:cs="Arial"/>
          <w:sz w:val="22"/>
          <w:lang w:val="es-419"/>
        </w:rPr>
        <w:t xml:space="preserve"> afirmaba </w:t>
      </w:r>
      <w:r w:rsidR="006843E6">
        <w:rPr>
          <w:rFonts w:cs="Arial"/>
          <w:sz w:val="22"/>
          <w:lang w:val="es-419"/>
        </w:rPr>
        <w:t xml:space="preserve">una </w:t>
      </w:r>
      <w:r w:rsidR="00F676E0" w:rsidRPr="00F676E0">
        <w:rPr>
          <w:rFonts w:cs="Arial"/>
          <w:sz w:val="22"/>
          <w:lang w:val="es-419"/>
        </w:rPr>
        <w:t xml:space="preserve">reducción del 70 % en fingerprinting → </w:t>
      </w:r>
      <w:r w:rsidR="006843E6">
        <w:rPr>
          <w:rFonts w:cs="Arial"/>
          <w:sz w:val="22"/>
          <w:lang w:val="es-419"/>
        </w:rPr>
        <w:t xml:space="preserve">esta investigación, </w:t>
      </w:r>
      <w:r w:rsidR="006843E6" w:rsidRPr="00F676E0">
        <w:rPr>
          <w:rFonts w:cs="Arial"/>
          <w:sz w:val="22"/>
          <w:lang w:val="es-419"/>
        </w:rPr>
        <w:t>m</w:t>
      </w:r>
      <w:r w:rsidR="006843E6">
        <w:rPr>
          <w:rFonts w:cs="Arial"/>
          <w:sz w:val="22"/>
          <w:lang w:val="es-419"/>
        </w:rPr>
        <w:t>idió hasta un</w:t>
      </w:r>
      <w:r w:rsidR="00F676E0" w:rsidRPr="00F676E0">
        <w:rPr>
          <w:rFonts w:cs="Arial"/>
          <w:sz w:val="22"/>
          <w:lang w:val="es-419"/>
        </w:rPr>
        <w:t xml:space="preserve"> 46 % (más </w:t>
      </w:r>
      <w:r w:rsidR="00A85439">
        <w:rPr>
          <w:rFonts w:cs="Arial"/>
          <w:sz w:val="22"/>
          <w:lang w:val="es-419"/>
        </w:rPr>
        <w:t>palpable</w:t>
      </w:r>
      <w:r w:rsidR="00F676E0" w:rsidRPr="00F676E0">
        <w:rPr>
          <w:rFonts w:cs="Arial"/>
          <w:sz w:val="22"/>
          <w:lang w:val="es-419"/>
        </w:rPr>
        <w:t xml:space="preserve"> </w:t>
      </w:r>
      <w:r w:rsidR="00A85439">
        <w:rPr>
          <w:rFonts w:cs="Arial"/>
          <w:sz w:val="22"/>
          <w:lang w:val="es-419"/>
        </w:rPr>
        <w:t>frente a una</w:t>
      </w:r>
      <w:r w:rsidR="00F676E0" w:rsidRPr="00F676E0">
        <w:rPr>
          <w:rFonts w:cs="Arial"/>
          <w:sz w:val="22"/>
          <w:lang w:val="es-419"/>
        </w:rPr>
        <w:t xml:space="preserve"> exposición prolongada).</w:t>
      </w:r>
    </w:p>
    <w:p w14:paraId="563116F3" w14:textId="53914FB3" w:rsidR="00F676E0" w:rsidRPr="00F676E0" w:rsidRDefault="00F676E0" w:rsidP="00F676E0">
      <w:pPr>
        <w:numPr>
          <w:ilvl w:val="0"/>
          <w:numId w:val="146"/>
        </w:numPr>
        <w:rPr>
          <w:rFonts w:cs="Arial"/>
          <w:sz w:val="22"/>
          <w:lang w:val="es-419"/>
        </w:rPr>
      </w:pPr>
      <w:r w:rsidRPr="00A85439">
        <w:rPr>
          <w:rFonts w:cs="Arial"/>
          <w:b/>
          <w:bCs/>
          <w:sz w:val="22"/>
          <w:lang w:val="es-419"/>
        </w:rPr>
        <w:t>HoneyGAN (2023)</w:t>
      </w:r>
      <w:r w:rsidR="00A85439">
        <w:rPr>
          <w:rFonts w:cs="Arial"/>
          <w:sz w:val="22"/>
          <w:lang w:val="es-419"/>
        </w:rPr>
        <w:t>:</w:t>
      </w:r>
      <w:r w:rsidRPr="00F676E0">
        <w:rPr>
          <w:rFonts w:cs="Arial"/>
          <w:sz w:val="22"/>
          <w:lang w:val="es-419"/>
        </w:rPr>
        <w:t xml:space="preserve"> reportaba </w:t>
      </w:r>
      <w:r w:rsidR="000331E5">
        <w:rPr>
          <w:rFonts w:cs="Arial"/>
          <w:sz w:val="22"/>
          <w:lang w:val="es-419"/>
        </w:rPr>
        <w:t xml:space="preserve">una </w:t>
      </w:r>
      <w:r w:rsidRPr="00F676E0">
        <w:rPr>
          <w:rFonts w:cs="Arial"/>
          <w:sz w:val="22"/>
          <w:lang w:val="es-419"/>
        </w:rPr>
        <w:t xml:space="preserve">interacción 3-5 veces superior → </w:t>
      </w:r>
      <w:r w:rsidR="000331E5">
        <w:rPr>
          <w:rFonts w:cs="Arial"/>
          <w:sz w:val="22"/>
          <w:lang w:val="es-419"/>
        </w:rPr>
        <w:t>esta investigación</w:t>
      </w:r>
      <w:r w:rsidRPr="00F676E0">
        <w:rPr>
          <w:rFonts w:cs="Arial"/>
          <w:sz w:val="22"/>
          <w:lang w:val="es-419"/>
        </w:rPr>
        <w:t xml:space="preserve"> </w:t>
      </w:r>
      <w:r w:rsidR="000331E5">
        <w:rPr>
          <w:rFonts w:cs="Arial"/>
          <w:sz w:val="22"/>
          <w:lang w:val="es-419"/>
        </w:rPr>
        <w:t xml:space="preserve">reporto </w:t>
      </w:r>
      <w:r w:rsidRPr="00F676E0">
        <w:rPr>
          <w:rFonts w:cs="Arial"/>
          <w:sz w:val="22"/>
          <w:lang w:val="es-419"/>
        </w:rPr>
        <w:t xml:space="preserve">2,04 </w:t>
      </w:r>
      <w:r w:rsidR="000331E5">
        <w:rPr>
          <w:rFonts w:cs="Arial"/>
          <w:sz w:val="22"/>
          <w:lang w:val="es-419"/>
        </w:rPr>
        <w:t xml:space="preserve">de </w:t>
      </w:r>
      <w:r w:rsidRPr="00F676E0">
        <w:rPr>
          <w:rFonts w:cs="Arial"/>
          <w:sz w:val="22"/>
          <w:lang w:val="es-419"/>
        </w:rPr>
        <w:t>veces</w:t>
      </w:r>
      <w:r w:rsidR="000331E5">
        <w:rPr>
          <w:rFonts w:cs="Arial"/>
          <w:sz w:val="22"/>
          <w:lang w:val="es-419"/>
        </w:rPr>
        <w:t xml:space="preserve"> en </w:t>
      </w:r>
      <w:r w:rsidR="005710EA">
        <w:rPr>
          <w:rFonts w:cs="Arial"/>
          <w:sz w:val="22"/>
          <w:lang w:val="es-419"/>
        </w:rPr>
        <w:t>interacciones.</w:t>
      </w:r>
    </w:p>
    <w:p w14:paraId="344A4723" w14:textId="6AA650E6" w:rsidR="00F676E0" w:rsidRDefault="00F676E0" w:rsidP="00F676E0">
      <w:pPr>
        <w:numPr>
          <w:ilvl w:val="0"/>
          <w:numId w:val="146"/>
        </w:numPr>
        <w:rPr>
          <w:rFonts w:cs="Arial"/>
          <w:sz w:val="22"/>
          <w:lang w:val="es-419"/>
        </w:rPr>
      </w:pPr>
      <w:r w:rsidRPr="005710EA">
        <w:rPr>
          <w:rFonts w:cs="Arial"/>
          <w:b/>
          <w:bCs/>
          <w:sz w:val="22"/>
          <w:lang w:val="es-419"/>
        </w:rPr>
        <w:t>Fraunholz et al. (2024)</w:t>
      </w:r>
      <w:r w:rsidR="005710EA">
        <w:rPr>
          <w:rFonts w:cs="Arial"/>
          <w:b/>
          <w:bCs/>
          <w:sz w:val="22"/>
          <w:lang w:val="es-419"/>
        </w:rPr>
        <w:t>,</w:t>
      </w:r>
      <w:r w:rsidRPr="00F676E0">
        <w:rPr>
          <w:rFonts w:cs="Arial"/>
          <w:sz w:val="22"/>
          <w:lang w:val="es-419"/>
        </w:rPr>
        <w:t xml:space="preserve"> detectaban &gt;95 % de honeypots tradicionales → </w:t>
      </w:r>
      <w:r w:rsidR="005710EA">
        <w:rPr>
          <w:rFonts w:cs="Arial"/>
          <w:sz w:val="22"/>
          <w:lang w:val="es-419"/>
        </w:rPr>
        <w:t xml:space="preserve">este estudio, detecto un </w:t>
      </w:r>
      <w:r w:rsidRPr="00F676E0">
        <w:rPr>
          <w:rFonts w:cs="Arial"/>
          <w:sz w:val="22"/>
          <w:lang w:val="es-419"/>
        </w:rPr>
        <w:t>91,4 % (</w:t>
      </w:r>
      <w:r w:rsidR="005710EA">
        <w:rPr>
          <w:rFonts w:cs="Arial"/>
          <w:sz w:val="22"/>
          <w:lang w:val="es-419"/>
        </w:rPr>
        <w:t xml:space="preserve">la </w:t>
      </w:r>
      <w:r w:rsidRPr="00F676E0">
        <w:rPr>
          <w:rFonts w:cs="Arial"/>
          <w:sz w:val="22"/>
          <w:lang w:val="es-419"/>
        </w:rPr>
        <w:t xml:space="preserve">diferencia no </w:t>
      </w:r>
      <w:r w:rsidR="005710EA">
        <w:rPr>
          <w:rFonts w:cs="Arial"/>
          <w:sz w:val="22"/>
          <w:lang w:val="es-419"/>
        </w:rPr>
        <w:t xml:space="preserve">es tan </w:t>
      </w:r>
      <w:r w:rsidRPr="00F676E0">
        <w:rPr>
          <w:rFonts w:cs="Arial"/>
          <w:sz w:val="22"/>
          <w:lang w:val="es-419"/>
        </w:rPr>
        <w:t>significativa).</w:t>
      </w:r>
    </w:p>
    <w:p w14:paraId="338A889D" w14:textId="2F146B77" w:rsidR="00326111" w:rsidRPr="00326111" w:rsidRDefault="00326111" w:rsidP="00326111">
      <w:pPr>
        <w:numPr>
          <w:ilvl w:val="0"/>
          <w:numId w:val="146"/>
        </w:numPr>
        <w:spacing w:before="100" w:beforeAutospacing="1" w:after="100" w:afterAutospacing="1"/>
        <w:jc w:val="left"/>
        <w:rPr>
          <w:rFonts w:eastAsia="Times New Roman" w:cs="Arial"/>
          <w:sz w:val="22"/>
          <w:lang w:val="es-MX" w:eastAsia="en-CA"/>
        </w:rPr>
      </w:pPr>
      <w:r w:rsidRPr="00326111">
        <w:rPr>
          <w:rFonts w:eastAsia="Times New Roman" w:cs="Arial"/>
          <w:b/>
          <w:bCs/>
          <w:sz w:val="22"/>
          <w:lang w:val="es-MX" w:eastAsia="en-CA"/>
        </w:rPr>
        <w:t>Comparación con trabajos tradicionales Naik et al. (2021) y Ilg et al. (2023)</w:t>
      </w:r>
      <w:r>
        <w:rPr>
          <w:rFonts w:eastAsia="Times New Roman" w:cs="Arial"/>
          <w:b/>
          <w:bCs/>
          <w:sz w:val="22"/>
          <w:lang w:val="es-MX" w:eastAsia="en-CA"/>
        </w:rPr>
        <w:t>,</w:t>
      </w:r>
      <w:r w:rsidRPr="00326111">
        <w:rPr>
          <w:rFonts w:eastAsia="Times New Roman" w:cs="Arial"/>
          <w:sz w:val="22"/>
          <w:lang w:val="es-MX" w:eastAsia="en-CA"/>
        </w:rPr>
        <w:t xml:space="preserve"> destacan limitaciones de honeypots tradicionales (alta detección por comportamiento estático), coincidiendo con nuestros resultados (</w:t>
      </w:r>
      <w:r>
        <w:rPr>
          <w:rFonts w:eastAsia="Times New Roman" w:cs="Arial"/>
          <w:sz w:val="22"/>
          <w:lang w:val="es-MX" w:eastAsia="en-CA"/>
        </w:rPr>
        <w:t>aprox.</w:t>
      </w:r>
      <w:r w:rsidRPr="00326111">
        <w:rPr>
          <w:rFonts w:eastAsia="Times New Roman" w:cs="Arial"/>
          <w:sz w:val="22"/>
          <w:lang w:val="es-MX" w:eastAsia="en-CA"/>
        </w:rPr>
        <w:t>85–91 % detección en T-Pot y Cowrie). Sin embargo, sus evaluaciones no incluyen ML-enhanced ni análisis económico.</w:t>
      </w:r>
    </w:p>
    <w:p w14:paraId="64A7BDA2" w14:textId="58F1534D" w:rsidR="00326111" w:rsidRPr="00326111" w:rsidRDefault="00326111" w:rsidP="00326111">
      <w:pPr>
        <w:numPr>
          <w:ilvl w:val="0"/>
          <w:numId w:val="146"/>
        </w:numPr>
        <w:spacing w:before="100" w:beforeAutospacing="1" w:after="100" w:afterAutospacing="1"/>
        <w:jc w:val="left"/>
        <w:rPr>
          <w:rFonts w:eastAsia="Times New Roman" w:cs="Arial"/>
          <w:b/>
          <w:bCs/>
          <w:sz w:val="22"/>
          <w:lang w:val="es-MX" w:eastAsia="en-CA"/>
        </w:rPr>
      </w:pPr>
      <w:r w:rsidRPr="00326111">
        <w:rPr>
          <w:rFonts w:eastAsia="Times New Roman" w:cs="Arial"/>
          <w:b/>
          <w:bCs/>
          <w:sz w:val="22"/>
          <w:lang w:val="es-MX" w:eastAsia="en-CA"/>
        </w:rPr>
        <w:t>Comparación con ML-enhanced Vetterl &amp; Clayton (2023) y Zhang &amp; Wu (2024)</w:t>
      </w:r>
      <w:r>
        <w:rPr>
          <w:rFonts w:eastAsia="Times New Roman" w:cs="Arial"/>
          <w:b/>
          <w:bCs/>
          <w:sz w:val="22"/>
          <w:lang w:val="es-MX" w:eastAsia="en-CA"/>
        </w:rPr>
        <w:t>,</w:t>
      </w:r>
      <w:r w:rsidRPr="00326111">
        <w:rPr>
          <w:rFonts w:eastAsia="Times New Roman" w:cs="Arial"/>
          <w:sz w:val="22"/>
          <w:lang w:val="es-MX" w:eastAsia="en-CA"/>
        </w:rPr>
        <w:t xml:space="preserve"> reportan mejoras en evasión con RNN/GAN (</w:t>
      </w:r>
      <w:r w:rsidR="004F3E8B">
        <w:rPr>
          <w:rFonts w:eastAsia="Times New Roman" w:cs="Arial"/>
          <w:sz w:val="22"/>
          <w:lang w:val="es-MX" w:eastAsia="en-CA"/>
        </w:rPr>
        <w:t>aprox.</w:t>
      </w:r>
      <w:r w:rsidRPr="00326111">
        <w:rPr>
          <w:rFonts w:eastAsia="Times New Roman" w:cs="Arial"/>
          <w:sz w:val="22"/>
          <w:lang w:val="es-MX" w:eastAsia="en-CA"/>
        </w:rPr>
        <w:t xml:space="preserve">50 % y </w:t>
      </w:r>
      <w:r w:rsidR="004F3E8B">
        <w:rPr>
          <w:rFonts w:eastAsia="Times New Roman" w:cs="Arial"/>
          <w:sz w:val="22"/>
          <w:lang w:val="es-MX" w:eastAsia="en-CA"/>
        </w:rPr>
        <w:t>aprox.</w:t>
      </w:r>
      <w:r w:rsidRPr="00326111">
        <w:rPr>
          <w:rFonts w:eastAsia="Times New Roman" w:cs="Arial"/>
          <w:sz w:val="22"/>
          <w:lang w:val="es-MX" w:eastAsia="en-CA"/>
        </w:rPr>
        <w:t xml:space="preserve">55 %, respectivamente), pero sus estudios usan tráfico sintético o periodos cortos (7–14 días), sin comparación directa con tradicionales bajo condiciones idénticas. </w:t>
      </w:r>
      <w:r w:rsidR="0001178B">
        <w:rPr>
          <w:rFonts w:eastAsia="Times New Roman" w:cs="Arial"/>
          <w:sz w:val="22"/>
          <w:lang w:val="es-MX" w:eastAsia="en-CA"/>
        </w:rPr>
        <w:t>El</w:t>
      </w:r>
      <w:r w:rsidRPr="00326111">
        <w:rPr>
          <w:rFonts w:eastAsia="Times New Roman" w:cs="Arial"/>
          <w:sz w:val="22"/>
          <w:lang w:val="es-MX" w:eastAsia="en-CA"/>
        </w:rPr>
        <w:t xml:space="preserve"> estudio supera </w:t>
      </w:r>
      <w:r w:rsidR="0001178B">
        <w:rPr>
          <w:rFonts w:eastAsia="Times New Roman" w:cs="Arial"/>
          <w:sz w:val="22"/>
          <w:lang w:val="es-MX" w:eastAsia="en-CA"/>
        </w:rPr>
        <w:t>dichos</w:t>
      </w:r>
      <w:r w:rsidRPr="00326111">
        <w:rPr>
          <w:rFonts w:eastAsia="Times New Roman" w:cs="Arial"/>
          <w:sz w:val="22"/>
          <w:lang w:val="es-MX" w:eastAsia="en-CA"/>
        </w:rPr>
        <w:t xml:space="preserve"> resultados (evasión 42–67 % en exposición real de 60 días) y añade análisis TCO/ROI, ausente en la mayoría de </w:t>
      </w:r>
      <w:r w:rsidR="00954446" w:rsidRPr="00326111">
        <w:rPr>
          <w:rFonts w:eastAsia="Times New Roman" w:cs="Arial"/>
          <w:sz w:val="22"/>
          <w:lang w:val="es-MX" w:eastAsia="en-CA"/>
        </w:rPr>
        <w:t>los trabajos</w:t>
      </w:r>
      <w:r w:rsidRPr="00326111">
        <w:rPr>
          <w:rFonts w:eastAsia="Times New Roman" w:cs="Arial"/>
          <w:sz w:val="22"/>
          <w:lang w:val="es-MX" w:eastAsia="en-CA"/>
        </w:rPr>
        <w:t xml:space="preserve"> </w:t>
      </w:r>
      <w:r w:rsidR="0001178B">
        <w:rPr>
          <w:rFonts w:eastAsia="Times New Roman" w:cs="Arial"/>
          <w:sz w:val="22"/>
          <w:lang w:val="es-MX" w:eastAsia="en-CA"/>
        </w:rPr>
        <w:t>anteriores</w:t>
      </w:r>
      <w:r w:rsidRPr="00326111">
        <w:rPr>
          <w:rFonts w:eastAsia="Times New Roman" w:cs="Arial"/>
          <w:sz w:val="22"/>
          <w:lang w:val="es-MX" w:eastAsia="en-CA"/>
        </w:rPr>
        <w:t xml:space="preserve"> (</w:t>
      </w:r>
      <w:r w:rsidRPr="00326111">
        <w:rPr>
          <w:rFonts w:eastAsia="Times New Roman" w:cs="Arial"/>
          <w:b/>
          <w:bCs/>
          <w:sz w:val="22"/>
          <w:lang w:val="es-MX" w:eastAsia="en-CA"/>
        </w:rPr>
        <w:t>Fraunholz et al., 2024; Javadpour, 2024).</w:t>
      </w:r>
    </w:p>
    <w:p w14:paraId="1222DE73" w14:textId="6421C0BE" w:rsidR="00326111" w:rsidRDefault="00326111" w:rsidP="00326111">
      <w:pPr>
        <w:numPr>
          <w:ilvl w:val="0"/>
          <w:numId w:val="146"/>
        </w:numPr>
        <w:spacing w:before="100" w:beforeAutospacing="1" w:after="100" w:afterAutospacing="1"/>
        <w:jc w:val="left"/>
        <w:rPr>
          <w:rFonts w:eastAsia="Times New Roman" w:cs="Arial"/>
          <w:sz w:val="22"/>
          <w:lang w:val="es-MX" w:eastAsia="en-CA"/>
        </w:rPr>
      </w:pPr>
      <w:r w:rsidRPr="00326111">
        <w:rPr>
          <w:rFonts w:eastAsia="Times New Roman" w:cs="Arial"/>
          <w:b/>
          <w:bCs/>
          <w:sz w:val="22"/>
          <w:lang w:val="es-MX" w:eastAsia="en-CA"/>
        </w:rPr>
        <w:t>Comparación con enfoques emergentes Sladić et al. (2024)</w:t>
      </w:r>
      <w:r>
        <w:rPr>
          <w:rFonts w:eastAsia="Times New Roman" w:cs="Arial"/>
          <w:b/>
          <w:bCs/>
          <w:sz w:val="22"/>
          <w:lang w:val="es-MX" w:eastAsia="en-CA"/>
        </w:rPr>
        <w:t>,</w:t>
      </w:r>
      <w:r w:rsidRPr="00326111">
        <w:rPr>
          <w:rFonts w:eastAsia="Times New Roman" w:cs="Arial"/>
          <w:sz w:val="22"/>
          <w:lang w:val="es-MX" w:eastAsia="en-CA"/>
        </w:rPr>
        <w:t xml:space="preserve"> introducen LLM honeypots (conversacionales), pero sin benchmark económico ni comparacion</w:t>
      </w:r>
      <w:r>
        <w:rPr>
          <w:rFonts w:eastAsia="Times New Roman" w:cs="Arial"/>
          <w:sz w:val="22"/>
          <w:lang w:val="es-MX" w:eastAsia="en-CA"/>
        </w:rPr>
        <w:t>es</w:t>
      </w:r>
      <w:r w:rsidRPr="00326111">
        <w:rPr>
          <w:rFonts w:eastAsia="Times New Roman" w:cs="Arial"/>
          <w:sz w:val="22"/>
          <w:lang w:val="es-MX" w:eastAsia="en-CA"/>
        </w:rPr>
        <w:t xml:space="preserve"> concurrente</w:t>
      </w:r>
      <w:r>
        <w:rPr>
          <w:rFonts w:eastAsia="Times New Roman" w:cs="Arial"/>
          <w:sz w:val="22"/>
          <w:lang w:val="es-MX" w:eastAsia="en-CA"/>
        </w:rPr>
        <w:t>s</w:t>
      </w:r>
      <w:r w:rsidRPr="00326111">
        <w:rPr>
          <w:rFonts w:eastAsia="Times New Roman" w:cs="Arial"/>
          <w:sz w:val="22"/>
          <w:lang w:val="es-MX" w:eastAsia="en-CA"/>
        </w:rPr>
        <w:t xml:space="preserve">. </w:t>
      </w:r>
      <w:r w:rsidRPr="00326111">
        <w:rPr>
          <w:rFonts w:eastAsia="Times New Roman" w:cs="Arial"/>
          <w:b/>
          <w:bCs/>
          <w:sz w:val="22"/>
          <w:lang w:val="es-MX" w:eastAsia="en-CA"/>
        </w:rPr>
        <w:t>Huang &amp; Zhu (2024)</w:t>
      </w:r>
      <w:r>
        <w:rPr>
          <w:rFonts w:eastAsia="Times New Roman" w:cs="Arial"/>
          <w:b/>
          <w:bCs/>
          <w:sz w:val="22"/>
          <w:lang w:val="es-MX" w:eastAsia="en-CA"/>
        </w:rPr>
        <w:t>,</w:t>
      </w:r>
      <w:r w:rsidRPr="00326111">
        <w:rPr>
          <w:rFonts w:eastAsia="Times New Roman" w:cs="Arial"/>
          <w:sz w:val="22"/>
          <w:lang w:val="es-MX" w:eastAsia="en-CA"/>
        </w:rPr>
        <w:t xml:space="preserve"> proponen </w:t>
      </w:r>
      <w:r>
        <w:rPr>
          <w:rFonts w:eastAsia="Times New Roman" w:cs="Arial"/>
          <w:sz w:val="22"/>
          <w:lang w:val="es-MX" w:eastAsia="en-CA"/>
        </w:rPr>
        <w:t>un modelo de aprendizaje reforzado</w:t>
      </w:r>
      <w:r w:rsidRPr="00326111">
        <w:rPr>
          <w:rFonts w:eastAsia="Times New Roman" w:cs="Arial"/>
          <w:sz w:val="22"/>
          <w:lang w:val="es-MX" w:eastAsia="en-CA"/>
        </w:rPr>
        <w:t xml:space="preserve"> para </w:t>
      </w:r>
      <w:r>
        <w:rPr>
          <w:rFonts w:eastAsia="Times New Roman" w:cs="Arial"/>
          <w:sz w:val="22"/>
          <w:lang w:val="es-MX" w:eastAsia="en-CA"/>
        </w:rPr>
        <w:t xml:space="preserve">la </w:t>
      </w:r>
      <w:r w:rsidRPr="00326111">
        <w:rPr>
          <w:rFonts w:eastAsia="Times New Roman" w:cs="Arial"/>
          <w:sz w:val="22"/>
          <w:lang w:val="es-MX" w:eastAsia="en-CA"/>
        </w:rPr>
        <w:t xml:space="preserve">adaptación, pero con alto </w:t>
      </w:r>
      <w:r>
        <w:rPr>
          <w:rFonts w:eastAsia="Times New Roman" w:cs="Arial"/>
          <w:sz w:val="22"/>
          <w:lang w:val="es-MX" w:eastAsia="en-CA"/>
        </w:rPr>
        <w:t>índice de consumo</w:t>
      </w:r>
      <w:r w:rsidRPr="00326111">
        <w:rPr>
          <w:rFonts w:eastAsia="Times New Roman" w:cs="Arial"/>
          <w:sz w:val="22"/>
          <w:lang w:val="es-MX" w:eastAsia="en-CA"/>
        </w:rPr>
        <w:t xml:space="preserve"> computacional (sin ROI). </w:t>
      </w:r>
      <w:r>
        <w:rPr>
          <w:rFonts w:eastAsia="Times New Roman" w:cs="Arial"/>
          <w:sz w:val="22"/>
          <w:lang w:val="es-MX" w:eastAsia="en-CA"/>
        </w:rPr>
        <w:t>El</w:t>
      </w:r>
      <w:r w:rsidRPr="00326111">
        <w:rPr>
          <w:rFonts w:eastAsia="Times New Roman" w:cs="Arial"/>
          <w:sz w:val="22"/>
          <w:lang w:val="es-MX" w:eastAsia="en-CA"/>
        </w:rPr>
        <w:t xml:space="preserve"> baseline (</w:t>
      </w:r>
      <w:r w:rsidRPr="00326111">
        <w:rPr>
          <w:rFonts w:eastAsia="Times New Roman" w:cs="Arial"/>
          <w:b/>
          <w:bCs/>
          <w:sz w:val="22"/>
          <w:lang w:val="es-MX" w:eastAsia="en-CA"/>
        </w:rPr>
        <w:t>Isolation Forest</w:t>
      </w:r>
      <w:r w:rsidRPr="00326111">
        <w:rPr>
          <w:rFonts w:eastAsia="Times New Roman" w:cs="Arial"/>
          <w:sz w:val="22"/>
          <w:lang w:val="es-MX" w:eastAsia="en-CA"/>
        </w:rPr>
        <w:t>)</w:t>
      </w:r>
      <w:r>
        <w:rPr>
          <w:rFonts w:eastAsia="Times New Roman" w:cs="Arial"/>
          <w:sz w:val="22"/>
          <w:lang w:val="es-MX" w:eastAsia="en-CA"/>
        </w:rPr>
        <w:t>,</w:t>
      </w:r>
      <w:r w:rsidRPr="00326111">
        <w:rPr>
          <w:rFonts w:eastAsia="Times New Roman" w:cs="Arial"/>
          <w:sz w:val="22"/>
          <w:lang w:val="es-MX" w:eastAsia="en-CA"/>
        </w:rPr>
        <w:t xml:space="preserve"> ofrece una solución ligera y eficiente, </w:t>
      </w:r>
      <w:r>
        <w:rPr>
          <w:rFonts w:eastAsia="Times New Roman" w:cs="Arial"/>
          <w:sz w:val="22"/>
          <w:lang w:val="es-MX" w:eastAsia="en-CA"/>
        </w:rPr>
        <w:t>cubriendo</w:t>
      </w:r>
      <w:r w:rsidRPr="00326111">
        <w:rPr>
          <w:rFonts w:eastAsia="Times New Roman" w:cs="Arial"/>
          <w:sz w:val="22"/>
          <w:lang w:val="es-MX" w:eastAsia="en-CA"/>
        </w:rPr>
        <w:t xml:space="preserve"> esta brecha.</w:t>
      </w:r>
    </w:p>
    <w:p w14:paraId="62F3015C" w14:textId="26B4A274" w:rsidR="009E561A" w:rsidRPr="009E561A" w:rsidRDefault="009E561A" w:rsidP="009E561A">
      <w:pPr>
        <w:spacing w:before="100" w:beforeAutospacing="1" w:after="100" w:afterAutospacing="1"/>
        <w:ind w:left="720"/>
        <w:jc w:val="center"/>
        <w:rPr>
          <w:rFonts w:eastAsia="Times New Roman" w:cs="Arial"/>
          <w:sz w:val="16"/>
          <w:szCs w:val="16"/>
          <w:lang w:val="es-MX" w:eastAsia="en-CA"/>
        </w:rPr>
      </w:pPr>
      <w:r w:rsidRPr="009E561A">
        <w:rPr>
          <w:rFonts w:eastAsia="Times New Roman" w:cs="Arial"/>
          <w:b/>
          <w:bCs/>
          <w:sz w:val="16"/>
          <w:szCs w:val="16"/>
          <w:lang w:val="es-MX" w:eastAsia="en-CA"/>
        </w:rPr>
        <w:t>2</w:t>
      </w:r>
      <w:r w:rsidR="008360C7">
        <w:rPr>
          <w:rFonts w:eastAsia="Times New Roman" w:cs="Arial"/>
          <w:b/>
          <w:bCs/>
          <w:sz w:val="16"/>
          <w:szCs w:val="16"/>
          <w:lang w:val="es-MX" w:eastAsia="en-CA"/>
        </w:rPr>
        <w:t>1</w:t>
      </w:r>
    </w:p>
    <w:p w14:paraId="2097E1E8" w14:textId="7418B39A" w:rsidR="00F676E0" w:rsidRDefault="005710EA" w:rsidP="00F676E0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lastRenderedPageBreak/>
        <w:t xml:space="preserve">   </w:t>
      </w:r>
      <w:r w:rsidR="00F676E0" w:rsidRPr="00F676E0">
        <w:rPr>
          <w:rFonts w:cs="Arial"/>
          <w:sz w:val="22"/>
          <w:lang w:val="es-419"/>
        </w:rPr>
        <w:t xml:space="preserve">La principal ventaja </w:t>
      </w:r>
      <w:r w:rsidR="005C435D">
        <w:rPr>
          <w:rFonts w:cs="Arial"/>
          <w:sz w:val="22"/>
          <w:lang w:val="es-419"/>
        </w:rPr>
        <w:t>en</w:t>
      </w:r>
      <w:r w:rsidR="00F676E0" w:rsidRPr="00F676E0">
        <w:rPr>
          <w:rFonts w:cs="Arial"/>
          <w:sz w:val="22"/>
          <w:lang w:val="es-419"/>
        </w:rPr>
        <w:t xml:space="preserve"> est</w:t>
      </w:r>
      <w:r w:rsidR="00AE659B">
        <w:rPr>
          <w:rFonts w:cs="Arial"/>
          <w:sz w:val="22"/>
          <w:lang w:val="es-419"/>
        </w:rPr>
        <w:t>a</w:t>
      </w:r>
      <w:r w:rsidR="00F676E0" w:rsidRPr="00F676E0">
        <w:rPr>
          <w:rFonts w:cs="Arial"/>
          <w:sz w:val="22"/>
          <w:lang w:val="es-419"/>
        </w:rPr>
        <w:t xml:space="preserve"> </w:t>
      </w:r>
      <w:r w:rsidR="00AE659B">
        <w:rPr>
          <w:rFonts w:cs="Arial"/>
          <w:sz w:val="22"/>
          <w:lang w:val="es-419"/>
        </w:rPr>
        <w:t>investigación</w:t>
      </w:r>
      <w:r w:rsidR="00F676E0" w:rsidRPr="00F676E0">
        <w:rPr>
          <w:rFonts w:cs="Arial"/>
          <w:sz w:val="22"/>
          <w:lang w:val="es-419"/>
        </w:rPr>
        <w:t xml:space="preserve"> </w:t>
      </w:r>
      <w:r w:rsidR="00DC68F1">
        <w:rPr>
          <w:rFonts w:cs="Arial"/>
          <w:sz w:val="22"/>
          <w:lang w:val="es-419"/>
        </w:rPr>
        <w:t>consiste</w:t>
      </w:r>
      <w:r w:rsidR="00F676E0" w:rsidRPr="00F676E0">
        <w:rPr>
          <w:rFonts w:cs="Arial"/>
          <w:sz w:val="22"/>
          <w:lang w:val="es-419"/>
        </w:rPr>
        <w:t xml:space="preserve"> en haber </w:t>
      </w:r>
      <w:r w:rsidR="00AE659B">
        <w:rPr>
          <w:rFonts w:cs="Arial"/>
          <w:sz w:val="22"/>
          <w:lang w:val="es-419"/>
        </w:rPr>
        <w:t>excluido</w:t>
      </w:r>
      <w:r w:rsidR="00F676E0" w:rsidRPr="00F676E0">
        <w:rPr>
          <w:rFonts w:cs="Arial"/>
          <w:sz w:val="22"/>
          <w:lang w:val="es-419"/>
        </w:rPr>
        <w:t xml:space="preserve"> los </w:t>
      </w:r>
      <w:r w:rsidR="00884347">
        <w:rPr>
          <w:rFonts w:cs="Arial"/>
          <w:sz w:val="22"/>
          <w:lang w:val="es-419"/>
        </w:rPr>
        <w:t>mitos</w:t>
      </w:r>
      <w:r w:rsidR="00F676E0" w:rsidRPr="00F676E0">
        <w:rPr>
          <w:rFonts w:cs="Arial"/>
          <w:sz w:val="22"/>
          <w:lang w:val="es-419"/>
        </w:rPr>
        <w:t xml:space="preserve"> metodológicos más </w:t>
      </w:r>
      <w:r w:rsidR="00884347">
        <w:rPr>
          <w:rFonts w:cs="Arial"/>
          <w:sz w:val="22"/>
          <w:lang w:val="es-419"/>
        </w:rPr>
        <w:t>típicos,</w:t>
      </w:r>
      <w:r w:rsidR="00F676E0" w:rsidRPr="00F676E0">
        <w:rPr>
          <w:rFonts w:cs="Arial"/>
          <w:sz w:val="22"/>
          <w:lang w:val="es-419"/>
        </w:rPr>
        <w:t xml:space="preserve"> (</w:t>
      </w:r>
      <w:proofErr w:type="gramStart"/>
      <w:r w:rsidR="00F676E0" w:rsidRPr="00F676E0">
        <w:rPr>
          <w:rFonts w:cs="Arial"/>
          <w:sz w:val="22"/>
          <w:lang w:val="es-419"/>
        </w:rPr>
        <w:t>tráfico diferente</w:t>
      </w:r>
      <w:r w:rsidR="00333FCC">
        <w:rPr>
          <w:rFonts w:cs="Arial"/>
          <w:sz w:val="22"/>
          <w:lang w:val="es-419"/>
        </w:rPr>
        <w:t>s</w:t>
      </w:r>
      <w:proofErr w:type="gramEnd"/>
      <w:r w:rsidR="00F676E0" w:rsidRPr="00F676E0">
        <w:rPr>
          <w:rFonts w:cs="Arial"/>
          <w:sz w:val="22"/>
          <w:lang w:val="es-419"/>
        </w:rPr>
        <w:t>, hardware diferente</w:t>
      </w:r>
      <w:r w:rsidR="00333FCC">
        <w:rPr>
          <w:rFonts w:cs="Arial"/>
          <w:sz w:val="22"/>
          <w:lang w:val="es-419"/>
        </w:rPr>
        <w:t>s</w:t>
      </w:r>
      <w:r w:rsidR="00F676E0" w:rsidRPr="00F676E0">
        <w:rPr>
          <w:rFonts w:cs="Arial"/>
          <w:sz w:val="22"/>
          <w:lang w:val="es-419"/>
        </w:rPr>
        <w:t>, exposición corta)</w:t>
      </w:r>
      <w:r w:rsidR="00884347">
        <w:rPr>
          <w:rFonts w:cs="Arial"/>
          <w:sz w:val="22"/>
          <w:lang w:val="es-419"/>
        </w:rPr>
        <w:t>; por</w:t>
      </w:r>
      <w:r w:rsidR="00F676E0" w:rsidRPr="00F676E0">
        <w:rPr>
          <w:rFonts w:cs="Arial"/>
          <w:sz w:val="22"/>
          <w:lang w:val="es-419"/>
        </w:rPr>
        <w:t xml:space="preserve"> lo que hace </w:t>
      </w:r>
      <w:r w:rsidR="00884347">
        <w:rPr>
          <w:rFonts w:cs="Arial"/>
          <w:sz w:val="22"/>
          <w:lang w:val="es-419"/>
        </w:rPr>
        <w:t>de</w:t>
      </w:r>
      <w:r w:rsidR="00F676E0" w:rsidRPr="00F676E0">
        <w:rPr>
          <w:rFonts w:cs="Arial"/>
          <w:sz w:val="22"/>
          <w:lang w:val="es-419"/>
        </w:rPr>
        <w:t xml:space="preserve"> </w:t>
      </w:r>
      <w:r>
        <w:rPr>
          <w:rFonts w:cs="Arial"/>
          <w:sz w:val="22"/>
          <w:lang w:val="es-419"/>
        </w:rPr>
        <w:t xml:space="preserve">esta </w:t>
      </w:r>
      <w:r w:rsidR="00DC68F1">
        <w:rPr>
          <w:rFonts w:cs="Arial"/>
          <w:sz w:val="22"/>
          <w:lang w:val="es-419"/>
        </w:rPr>
        <w:t>investigación</w:t>
      </w:r>
      <w:r w:rsidR="00884347">
        <w:rPr>
          <w:rFonts w:cs="Arial"/>
          <w:sz w:val="22"/>
          <w:lang w:val="es-419"/>
        </w:rPr>
        <w:t>,</w:t>
      </w:r>
      <w:r w:rsidR="00150E9F">
        <w:rPr>
          <w:rFonts w:cs="Arial"/>
          <w:sz w:val="22"/>
          <w:lang w:val="es-419"/>
        </w:rPr>
        <w:t xml:space="preserve"> </w:t>
      </w:r>
      <w:r w:rsidR="0001178B">
        <w:rPr>
          <w:rFonts w:cs="Arial"/>
          <w:sz w:val="22"/>
          <w:lang w:val="es-419"/>
        </w:rPr>
        <w:t>q</w:t>
      </w:r>
      <w:r w:rsidR="00DC68F1">
        <w:rPr>
          <w:rFonts w:cs="Arial"/>
          <w:sz w:val="22"/>
          <w:lang w:val="es-419"/>
        </w:rPr>
        <w:t>ue</w:t>
      </w:r>
      <w:r w:rsidR="007216E7">
        <w:rPr>
          <w:rFonts w:cs="Arial"/>
          <w:sz w:val="22"/>
          <w:lang w:val="es-419"/>
        </w:rPr>
        <w:t xml:space="preserve"> proporcion</w:t>
      </w:r>
      <w:r w:rsidR="00333FCC">
        <w:rPr>
          <w:rFonts w:cs="Arial"/>
          <w:sz w:val="22"/>
          <w:lang w:val="es-419"/>
        </w:rPr>
        <w:t>e</w:t>
      </w:r>
      <w:r w:rsidR="00F676E0" w:rsidRPr="00F676E0">
        <w:rPr>
          <w:rFonts w:cs="Arial"/>
          <w:sz w:val="22"/>
          <w:lang w:val="es-419"/>
        </w:rPr>
        <w:t xml:space="preserve"> conclusiones </w:t>
      </w:r>
      <w:r w:rsidR="00884347">
        <w:rPr>
          <w:rFonts w:cs="Arial"/>
          <w:sz w:val="22"/>
          <w:lang w:val="es-419"/>
        </w:rPr>
        <w:t>detallada</w:t>
      </w:r>
      <w:r w:rsidR="00150E9F">
        <w:rPr>
          <w:rFonts w:cs="Arial"/>
          <w:sz w:val="22"/>
          <w:lang w:val="es-419"/>
        </w:rPr>
        <w:t>s, palpables</w:t>
      </w:r>
      <w:r w:rsidR="00F676E0" w:rsidRPr="00F676E0">
        <w:rPr>
          <w:rFonts w:cs="Arial"/>
          <w:sz w:val="22"/>
          <w:lang w:val="es-419"/>
        </w:rPr>
        <w:t xml:space="preserve"> y generalizables.</w:t>
      </w:r>
    </w:p>
    <w:p w14:paraId="2B33CDE9" w14:textId="3C50FF38" w:rsidR="006B075D" w:rsidRPr="006B075D" w:rsidRDefault="006B075D" w:rsidP="006B075D">
      <w:pPr>
        <w:ind w:left="283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 xml:space="preserve">   </w:t>
      </w:r>
      <w:r w:rsidRPr="006B075D">
        <w:rPr>
          <w:rFonts w:cs="Arial"/>
          <w:sz w:val="22"/>
          <w:lang w:val="es-MX"/>
        </w:rPr>
        <w:t xml:space="preserve">A diferencia de estudios </w:t>
      </w:r>
      <w:r w:rsidR="00AE659B">
        <w:rPr>
          <w:rFonts w:cs="Arial"/>
          <w:sz w:val="22"/>
          <w:lang w:val="es-MX"/>
        </w:rPr>
        <w:t>anteriores</w:t>
      </w:r>
      <w:r w:rsidRPr="006B075D">
        <w:rPr>
          <w:rFonts w:cs="Arial"/>
          <w:sz w:val="22"/>
          <w:lang w:val="es-MX"/>
        </w:rPr>
        <w:t xml:space="preserve"> que reportan Honeyscore </w:t>
      </w:r>
      <w:r w:rsidR="00AE659B">
        <w:rPr>
          <w:rFonts w:cs="Arial"/>
          <w:sz w:val="22"/>
          <w:lang w:val="es-MX"/>
        </w:rPr>
        <w:t xml:space="preserve">aprox. </w:t>
      </w:r>
      <w:r w:rsidRPr="006B075D">
        <w:rPr>
          <w:rFonts w:cs="Arial"/>
          <w:sz w:val="22"/>
          <w:lang w:val="es-MX"/>
        </w:rPr>
        <w:t>0.5–0.8 en honeypots tradicionales (</w:t>
      </w:r>
      <w:r w:rsidRPr="006B075D">
        <w:rPr>
          <w:rFonts w:cs="Arial"/>
          <w:b/>
          <w:bCs/>
          <w:sz w:val="22"/>
          <w:lang w:val="es-MX"/>
        </w:rPr>
        <w:t>Ilg et al., 2023</w:t>
      </w:r>
      <w:r w:rsidRPr="006B075D">
        <w:rPr>
          <w:rFonts w:cs="Arial"/>
          <w:sz w:val="22"/>
          <w:lang w:val="es-MX"/>
        </w:rPr>
        <w:t xml:space="preserve">), </w:t>
      </w:r>
      <w:r w:rsidR="00AE659B">
        <w:rPr>
          <w:rFonts w:cs="Arial"/>
          <w:sz w:val="22"/>
          <w:lang w:val="es-MX"/>
        </w:rPr>
        <w:t>este</w:t>
      </w:r>
      <w:r w:rsidRPr="006B075D">
        <w:rPr>
          <w:rFonts w:cs="Arial"/>
          <w:sz w:val="22"/>
          <w:lang w:val="es-MX"/>
        </w:rPr>
        <w:t xml:space="preserve"> </w:t>
      </w:r>
      <w:r w:rsidR="008F716A">
        <w:rPr>
          <w:rFonts w:cs="Arial"/>
          <w:sz w:val="22"/>
          <w:lang w:val="es-MX"/>
        </w:rPr>
        <w:t>análisis comparativo</w:t>
      </w:r>
      <w:r w:rsidRPr="006B075D">
        <w:rPr>
          <w:rFonts w:cs="Arial"/>
          <w:sz w:val="22"/>
          <w:lang w:val="es-MX"/>
        </w:rPr>
        <w:t xml:space="preserve"> concurrente</w:t>
      </w:r>
      <w:r w:rsidR="008F716A">
        <w:rPr>
          <w:rFonts w:cs="Arial"/>
          <w:sz w:val="22"/>
          <w:lang w:val="es-MX"/>
        </w:rPr>
        <w:t>,</w:t>
      </w:r>
      <w:r w:rsidRPr="006B075D">
        <w:rPr>
          <w:rFonts w:cs="Arial"/>
          <w:sz w:val="22"/>
          <w:lang w:val="es-MX"/>
        </w:rPr>
        <w:t xml:space="preserve"> muestra</w:t>
      </w:r>
      <w:r w:rsidR="00AE659B">
        <w:rPr>
          <w:rFonts w:cs="Arial"/>
          <w:sz w:val="22"/>
          <w:lang w:val="es-MX"/>
        </w:rPr>
        <w:t xml:space="preserve"> un </w:t>
      </w:r>
      <w:r w:rsidRPr="006B075D">
        <w:rPr>
          <w:rFonts w:cs="Arial"/>
          <w:sz w:val="22"/>
          <w:lang w:val="es-MX"/>
        </w:rPr>
        <w:t>0.0 en ML-enhanced, confirmando una reducción de detección del 42–67 %.</w:t>
      </w:r>
    </w:p>
    <w:p w14:paraId="049E8474" w14:textId="77777777" w:rsidR="00F676E0" w:rsidRPr="00F676E0" w:rsidRDefault="00F676E0" w:rsidP="00F676E0">
      <w:pPr>
        <w:ind w:left="283"/>
        <w:rPr>
          <w:rFonts w:cs="Arial"/>
          <w:b/>
          <w:bCs/>
          <w:sz w:val="22"/>
          <w:lang w:val="es-419"/>
        </w:rPr>
      </w:pPr>
      <w:r w:rsidRPr="00F676E0">
        <w:rPr>
          <w:rFonts w:cs="Arial"/>
          <w:b/>
          <w:bCs/>
          <w:sz w:val="22"/>
          <w:lang w:val="es-419"/>
        </w:rPr>
        <w:t>5.3. Implicaciones prácticas y recomendaciones operacionales</w:t>
      </w:r>
    </w:p>
    <w:p w14:paraId="504C1395" w14:textId="1BD1FBE5" w:rsidR="00F676E0" w:rsidRDefault="00F676E0" w:rsidP="00F676E0">
      <w:pPr>
        <w:ind w:left="283"/>
        <w:rPr>
          <w:rFonts w:cs="Arial"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t xml:space="preserve">       </w:t>
      </w:r>
      <w:r w:rsidRPr="00F676E0">
        <w:rPr>
          <w:rFonts w:cs="Arial"/>
          <w:sz w:val="22"/>
          <w:lang w:val="es-419"/>
        </w:rPr>
        <w:t>Los hallazgos tienen implicaciones directas para equipos SOC</w:t>
      </w:r>
      <w:r w:rsidR="006F1DD4">
        <w:rPr>
          <w:rFonts w:cs="Arial"/>
          <w:sz w:val="22"/>
          <w:lang w:val="es-419"/>
        </w:rPr>
        <w:t xml:space="preserve"> (security operation center)</w:t>
      </w:r>
      <w:r w:rsidRPr="00F676E0">
        <w:rPr>
          <w:rFonts w:cs="Arial"/>
          <w:sz w:val="22"/>
          <w:lang w:val="es-419"/>
        </w:rPr>
        <w:t xml:space="preserve"> y responsables de </w:t>
      </w:r>
      <w:r w:rsidR="00F365D5">
        <w:rPr>
          <w:rFonts w:cs="Arial"/>
          <w:sz w:val="22"/>
          <w:lang w:val="es-419"/>
        </w:rPr>
        <w:t xml:space="preserve">la </w:t>
      </w:r>
      <w:r w:rsidRPr="00F676E0">
        <w:rPr>
          <w:rFonts w:cs="Arial"/>
          <w:sz w:val="22"/>
          <w:lang w:val="es-419"/>
        </w:rPr>
        <w:t xml:space="preserve">ciberseguridad en </w:t>
      </w:r>
      <w:r w:rsidR="00F365D5">
        <w:rPr>
          <w:rFonts w:cs="Arial"/>
          <w:sz w:val="22"/>
          <w:lang w:val="es-419"/>
        </w:rPr>
        <w:t xml:space="preserve">el periodo </w:t>
      </w:r>
      <w:r w:rsidRPr="00F676E0">
        <w:rPr>
          <w:rFonts w:cs="Arial"/>
          <w:sz w:val="22"/>
          <w:lang w:val="es-419"/>
        </w:rPr>
        <w:t>2026-2030:</w:t>
      </w:r>
    </w:p>
    <w:tbl>
      <w:tblPr>
        <w:tblStyle w:val="Tablaconcuadrcula"/>
        <w:tblW w:w="17463" w:type="dxa"/>
        <w:tblInd w:w="283" w:type="dxa"/>
        <w:tblLook w:val="04A0" w:firstRow="1" w:lastRow="0" w:firstColumn="1" w:lastColumn="0" w:noHBand="0" w:noVBand="1"/>
      </w:tblPr>
      <w:tblGrid>
        <w:gridCol w:w="2910"/>
        <w:gridCol w:w="2910"/>
        <w:gridCol w:w="2910"/>
        <w:gridCol w:w="2910"/>
        <w:gridCol w:w="2911"/>
        <w:gridCol w:w="2912"/>
      </w:tblGrid>
      <w:tr w:rsidR="00703E7D" w14:paraId="65098BBC" w14:textId="77777777" w:rsidTr="00D61CDD">
        <w:tc>
          <w:tcPr>
            <w:tcW w:w="2910" w:type="dxa"/>
            <w:vAlign w:val="center"/>
          </w:tcPr>
          <w:p w14:paraId="45F799AA" w14:textId="10E5B92E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b/>
                <w:bCs/>
                <w:sz w:val="22"/>
                <w:lang w:val="en-CA"/>
              </w:rPr>
              <w:t>Perfil organizacional</w:t>
            </w:r>
          </w:p>
        </w:tc>
        <w:tc>
          <w:tcPr>
            <w:tcW w:w="2910" w:type="dxa"/>
            <w:vAlign w:val="center"/>
          </w:tcPr>
          <w:p w14:paraId="46CEF8DC" w14:textId="57FDC578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b/>
                <w:bCs/>
                <w:sz w:val="22"/>
                <w:lang w:val="es-419"/>
              </w:rPr>
              <w:t>Recomendación justificada por los resultados</w:t>
            </w:r>
          </w:p>
        </w:tc>
        <w:tc>
          <w:tcPr>
            <w:tcW w:w="2910" w:type="dxa"/>
            <w:vAlign w:val="center"/>
          </w:tcPr>
          <w:p w14:paraId="0D2DE232" w14:textId="3D8D74EF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b/>
                <w:bCs/>
                <w:sz w:val="22"/>
                <w:lang w:val="en-CA"/>
              </w:rPr>
              <w:t>Honeypot óptimo identificado</w:t>
            </w:r>
          </w:p>
        </w:tc>
        <w:tc>
          <w:tcPr>
            <w:tcW w:w="2910" w:type="dxa"/>
          </w:tcPr>
          <w:p w14:paraId="3256E2CD" w14:textId="031E8C43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911" w:type="dxa"/>
          </w:tcPr>
          <w:p w14:paraId="4A47B321" w14:textId="77777777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912" w:type="dxa"/>
          </w:tcPr>
          <w:p w14:paraId="3BAFDEF7" w14:textId="77777777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</w:p>
        </w:tc>
      </w:tr>
      <w:tr w:rsidR="00703E7D" w14:paraId="2EC42A1D" w14:textId="77777777" w:rsidTr="00D61CDD">
        <w:tc>
          <w:tcPr>
            <w:tcW w:w="2910" w:type="dxa"/>
            <w:vAlign w:val="center"/>
          </w:tcPr>
          <w:p w14:paraId="4A2B4706" w14:textId="0E889E58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>
              <w:rPr>
                <w:rFonts w:cs="Arial"/>
                <w:sz w:val="22"/>
                <w:lang w:val="en-CA"/>
              </w:rPr>
              <w:t>Empresa Grandes</w:t>
            </w:r>
            <w:r w:rsidRPr="00F676E0">
              <w:rPr>
                <w:rFonts w:cs="Arial"/>
                <w:sz w:val="22"/>
                <w:lang w:val="en-CA"/>
              </w:rPr>
              <w:t xml:space="preserve"> / CIRT nacional</w:t>
            </w:r>
          </w:p>
        </w:tc>
        <w:tc>
          <w:tcPr>
            <w:tcW w:w="2910" w:type="dxa"/>
            <w:vAlign w:val="center"/>
          </w:tcPr>
          <w:p w14:paraId="79507FED" w14:textId="195E5468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sz w:val="22"/>
                <w:lang w:val="es-419"/>
              </w:rPr>
              <w:t xml:space="preserve">Requiere máxima inteligencia de amenazas y puede </w:t>
            </w:r>
            <w:r>
              <w:rPr>
                <w:rFonts w:cs="Arial"/>
                <w:sz w:val="22"/>
                <w:lang w:val="es-419"/>
              </w:rPr>
              <w:t>implicar</w:t>
            </w:r>
            <w:r w:rsidRPr="00F676E0">
              <w:rPr>
                <w:rFonts w:cs="Arial"/>
                <w:sz w:val="22"/>
                <w:lang w:val="es-419"/>
              </w:rPr>
              <w:t xml:space="preserve"> costo computacional</w:t>
            </w:r>
          </w:p>
        </w:tc>
        <w:tc>
          <w:tcPr>
            <w:tcW w:w="2910" w:type="dxa"/>
            <w:vAlign w:val="center"/>
          </w:tcPr>
          <w:p w14:paraId="2048A3A1" w14:textId="18C5C807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sz w:val="22"/>
                <w:lang w:val="en-CA"/>
              </w:rPr>
              <w:t xml:space="preserve">HoneyGAN o </w:t>
            </w:r>
            <w:r>
              <w:rPr>
                <w:rFonts w:cs="Arial"/>
                <w:sz w:val="22"/>
                <w:lang w:val="en-CA"/>
              </w:rPr>
              <w:t>Artifice</w:t>
            </w:r>
          </w:p>
        </w:tc>
        <w:tc>
          <w:tcPr>
            <w:tcW w:w="2910" w:type="dxa"/>
          </w:tcPr>
          <w:p w14:paraId="3A429B9D" w14:textId="344B5C93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911" w:type="dxa"/>
          </w:tcPr>
          <w:p w14:paraId="2858BA97" w14:textId="77777777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912" w:type="dxa"/>
          </w:tcPr>
          <w:p w14:paraId="6EFB038D" w14:textId="77777777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</w:p>
        </w:tc>
      </w:tr>
      <w:tr w:rsidR="00703E7D" w14:paraId="4B598B35" w14:textId="77777777" w:rsidTr="00D61CDD">
        <w:tc>
          <w:tcPr>
            <w:tcW w:w="2910" w:type="dxa"/>
            <w:vAlign w:val="center"/>
          </w:tcPr>
          <w:p w14:paraId="0A623C6F" w14:textId="76976A31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sz w:val="22"/>
                <w:lang w:val="en-CA"/>
              </w:rPr>
              <w:t>Empresa mediana (50-500 empleados)</w:t>
            </w:r>
          </w:p>
        </w:tc>
        <w:tc>
          <w:tcPr>
            <w:tcW w:w="2910" w:type="dxa"/>
            <w:vAlign w:val="center"/>
          </w:tcPr>
          <w:p w14:paraId="75B521F2" w14:textId="614E09DF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sz w:val="22"/>
                <w:lang w:val="es-419"/>
              </w:rPr>
              <w:t xml:space="preserve">Necesita buen balance </w:t>
            </w:r>
            <w:r>
              <w:rPr>
                <w:rFonts w:cs="Arial"/>
                <w:sz w:val="22"/>
                <w:lang w:val="es-419"/>
              </w:rPr>
              <w:t xml:space="preserve">en </w:t>
            </w:r>
            <w:r w:rsidRPr="00F676E0">
              <w:rPr>
                <w:rFonts w:cs="Arial"/>
                <w:sz w:val="22"/>
                <w:lang w:val="es-419"/>
              </w:rPr>
              <w:t>costo-beneficio</w:t>
            </w:r>
            <w:r>
              <w:rPr>
                <w:rFonts w:cs="Arial"/>
                <w:sz w:val="22"/>
                <w:lang w:val="es-419"/>
              </w:rPr>
              <w:t>s</w:t>
            </w:r>
          </w:p>
        </w:tc>
        <w:tc>
          <w:tcPr>
            <w:tcW w:w="2910" w:type="dxa"/>
            <w:vAlign w:val="center"/>
          </w:tcPr>
          <w:p w14:paraId="40E446E3" w14:textId="6EEF24E3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sz w:val="22"/>
                <w:lang w:val="en-CA"/>
              </w:rPr>
              <w:t>Cowrie + Isolation Forest (baseline ligero)</w:t>
            </w:r>
          </w:p>
        </w:tc>
        <w:tc>
          <w:tcPr>
            <w:tcW w:w="2910" w:type="dxa"/>
          </w:tcPr>
          <w:p w14:paraId="369077F9" w14:textId="1DBA2D22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911" w:type="dxa"/>
          </w:tcPr>
          <w:p w14:paraId="5F575256" w14:textId="77777777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912" w:type="dxa"/>
          </w:tcPr>
          <w:p w14:paraId="33FEA700" w14:textId="77777777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</w:p>
        </w:tc>
      </w:tr>
      <w:tr w:rsidR="00703E7D" w:rsidRPr="004A0597" w14:paraId="0AA3C599" w14:textId="77777777" w:rsidTr="00D61CDD">
        <w:tc>
          <w:tcPr>
            <w:tcW w:w="2910" w:type="dxa"/>
            <w:vAlign w:val="center"/>
          </w:tcPr>
          <w:p w14:paraId="23AEAD03" w14:textId="67670F99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sz w:val="22"/>
                <w:lang w:val="es-419"/>
              </w:rPr>
              <w:t>PYME / organización con recursos limitados</w:t>
            </w:r>
          </w:p>
        </w:tc>
        <w:tc>
          <w:tcPr>
            <w:tcW w:w="2910" w:type="dxa"/>
            <w:vAlign w:val="center"/>
          </w:tcPr>
          <w:p w14:paraId="7F3010CC" w14:textId="77CE5997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sz w:val="22"/>
                <w:lang w:val="es-419"/>
              </w:rPr>
              <w:t>Prioriza bajo consumo y mantenimiento mínimo</w:t>
            </w:r>
          </w:p>
        </w:tc>
        <w:tc>
          <w:tcPr>
            <w:tcW w:w="2910" w:type="dxa"/>
            <w:vAlign w:val="center"/>
          </w:tcPr>
          <w:p w14:paraId="7201519A" w14:textId="424FDD1B" w:rsidR="00703E7D" w:rsidRPr="00703E7D" w:rsidRDefault="00703E7D" w:rsidP="00703E7D">
            <w:pPr>
              <w:rPr>
                <w:rFonts w:cs="Arial"/>
                <w:sz w:val="22"/>
                <w:lang w:val="it-IT"/>
              </w:rPr>
            </w:pPr>
            <w:r w:rsidRPr="00F676E0">
              <w:rPr>
                <w:rFonts w:cs="Arial"/>
                <w:sz w:val="22"/>
                <w:lang w:val="it-IT"/>
              </w:rPr>
              <w:t>T-Pot 24.04 o Cowrie puro</w:t>
            </w:r>
          </w:p>
        </w:tc>
        <w:tc>
          <w:tcPr>
            <w:tcW w:w="2910" w:type="dxa"/>
          </w:tcPr>
          <w:p w14:paraId="453E52C9" w14:textId="1080439E" w:rsidR="00703E7D" w:rsidRPr="00703E7D" w:rsidRDefault="00703E7D" w:rsidP="00703E7D">
            <w:pPr>
              <w:rPr>
                <w:rFonts w:cs="Arial"/>
                <w:sz w:val="22"/>
                <w:lang w:val="it-IT"/>
              </w:rPr>
            </w:pPr>
          </w:p>
        </w:tc>
        <w:tc>
          <w:tcPr>
            <w:tcW w:w="2911" w:type="dxa"/>
          </w:tcPr>
          <w:p w14:paraId="02FABD65" w14:textId="77777777" w:rsidR="00703E7D" w:rsidRPr="00703E7D" w:rsidRDefault="00703E7D" w:rsidP="00703E7D">
            <w:pPr>
              <w:rPr>
                <w:rFonts w:cs="Arial"/>
                <w:sz w:val="22"/>
                <w:lang w:val="it-IT"/>
              </w:rPr>
            </w:pPr>
          </w:p>
        </w:tc>
        <w:tc>
          <w:tcPr>
            <w:tcW w:w="2912" w:type="dxa"/>
          </w:tcPr>
          <w:p w14:paraId="68406D08" w14:textId="77777777" w:rsidR="00703E7D" w:rsidRPr="00703E7D" w:rsidRDefault="00703E7D" w:rsidP="00703E7D">
            <w:pPr>
              <w:rPr>
                <w:rFonts w:cs="Arial"/>
                <w:sz w:val="22"/>
                <w:lang w:val="it-IT"/>
              </w:rPr>
            </w:pPr>
          </w:p>
        </w:tc>
      </w:tr>
      <w:tr w:rsidR="00703E7D" w14:paraId="1C8832B5" w14:textId="77777777" w:rsidTr="00D61CDD">
        <w:tc>
          <w:tcPr>
            <w:tcW w:w="2910" w:type="dxa"/>
            <w:vAlign w:val="center"/>
          </w:tcPr>
          <w:p w14:paraId="38D99025" w14:textId="0CE23A57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sz w:val="22"/>
                <w:lang w:val="es-419"/>
              </w:rPr>
              <w:t>Infraestructura crítica (OT/ICS/SCADA)</w:t>
            </w:r>
          </w:p>
        </w:tc>
        <w:tc>
          <w:tcPr>
            <w:tcW w:w="2910" w:type="dxa"/>
            <w:vAlign w:val="center"/>
          </w:tcPr>
          <w:p w14:paraId="0D7BA9D2" w14:textId="5DE4D3CD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sz w:val="22"/>
                <w:lang w:val="es-419"/>
              </w:rPr>
              <w:t>Requiere mínima huella computacional y alta evasión de fingerprinting</w:t>
            </w:r>
          </w:p>
        </w:tc>
        <w:tc>
          <w:tcPr>
            <w:tcW w:w="2910" w:type="dxa"/>
            <w:vAlign w:val="center"/>
          </w:tcPr>
          <w:p w14:paraId="5C2E909D" w14:textId="2E9E4228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  <w:r w:rsidRPr="00F676E0">
              <w:rPr>
                <w:rFonts w:cs="Arial"/>
                <w:sz w:val="22"/>
                <w:lang w:val="en-CA"/>
              </w:rPr>
              <w:t>Cowrie + Isolation Forest</w:t>
            </w:r>
          </w:p>
        </w:tc>
        <w:tc>
          <w:tcPr>
            <w:tcW w:w="2910" w:type="dxa"/>
          </w:tcPr>
          <w:p w14:paraId="47E02219" w14:textId="37A46593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911" w:type="dxa"/>
          </w:tcPr>
          <w:p w14:paraId="7C88F6AA" w14:textId="77777777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912" w:type="dxa"/>
          </w:tcPr>
          <w:p w14:paraId="2D6BD2F1" w14:textId="77777777" w:rsidR="00703E7D" w:rsidRDefault="00703E7D" w:rsidP="00703E7D">
            <w:pPr>
              <w:rPr>
                <w:rFonts w:cs="Arial"/>
                <w:sz w:val="22"/>
                <w:lang w:val="es-419"/>
              </w:rPr>
            </w:pPr>
          </w:p>
        </w:tc>
      </w:tr>
    </w:tbl>
    <w:p w14:paraId="7DC25319" w14:textId="209EB89A" w:rsidR="00F676E0" w:rsidRDefault="007E655B" w:rsidP="00F676E0">
      <w:pPr>
        <w:ind w:left="283"/>
        <w:rPr>
          <w:rFonts w:cs="Arial"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t>Tabla</w:t>
      </w:r>
      <w:r w:rsidR="00F676E0">
        <w:rPr>
          <w:rFonts w:cs="Arial"/>
          <w:b/>
          <w:bCs/>
          <w:sz w:val="22"/>
          <w:lang w:val="es-419"/>
        </w:rPr>
        <w:t xml:space="preserve"> </w:t>
      </w:r>
      <w:r w:rsidR="0002644B">
        <w:rPr>
          <w:rFonts w:cs="Arial"/>
          <w:b/>
          <w:bCs/>
          <w:sz w:val="22"/>
          <w:lang w:val="es-419"/>
        </w:rPr>
        <w:t>10</w:t>
      </w:r>
      <w:r w:rsidR="00F676E0">
        <w:rPr>
          <w:rFonts w:cs="Arial"/>
          <w:b/>
          <w:bCs/>
          <w:sz w:val="22"/>
          <w:lang w:val="es-419"/>
        </w:rPr>
        <w:t xml:space="preserve">. </w:t>
      </w:r>
      <w:r w:rsidR="00F676E0">
        <w:rPr>
          <w:rFonts w:cs="Arial"/>
          <w:sz w:val="22"/>
          <w:lang w:val="es-419"/>
        </w:rPr>
        <w:t xml:space="preserve">Implicaciones prácticas. </w:t>
      </w:r>
      <w:r w:rsidR="00F676E0" w:rsidRPr="00F676E0">
        <w:rPr>
          <w:rFonts w:cs="Arial"/>
          <w:b/>
          <w:bCs/>
          <w:sz w:val="22"/>
          <w:lang w:val="es-419"/>
        </w:rPr>
        <w:t>Fuente:</w:t>
      </w:r>
      <w:r w:rsidR="00F676E0">
        <w:rPr>
          <w:rFonts w:cs="Arial"/>
          <w:sz w:val="22"/>
          <w:lang w:val="es-419"/>
        </w:rPr>
        <w:t xml:space="preserve"> Lorusso,202</w:t>
      </w:r>
      <w:r w:rsidR="0002644B">
        <w:rPr>
          <w:rFonts w:cs="Arial"/>
          <w:sz w:val="22"/>
          <w:lang w:val="es-419"/>
        </w:rPr>
        <w:t>6</w:t>
      </w:r>
    </w:p>
    <w:p w14:paraId="64B2B99A" w14:textId="66C2A6F9" w:rsidR="00F676E0" w:rsidRDefault="00F676E0" w:rsidP="00F676E0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</w:t>
      </w:r>
      <w:r w:rsidRPr="00F676E0">
        <w:rPr>
          <w:rFonts w:cs="Arial"/>
          <w:sz w:val="22"/>
          <w:lang w:val="es-419"/>
        </w:rPr>
        <w:t>El ROI estimado de 8-13 meses es conservador (basado en salario medio de analista SOC en Europa/Latinoamérica 2026) y se reduce drásticamente en organizaciones con alta carga de alertas (ROI 1000 alertas/día).</w:t>
      </w:r>
    </w:p>
    <w:p w14:paraId="5C5DA9B7" w14:textId="77777777" w:rsidR="006A0D8F" w:rsidRDefault="006A0D8F" w:rsidP="00F676E0">
      <w:pPr>
        <w:ind w:left="283"/>
        <w:rPr>
          <w:rFonts w:cs="Arial"/>
          <w:sz w:val="22"/>
          <w:lang w:val="es-419"/>
        </w:rPr>
      </w:pPr>
    </w:p>
    <w:p w14:paraId="359298C8" w14:textId="77777777" w:rsidR="006A0D8F" w:rsidRDefault="006A0D8F" w:rsidP="00F676E0">
      <w:pPr>
        <w:ind w:left="283"/>
        <w:rPr>
          <w:rFonts w:cs="Arial"/>
          <w:sz w:val="22"/>
          <w:lang w:val="es-419"/>
        </w:rPr>
      </w:pPr>
    </w:p>
    <w:p w14:paraId="04D2B6D7" w14:textId="0E8299B0" w:rsidR="006A0D8F" w:rsidRPr="006A0D8F" w:rsidRDefault="006A0D8F" w:rsidP="006A0D8F">
      <w:pPr>
        <w:ind w:left="283"/>
        <w:jc w:val="center"/>
        <w:rPr>
          <w:rFonts w:cs="Arial"/>
          <w:b/>
          <w:bCs/>
          <w:sz w:val="16"/>
          <w:szCs w:val="16"/>
          <w:lang w:val="es-419"/>
        </w:rPr>
      </w:pPr>
      <w:r w:rsidRPr="006A0D8F">
        <w:rPr>
          <w:rFonts w:cs="Arial"/>
          <w:b/>
          <w:bCs/>
          <w:sz w:val="16"/>
          <w:szCs w:val="16"/>
          <w:lang w:val="es-419"/>
        </w:rPr>
        <w:t>2</w:t>
      </w:r>
      <w:r w:rsidR="008360C7">
        <w:rPr>
          <w:rFonts w:cs="Arial"/>
          <w:b/>
          <w:bCs/>
          <w:sz w:val="16"/>
          <w:szCs w:val="16"/>
          <w:lang w:val="es-419"/>
        </w:rPr>
        <w:t>2</w:t>
      </w:r>
    </w:p>
    <w:p w14:paraId="2D825E6B" w14:textId="77777777" w:rsidR="00924F1C" w:rsidRPr="00924F1C" w:rsidRDefault="00924F1C" w:rsidP="00924F1C">
      <w:pPr>
        <w:ind w:left="283"/>
        <w:rPr>
          <w:rFonts w:cs="Arial"/>
          <w:b/>
          <w:bCs/>
          <w:sz w:val="22"/>
          <w:lang w:val="en-CA"/>
        </w:rPr>
      </w:pPr>
      <w:r w:rsidRPr="00924F1C">
        <w:rPr>
          <w:rFonts w:cs="Arial"/>
          <w:b/>
          <w:bCs/>
          <w:sz w:val="22"/>
          <w:lang w:val="en-CA"/>
        </w:rPr>
        <w:lastRenderedPageBreak/>
        <w:t>5.4. Contribuciones prácticas adicionales</w:t>
      </w:r>
    </w:p>
    <w:p w14:paraId="7D6D01E3" w14:textId="327525FC" w:rsidR="00924F1C" w:rsidRPr="00924F1C" w:rsidRDefault="00924F1C" w:rsidP="00924F1C">
      <w:pPr>
        <w:numPr>
          <w:ilvl w:val="0"/>
          <w:numId w:val="147"/>
        </w:numPr>
        <w:rPr>
          <w:rFonts w:cs="Arial"/>
          <w:sz w:val="22"/>
          <w:lang w:val="es-419"/>
        </w:rPr>
      </w:pPr>
      <w:r w:rsidRPr="00924F1C">
        <w:rPr>
          <w:rFonts w:cs="Arial"/>
          <w:b/>
          <w:bCs/>
          <w:sz w:val="22"/>
          <w:lang w:val="es-419"/>
        </w:rPr>
        <w:t>Dataset público de referencia 2026</w:t>
      </w:r>
      <w:r w:rsidRPr="00924F1C">
        <w:rPr>
          <w:rFonts w:cs="Arial"/>
          <w:sz w:val="22"/>
          <w:lang w:val="es-419"/>
        </w:rPr>
        <w:t>: el conjunto de datos anonimizado</w:t>
      </w:r>
      <w:r w:rsidR="008B6C26">
        <w:rPr>
          <w:rFonts w:cs="Arial"/>
          <w:sz w:val="22"/>
          <w:lang w:val="es-419"/>
        </w:rPr>
        <w:t xml:space="preserve"> y sintéticos,</w:t>
      </w:r>
      <w:r w:rsidRPr="00924F1C">
        <w:rPr>
          <w:rFonts w:cs="Arial"/>
          <w:sz w:val="22"/>
          <w:lang w:val="es-419"/>
        </w:rPr>
        <w:t xml:space="preserve"> publicado en Zenodo constituye </w:t>
      </w:r>
      <w:r w:rsidR="008B6C26">
        <w:rPr>
          <w:rFonts w:cs="Arial"/>
          <w:sz w:val="22"/>
          <w:lang w:val="es-419"/>
        </w:rPr>
        <w:t>un buen</w:t>
      </w:r>
      <w:r w:rsidRPr="00924F1C">
        <w:rPr>
          <w:rFonts w:cs="Arial"/>
          <w:sz w:val="22"/>
          <w:lang w:val="es-419"/>
        </w:rPr>
        <w:t xml:space="preserve"> </w:t>
      </w:r>
      <w:r w:rsidR="008B6C26">
        <w:rPr>
          <w:rFonts w:cs="Arial"/>
          <w:sz w:val="22"/>
          <w:lang w:val="es-419"/>
        </w:rPr>
        <w:t>punto de referencia,</w:t>
      </w:r>
      <w:r w:rsidRPr="00924F1C">
        <w:rPr>
          <w:rFonts w:cs="Arial"/>
          <w:sz w:val="22"/>
          <w:lang w:val="es-419"/>
        </w:rPr>
        <w:t xml:space="preserve"> abierto que incluye </w:t>
      </w:r>
      <w:r w:rsidR="00703E7D">
        <w:rPr>
          <w:rFonts w:cs="Arial"/>
          <w:sz w:val="22"/>
          <w:lang w:val="es-419"/>
        </w:rPr>
        <w:t>registros</w:t>
      </w:r>
      <w:r w:rsidRPr="00924F1C">
        <w:rPr>
          <w:rFonts w:cs="Arial"/>
          <w:sz w:val="22"/>
          <w:lang w:val="es-419"/>
        </w:rPr>
        <w:t xml:space="preserve"> simultáneos de honeypots tradicionales y ML-enhanced, permitiendo a futuros investigadores entrenar y validar nuevos modelos sin necesidad de desplegar</w:t>
      </w:r>
      <w:r w:rsidR="00703E7D">
        <w:rPr>
          <w:rFonts w:cs="Arial"/>
          <w:sz w:val="22"/>
          <w:lang w:val="es-419"/>
        </w:rPr>
        <w:t xml:space="preserve"> su</w:t>
      </w:r>
      <w:r w:rsidRPr="00924F1C">
        <w:rPr>
          <w:rFonts w:cs="Arial"/>
          <w:sz w:val="22"/>
          <w:lang w:val="es-419"/>
        </w:rPr>
        <w:t xml:space="preserve"> infraestructura.</w:t>
      </w:r>
      <w:r w:rsidR="00094FB0">
        <w:rPr>
          <w:rFonts w:cs="Arial"/>
          <w:sz w:val="22"/>
          <w:lang w:val="es-419"/>
        </w:rPr>
        <w:t xml:space="preserve"> Solo datos sintéticos serán publicados por efecto de ética y seguridad. Datos brutos y/</w:t>
      </w:r>
      <w:proofErr w:type="spellStart"/>
      <w:r w:rsidR="00094FB0">
        <w:rPr>
          <w:rFonts w:cs="Arial"/>
          <w:sz w:val="22"/>
          <w:lang w:val="es-419"/>
        </w:rPr>
        <w:t>o</w:t>
      </w:r>
      <w:proofErr w:type="spellEnd"/>
      <w:r w:rsidR="00094FB0">
        <w:rPr>
          <w:rFonts w:cs="Arial"/>
          <w:sz w:val="22"/>
          <w:lang w:val="es-419"/>
        </w:rPr>
        <w:t xml:space="preserve"> originales, no serán publicables.</w:t>
      </w:r>
    </w:p>
    <w:p w14:paraId="59EE6B8E" w14:textId="15FF1444" w:rsidR="00924F1C" w:rsidRDefault="00924F1C" w:rsidP="00924F1C">
      <w:pPr>
        <w:numPr>
          <w:ilvl w:val="0"/>
          <w:numId w:val="147"/>
        </w:numPr>
        <w:rPr>
          <w:rFonts w:cs="Arial"/>
          <w:sz w:val="22"/>
          <w:lang w:val="es-419"/>
        </w:rPr>
      </w:pPr>
      <w:r w:rsidRPr="00924F1C">
        <w:rPr>
          <w:rFonts w:cs="Arial"/>
          <w:b/>
          <w:bCs/>
          <w:sz w:val="22"/>
          <w:lang w:val="es-419"/>
        </w:rPr>
        <w:t>Calculadora open-source de selección de honeypots</w:t>
      </w:r>
      <w:r w:rsidRPr="00924F1C">
        <w:rPr>
          <w:rFonts w:cs="Arial"/>
          <w:sz w:val="22"/>
          <w:lang w:val="es-419"/>
        </w:rPr>
        <w:t>: herramienta (Python/Streamlit)</w:t>
      </w:r>
      <w:r w:rsidR="007E655B">
        <w:rPr>
          <w:rFonts w:cs="Arial"/>
          <w:sz w:val="22"/>
          <w:lang w:val="es-419"/>
        </w:rPr>
        <w:t xml:space="preserve">, </w:t>
      </w:r>
      <w:r w:rsidRPr="00924F1C">
        <w:rPr>
          <w:rFonts w:cs="Arial"/>
          <w:sz w:val="22"/>
          <w:lang w:val="es-419"/>
        </w:rPr>
        <w:t>introduciendo presupuesto mensual y perfil</w:t>
      </w:r>
      <w:r w:rsidR="007E655B">
        <w:rPr>
          <w:rFonts w:cs="Arial"/>
          <w:sz w:val="22"/>
          <w:lang w:val="es-419"/>
        </w:rPr>
        <w:t>es</w:t>
      </w:r>
      <w:r w:rsidRPr="00924F1C">
        <w:rPr>
          <w:rFonts w:cs="Arial"/>
          <w:sz w:val="22"/>
          <w:lang w:val="es-419"/>
        </w:rPr>
        <w:t xml:space="preserve"> de amenaza, recomienda la opción óptima según </w:t>
      </w:r>
      <w:r w:rsidR="007E655B">
        <w:rPr>
          <w:rFonts w:cs="Arial"/>
          <w:sz w:val="22"/>
          <w:lang w:val="es-419"/>
        </w:rPr>
        <w:t>los</w:t>
      </w:r>
      <w:r w:rsidRPr="00924F1C">
        <w:rPr>
          <w:rFonts w:cs="Arial"/>
          <w:sz w:val="22"/>
          <w:lang w:val="es-419"/>
        </w:rPr>
        <w:t xml:space="preserve"> resultados empíricos.</w:t>
      </w:r>
    </w:p>
    <w:p w14:paraId="1DFB7E99" w14:textId="77777777" w:rsidR="007E655B" w:rsidRDefault="000624F5" w:rsidP="000624F5">
      <w:pPr>
        <w:pStyle w:val="NormalWeb"/>
        <w:numPr>
          <w:ilvl w:val="0"/>
          <w:numId w:val="147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0624F5">
        <w:rPr>
          <w:rFonts w:ascii="Arial" w:hAnsi="Arial" w:cs="Arial"/>
          <w:b/>
          <w:bCs/>
          <w:sz w:val="22"/>
          <w:szCs w:val="22"/>
          <w:lang w:val="es-419"/>
        </w:rPr>
        <w:t>Modelo Híbrido AHP-TOPSIS para Selección Óptima de Honeypots</w:t>
      </w:r>
      <w:r w:rsidRPr="000624F5">
        <w:rPr>
          <w:rFonts w:ascii="Arial" w:hAnsi="Arial" w:cs="Arial"/>
          <w:sz w:val="22"/>
          <w:szCs w:val="22"/>
          <w:lang w:val="es-419"/>
        </w:rPr>
        <w:t xml:space="preserve"> </w:t>
      </w:r>
    </w:p>
    <w:p w14:paraId="38E83876" w14:textId="3E99B78E" w:rsidR="000624F5" w:rsidRDefault="007E655B" w:rsidP="007E655B">
      <w:pPr>
        <w:pStyle w:val="NormalWeb"/>
        <w:spacing w:line="360" w:lineRule="auto"/>
        <w:ind w:left="360"/>
        <w:rPr>
          <w:rFonts w:ascii="Arial" w:hAnsi="Arial" w:cs="Arial"/>
          <w:sz w:val="22"/>
          <w:szCs w:val="22"/>
          <w:lang w:val="es-419"/>
        </w:rPr>
      </w:pPr>
      <w:r>
        <w:rPr>
          <w:rFonts w:ascii="Arial" w:hAnsi="Arial" w:cs="Arial"/>
          <w:sz w:val="22"/>
          <w:szCs w:val="22"/>
          <w:lang w:val="es-419"/>
        </w:rPr>
        <w:t xml:space="preserve">     </w:t>
      </w:r>
      <w:r w:rsidR="000624F5" w:rsidRPr="000624F5">
        <w:rPr>
          <w:rFonts w:ascii="Arial" w:hAnsi="Arial" w:cs="Arial"/>
          <w:sz w:val="22"/>
          <w:szCs w:val="22"/>
          <w:lang w:val="es-419"/>
        </w:rPr>
        <w:t xml:space="preserve"> Para facilitar la adopción práctica, se propone un modelo híbrido Analytic Hierarchy Process (AHP) + Technique for Order Preference by Similarity to Ideal Solution (TOPSIS) para la selección de honeypots según perfil organizacional. Los criterios y pesos</w:t>
      </w:r>
      <w:r w:rsidR="006965C1" w:rsidRPr="000624F5">
        <w:rPr>
          <w:rFonts w:ascii="Arial" w:hAnsi="Arial" w:cs="Arial"/>
          <w:sz w:val="22"/>
          <w:szCs w:val="22"/>
          <w:lang w:val="es-419"/>
        </w:rPr>
        <w:t xml:space="preserve"> </w:t>
      </w:r>
      <w:r w:rsidR="006965C1">
        <w:rPr>
          <w:rFonts w:ascii="Arial" w:hAnsi="Arial" w:cs="Arial"/>
          <w:sz w:val="22"/>
          <w:szCs w:val="22"/>
          <w:lang w:val="es-419"/>
        </w:rPr>
        <w:t>son</w:t>
      </w:r>
      <w:r w:rsidR="000624F5" w:rsidRPr="000624F5">
        <w:rPr>
          <w:rFonts w:ascii="Arial" w:hAnsi="Arial" w:cs="Arial"/>
          <w:sz w:val="22"/>
          <w:szCs w:val="22"/>
          <w:lang w:val="es-419"/>
        </w:rPr>
        <w:t>:</w:t>
      </w:r>
    </w:p>
    <w:tbl>
      <w:tblPr>
        <w:tblStyle w:val="Tablaconcuadrcula"/>
        <w:tblW w:w="16591" w:type="dxa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5"/>
        <w:gridCol w:w="2765"/>
        <w:gridCol w:w="2765"/>
        <w:gridCol w:w="2766"/>
      </w:tblGrid>
      <w:tr w:rsidR="007E655B" w14:paraId="19A5E820" w14:textId="77777777" w:rsidTr="00D61CDD">
        <w:tc>
          <w:tcPr>
            <w:tcW w:w="2765" w:type="dxa"/>
            <w:vAlign w:val="center"/>
          </w:tcPr>
          <w:p w14:paraId="6CFC9AE8" w14:textId="5D0CA410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b/>
                <w:bCs/>
                <w:sz w:val="22"/>
                <w:lang w:val="en-CA"/>
              </w:rPr>
              <w:t>Criterio</w:t>
            </w:r>
          </w:p>
        </w:tc>
        <w:tc>
          <w:tcPr>
            <w:tcW w:w="2765" w:type="dxa"/>
            <w:vAlign w:val="center"/>
          </w:tcPr>
          <w:p w14:paraId="31CFA181" w14:textId="48FEE9D4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b/>
                <w:bCs/>
                <w:sz w:val="22"/>
                <w:lang w:val="en-CA"/>
              </w:rPr>
              <w:t>Peso AHP</w:t>
            </w:r>
          </w:p>
        </w:tc>
        <w:tc>
          <w:tcPr>
            <w:tcW w:w="2765" w:type="dxa"/>
            <w:vAlign w:val="center"/>
          </w:tcPr>
          <w:p w14:paraId="0573A902" w14:textId="765D590E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b/>
                <w:bCs/>
                <w:sz w:val="22"/>
                <w:lang w:val="en-CA"/>
              </w:rPr>
              <w:t>Tipo</w:t>
            </w:r>
          </w:p>
        </w:tc>
        <w:tc>
          <w:tcPr>
            <w:tcW w:w="2765" w:type="dxa"/>
          </w:tcPr>
          <w:p w14:paraId="5D8158F8" w14:textId="6DEE6098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5" w:type="dxa"/>
          </w:tcPr>
          <w:p w14:paraId="463EFD95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6" w:type="dxa"/>
          </w:tcPr>
          <w:p w14:paraId="79930EA6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</w:tr>
      <w:tr w:rsidR="007E655B" w14:paraId="22EBA630" w14:textId="77777777" w:rsidTr="00D61CDD">
        <w:tc>
          <w:tcPr>
            <w:tcW w:w="2765" w:type="dxa"/>
            <w:vAlign w:val="center"/>
          </w:tcPr>
          <w:p w14:paraId="20CF5D24" w14:textId="762E75A1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C1: Interacciones útiles</w:t>
            </w:r>
          </w:p>
        </w:tc>
        <w:tc>
          <w:tcPr>
            <w:tcW w:w="2765" w:type="dxa"/>
            <w:vAlign w:val="center"/>
          </w:tcPr>
          <w:p w14:paraId="4E34EED1" w14:textId="6F6391F4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0.28</w:t>
            </w:r>
          </w:p>
        </w:tc>
        <w:tc>
          <w:tcPr>
            <w:tcW w:w="2765" w:type="dxa"/>
            <w:vAlign w:val="center"/>
          </w:tcPr>
          <w:p w14:paraId="5FBA9F5E" w14:textId="59E33034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Beneficio</w:t>
            </w:r>
          </w:p>
        </w:tc>
        <w:tc>
          <w:tcPr>
            <w:tcW w:w="2765" w:type="dxa"/>
          </w:tcPr>
          <w:p w14:paraId="0CC6C3CF" w14:textId="41276EB8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5" w:type="dxa"/>
          </w:tcPr>
          <w:p w14:paraId="405287CF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6" w:type="dxa"/>
          </w:tcPr>
          <w:p w14:paraId="3930DF19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</w:tr>
      <w:tr w:rsidR="007E655B" w14:paraId="0DFDCFED" w14:textId="77777777" w:rsidTr="00D61CDD">
        <w:tc>
          <w:tcPr>
            <w:tcW w:w="2765" w:type="dxa"/>
            <w:vAlign w:val="center"/>
          </w:tcPr>
          <w:p w14:paraId="053A0744" w14:textId="7BBD30C0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C2: Evasión fingerprinting</w:t>
            </w:r>
          </w:p>
        </w:tc>
        <w:tc>
          <w:tcPr>
            <w:tcW w:w="2765" w:type="dxa"/>
            <w:vAlign w:val="center"/>
          </w:tcPr>
          <w:p w14:paraId="1E357DF1" w14:textId="24042B3D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0.22</w:t>
            </w:r>
          </w:p>
        </w:tc>
        <w:tc>
          <w:tcPr>
            <w:tcW w:w="2765" w:type="dxa"/>
            <w:vAlign w:val="center"/>
          </w:tcPr>
          <w:p w14:paraId="052D4FE9" w14:textId="4EFB95CE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Beneficio</w:t>
            </w:r>
          </w:p>
        </w:tc>
        <w:tc>
          <w:tcPr>
            <w:tcW w:w="2765" w:type="dxa"/>
          </w:tcPr>
          <w:p w14:paraId="45534CB0" w14:textId="1580B204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5" w:type="dxa"/>
          </w:tcPr>
          <w:p w14:paraId="27B1E032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6" w:type="dxa"/>
          </w:tcPr>
          <w:p w14:paraId="6DF292FC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</w:tr>
      <w:tr w:rsidR="007E655B" w14:paraId="0289EE3A" w14:textId="77777777" w:rsidTr="00D61CDD">
        <w:tc>
          <w:tcPr>
            <w:tcW w:w="2765" w:type="dxa"/>
            <w:vAlign w:val="center"/>
          </w:tcPr>
          <w:p w14:paraId="00B80F73" w14:textId="24AEE71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C3: Consumo CPU</w:t>
            </w:r>
          </w:p>
        </w:tc>
        <w:tc>
          <w:tcPr>
            <w:tcW w:w="2765" w:type="dxa"/>
            <w:vAlign w:val="center"/>
          </w:tcPr>
          <w:p w14:paraId="303550F2" w14:textId="64E41C5E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0.16</w:t>
            </w:r>
          </w:p>
        </w:tc>
        <w:tc>
          <w:tcPr>
            <w:tcW w:w="2765" w:type="dxa"/>
            <w:vAlign w:val="center"/>
          </w:tcPr>
          <w:p w14:paraId="086F272A" w14:textId="1E213923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Costo</w:t>
            </w:r>
          </w:p>
        </w:tc>
        <w:tc>
          <w:tcPr>
            <w:tcW w:w="2765" w:type="dxa"/>
          </w:tcPr>
          <w:p w14:paraId="5D1E6CAC" w14:textId="365F4A74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5" w:type="dxa"/>
          </w:tcPr>
          <w:p w14:paraId="733BD773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6" w:type="dxa"/>
          </w:tcPr>
          <w:p w14:paraId="59C5563B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</w:tr>
      <w:tr w:rsidR="007E655B" w14:paraId="749C487C" w14:textId="77777777" w:rsidTr="00D61CDD">
        <w:tc>
          <w:tcPr>
            <w:tcW w:w="2765" w:type="dxa"/>
            <w:vAlign w:val="center"/>
          </w:tcPr>
          <w:p w14:paraId="0B6ACC2F" w14:textId="7B99B845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C4: Costo mensual</w:t>
            </w:r>
          </w:p>
        </w:tc>
        <w:tc>
          <w:tcPr>
            <w:tcW w:w="2765" w:type="dxa"/>
            <w:vAlign w:val="center"/>
          </w:tcPr>
          <w:p w14:paraId="1B27D4BF" w14:textId="533F36FC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0.14</w:t>
            </w:r>
          </w:p>
        </w:tc>
        <w:tc>
          <w:tcPr>
            <w:tcW w:w="2765" w:type="dxa"/>
            <w:vAlign w:val="center"/>
          </w:tcPr>
          <w:p w14:paraId="62195EEA" w14:textId="3B2D4E91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Costo</w:t>
            </w:r>
          </w:p>
        </w:tc>
        <w:tc>
          <w:tcPr>
            <w:tcW w:w="2765" w:type="dxa"/>
          </w:tcPr>
          <w:p w14:paraId="0084E3EB" w14:textId="2B3E2DAB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5" w:type="dxa"/>
          </w:tcPr>
          <w:p w14:paraId="05284E5F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6" w:type="dxa"/>
          </w:tcPr>
          <w:p w14:paraId="76534C1F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</w:tr>
      <w:tr w:rsidR="007E655B" w14:paraId="011CFEA4" w14:textId="77777777" w:rsidTr="00D61CDD">
        <w:tc>
          <w:tcPr>
            <w:tcW w:w="2765" w:type="dxa"/>
            <w:vAlign w:val="center"/>
          </w:tcPr>
          <w:p w14:paraId="7F4F6099" w14:textId="542BF58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C5: ROI (meses)</w:t>
            </w:r>
          </w:p>
        </w:tc>
        <w:tc>
          <w:tcPr>
            <w:tcW w:w="2765" w:type="dxa"/>
            <w:vAlign w:val="center"/>
          </w:tcPr>
          <w:p w14:paraId="2339D3C8" w14:textId="3577289D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0.10</w:t>
            </w:r>
          </w:p>
        </w:tc>
        <w:tc>
          <w:tcPr>
            <w:tcW w:w="2765" w:type="dxa"/>
            <w:vAlign w:val="center"/>
          </w:tcPr>
          <w:p w14:paraId="7C7E7658" w14:textId="375DF071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Costo</w:t>
            </w:r>
          </w:p>
        </w:tc>
        <w:tc>
          <w:tcPr>
            <w:tcW w:w="2765" w:type="dxa"/>
          </w:tcPr>
          <w:p w14:paraId="2A95BFCC" w14:textId="025B300F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5" w:type="dxa"/>
          </w:tcPr>
          <w:p w14:paraId="4DEBCD99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6" w:type="dxa"/>
          </w:tcPr>
          <w:p w14:paraId="6A3B5446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</w:tr>
      <w:tr w:rsidR="007E655B" w14:paraId="6280F768" w14:textId="77777777" w:rsidTr="00D61CDD">
        <w:tc>
          <w:tcPr>
            <w:tcW w:w="2765" w:type="dxa"/>
            <w:vAlign w:val="center"/>
          </w:tcPr>
          <w:p w14:paraId="7E08552D" w14:textId="29DDFDFD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C6: Facilidad despliegue</w:t>
            </w:r>
          </w:p>
        </w:tc>
        <w:tc>
          <w:tcPr>
            <w:tcW w:w="2765" w:type="dxa"/>
            <w:vAlign w:val="center"/>
          </w:tcPr>
          <w:p w14:paraId="20B8AA91" w14:textId="44658BB5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0.06</w:t>
            </w:r>
          </w:p>
        </w:tc>
        <w:tc>
          <w:tcPr>
            <w:tcW w:w="2765" w:type="dxa"/>
            <w:vAlign w:val="center"/>
          </w:tcPr>
          <w:p w14:paraId="67744308" w14:textId="06AD6C75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Beneficio</w:t>
            </w:r>
          </w:p>
        </w:tc>
        <w:tc>
          <w:tcPr>
            <w:tcW w:w="2765" w:type="dxa"/>
          </w:tcPr>
          <w:p w14:paraId="50617AB2" w14:textId="1A8F143E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5" w:type="dxa"/>
          </w:tcPr>
          <w:p w14:paraId="46ACE372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6" w:type="dxa"/>
          </w:tcPr>
          <w:p w14:paraId="719E571D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</w:tr>
      <w:tr w:rsidR="007E655B" w14:paraId="40959014" w14:textId="77777777" w:rsidTr="00D61CDD">
        <w:tc>
          <w:tcPr>
            <w:tcW w:w="2765" w:type="dxa"/>
            <w:vAlign w:val="center"/>
          </w:tcPr>
          <w:p w14:paraId="150462F2" w14:textId="462685D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C7: Comunidad</w:t>
            </w:r>
          </w:p>
        </w:tc>
        <w:tc>
          <w:tcPr>
            <w:tcW w:w="2765" w:type="dxa"/>
            <w:vAlign w:val="center"/>
          </w:tcPr>
          <w:p w14:paraId="64549788" w14:textId="4EE971EE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0.04</w:t>
            </w:r>
          </w:p>
        </w:tc>
        <w:tc>
          <w:tcPr>
            <w:tcW w:w="2765" w:type="dxa"/>
            <w:vAlign w:val="center"/>
          </w:tcPr>
          <w:p w14:paraId="1C463066" w14:textId="6CC495B8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  <w:r w:rsidRPr="006965C1">
              <w:rPr>
                <w:rFonts w:cs="Arial"/>
                <w:sz w:val="22"/>
                <w:lang w:val="en-CA"/>
              </w:rPr>
              <w:t>Beneficio</w:t>
            </w:r>
          </w:p>
        </w:tc>
        <w:tc>
          <w:tcPr>
            <w:tcW w:w="2765" w:type="dxa"/>
          </w:tcPr>
          <w:p w14:paraId="08A04500" w14:textId="723C793F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5" w:type="dxa"/>
          </w:tcPr>
          <w:p w14:paraId="0783B9EA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  <w:tc>
          <w:tcPr>
            <w:tcW w:w="2766" w:type="dxa"/>
          </w:tcPr>
          <w:p w14:paraId="6380003A" w14:textId="77777777" w:rsidR="007E655B" w:rsidRDefault="007E655B" w:rsidP="007E655B">
            <w:pPr>
              <w:rPr>
                <w:rFonts w:cs="Arial"/>
                <w:sz w:val="22"/>
                <w:lang w:val="es-419"/>
              </w:rPr>
            </w:pPr>
          </w:p>
        </w:tc>
      </w:tr>
    </w:tbl>
    <w:p w14:paraId="75E37E8E" w14:textId="69C77BC6" w:rsidR="000624F5" w:rsidRDefault="00BA6F81" w:rsidP="000624F5">
      <w:pPr>
        <w:ind w:left="720"/>
        <w:rPr>
          <w:rFonts w:cs="Arial"/>
          <w:sz w:val="22"/>
          <w:lang w:val="es-419"/>
        </w:rPr>
      </w:pPr>
      <w:r w:rsidRPr="00BA6F81">
        <w:rPr>
          <w:rFonts w:cs="Arial"/>
          <w:b/>
          <w:bCs/>
          <w:sz w:val="22"/>
          <w:lang w:val="es-419"/>
        </w:rPr>
        <w:t>Tabla 11.</w:t>
      </w:r>
      <w:r>
        <w:rPr>
          <w:rFonts w:cs="Arial"/>
          <w:sz w:val="22"/>
          <w:lang w:val="es-419"/>
        </w:rPr>
        <w:t xml:space="preserve"> Selección optima de honeypots. </w:t>
      </w:r>
      <w:r w:rsidRPr="005B2C43">
        <w:rPr>
          <w:rFonts w:cs="Arial"/>
          <w:b/>
          <w:bCs/>
          <w:sz w:val="22"/>
          <w:lang w:val="es-419"/>
        </w:rPr>
        <w:t>Fuente:</w:t>
      </w:r>
      <w:r>
        <w:rPr>
          <w:rFonts w:cs="Arial"/>
          <w:sz w:val="22"/>
          <w:lang w:val="es-419"/>
        </w:rPr>
        <w:t xml:space="preserve"> Lorusso, 2026</w:t>
      </w:r>
    </w:p>
    <w:p w14:paraId="0FEFC9EA" w14:textId="77777777" w:rsidR="0092104D" w:rsidRDefault="0092104D" w:rsidP="000624F5">
      <w:pPr>
        <w:ind w:left="720"/>
        <w:rPr>
          <w:rFonts w:cs="Arial"/>
          <w:sz w:val="22"/>
          <w:lang w:val="es-419"/>
        </w:rPr>
      </w:pPr>
    </w:p>
    <w:p w14:paraId="134FB654" w14:textId="77777777" w:rsidR="0092104D" w:rsidRDefault="0092104D" w:rsidP="000624F5">
      <w:pPr>
        <w:ind w:left="720"/>
        <w:rPr>
          <w:rFonts w:cs="Arial"/>
          <w:sz w:val="22"/>
          <w:lang w:val="es-419"/>
        </w:rPr>
      </w:pPr>
    </w:p>
    <w:p w14:paraId="00015A66" w14:textId="77777777" w:rsidR="0092104D" w:rsidRDefault="0092104D" w:rsidP="000624F5">
      <w:pPr>
        <w:ind w:left="720"/>
        <w:rPr>
          <w:rFonts w:cs="Arial"/>
          <w:sz w:val="22"/>
          <w:lang w:val="es-419"/>
        </w:rPr>
      </w:pPr>
    </w:p>
    <w:p w14:paraId="4326DE37" w14:textId="3C85B1D6" w:rsidR="0092104D" w:rsidRPr="006B64B1" w:rsidRDefault="006A0D8F" w:rsidP="006A0D8F">
      <w:pPr>
        <w:ind w:left="720"/>
        <w:jc w:val="center"/>
        <w:rPr>
          <w:rFonts w:cs="Arial"/>
          <w:sz w:val="16"/>
          <w:szCs w:val="16"/>
          <w:lang w:val="es-419"/>
        </w:rPr>
      </w:pPr>
      <w:r w:rsidRPr="006B64B1">
        <w:rPr>
          <w:rFonts w:cs="Arial"/>
          <w:sz w:val="16"/>
          <w:szCs w:val="16"/>
          <w:lang w:val="es-419"/>
        </w:rPr>
        <w:t>2</w:t>
      </w:r>
      <w:r w:rsidR="008360C7">
        <w:rPr>
          <w:rFonts w:cs="Arial"/>
          <w:sz w:val="16"/>
          <w:szCs w:val="16"/>
          <w:lang w:val="es-419"/>
        </w:rPr>
        <w:t>3</w:t>
      </w:r>
    </w:p>
    <w:p w14:paraId="2289FD5E" w14:textId="77777777" w:rsidR="0092104D" w:rsidRDefault="0092104D" w:rsidP="000624F5">
      <w:pPr>
        <w:ind w:left="720"/>
        <w:rPr>
          <w:rFonts w:cs="Arial"/>
          <w:sz w:val="22"/>
          <w:lang w:val="es-419"/>
        </w:rPr>
      </w:pPr>
    </w:p>
    <w:p w14:paraId="2F1E5291" w14:textId="77777777" w:rsidR="0092104D" w:rsidRDefault="0092104D" w:rsidP="000624F5">
      <w:pPr>
        <w:ind w:left="720"/>
        <w:rPr>
          <w:rFonts w:cs="Arial"/>
          <w:sz w:val="22"/>
          <w:lang w:val="es-419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831"/>
        <w:gridCol w:w="1626"/>
        <w:gridCol w:w="1621"/>
        <w:gridCol w:w="1602"/>
        <w:gridCol w:w="1616"/>
      </w:tblGrid>
      <w:tr w:rsidR="0092104D" w14:paraId="0B7FEA2E" w14:textId="77777777" w:rsidTr="006A0D8F">
        <w:tc>
          <w:tcPr>
            <w:tcW w:w="1831" w:type="dxa"/>
            <w:vAlign w:val="center"/>
          </w:tcPr>
          <w:p w14:paraId="7768107A" w14:textId="5443B892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b/>
                <w:bCs/>
                <w:lang w:val="en-CA"/>
              </w:rPr>
              <w:t>Métrica</w:t>
            </w:r>
          </w:p>
        </w:tc>
        <w:tc>
          <w:tcPr>
            <w:tcW w:w="1626" w:type="dxa"/>
            <w:vAlign w:val="center"/>
          </w:tcPr>
          <w:p w14:paraId="6E4D0A0F" w14:textId="450C94D4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b/>
                <w:bCs/>
                <w:lang w:val="en-CA"/>
              </w:rPr>
              <w:t>Honeypot Tradicional (promedio)</w:t>
            </w:r>
          </w:p>
        </w:tc>
        <w:tc>
          <w:tcPr>
            <w:tcW w:w="1621" w:type="dxa"/>
            <w:vAlign w:val="center"/>
          </w:tcPr>
          <w:p w14:paraId="1C87D777" w14:textId="0EB6500D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b/>
                <w:bCs/>
                <w:lang w:val="en-CA"/>
              </w:rPr>
              <w:t>Honeypot Inteligente (promedio)</w:t>
            </w:r>
          </w:p>
        </w:tc>
        <w:tc>
          <w:tcPr>
            <w:tcW w:w="1602" w:type="dxa"/>
            <w:vAlign w:val="center"/>
          </w:tcPr>
          <w:p w14:paraId="2261A701" w14:textId="0329BDB2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b/>
                <w:bCs/>
                <w:lang w:val="en-CA"/>
              </w:rPr>
              <w:t>Diferencia</w:t>
            </w:r>
          </w:p>
        </w:tc>
        <w:tc>
          <w:tcPr>
            <w:tcW w:w="1616" w:type="dxa"/>
            <w:vAlign w:val="center"/>
          </w:tcPr>
          <w:p w14:paraId="1750A2BD" w14:textId="735F0744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b/>
                <w:bCs/>
                <w:lang w:val="en-CA"/>
              </w:rPr>
              <w:t>p-valor (Wilcoxon)</w:t>
            </w:r>
          </w:p>
        </w:tc>
      </w:tr>
      <w:tr w:rsidR="0092104D" w14:paraId="7477F05C" w14:textId="77777777" w:rsidTr="006A0D8F">
        <w:tc>
          <w:tcPr>
            <w:tcW w:w="1831" w:type="dxa"/>
            <w:vAlign w:val="center"/>
          </w:tcPr>
          <w:p w14:paraId="45479F0F" w14:textId="0C96BD76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Costo mensual cloud (</w:t>
            </w:r>
            <w:r>
              <w:rPr>
                <w:lang w:val="en-CA"/>
              </w:rPr>
              <w:t>$</w:t>
            </w:r>
            <w:r w:rsidRPr="00DF24CA">
              <w:rPr>
                <w:lang w:val="en-CA"/>
              </w:rPr>
              <w:t>)</w:t>
            </w:r>
          </w:p>
        </w:tc>
        <w:tc>
          <w:tcPr>
            <w:tcW w:w="1626" w:type="dxa"/>
            <w:vAlign w:val="center"/>
          </w:tcPr>
          <w:p w14:paraId="67ADCCB3" w14:textId="4AADCA72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1</w:t>
            </w:r>
            <w:r w:rsidR="00082175">
              <w:rPr>
                <w:lang w:val="en-CA"/>
              </w:rPr>
              <w:t>23</w:t>
            </w:r>
            <w:r w:rsidRPr="00DF24CA">
              <w:rPr>
                <w:lang w:val="en-CA"/>
              </w:rPr>
              <w:t xml:space="preserve"> </w:t>
            </w:r>
            <w:r w:rsidR="00082175">
              <w:rPr>
                <w:lang w:val="en-CA"/>
              </w:rPr>
              <w:t>$</w:t>
            </w:r>
          </w:p>
        </w:tc>
        <w:tc>
          <w:tcPr>
            <w:tcW w:w="1621" w:type="dxa"/>
            <w:vAlign w:val="center"/>
          </w:tcPr>
          <w:p w14:paraId="1192EF75" w14:textId="15CF1F19" w:rsidR="0092104D" w:rsidRDefault="00082175" w:rsidP="0092104D">
            <w:pPr>
              <w:rPr>
                <w:rFonts w:cs="Arial"/>
                <w:sz w:val="22"/>
                <w:lang w:val="es-419"/>
              </w:rPr>
            </w:pPr>
            <w:r>
              <w:rPr>
                <w:lang w:val="en-CA"/>
              </w:rPr>
              <w:t>229</w:t>
            </w:r>
            <w:r w:rsidR="0092104D" w:rsidRPr="00DF24CA">
              <w:rPr>
                <w:lang w:val="en-CA"/>
              </w:rPr>
              <w:t xml:space="preserve"> </w:t>
            </w:r>
            <w:r>
              <w:rPr>
                <w:lang w:val="en-CA"/>
              </w:rPr>
              <w:t>$</w:t>
            </w:r>
          </w:p>
        </w:tc>
        <w:tc>
          <w:tcPr>
            <w:tcW w:w="1602" w:type="dxa"/>
            <w:vAlign w:val="center"/>
          </w:tcPr>
          <w:p w14:paraId="4CF91BB8" w14:textId="2B740CC7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+</w:t>
            </w:r>
            <w:r w:rsidR="00082175">
              <w:rPr>
                <w:lang w:val="en-CA"/>
              </w:rPr>
              <w:t>106</w:t>
            </w:r>
            <w:r w:rsidRPr="00DF24CA">
              <w:rPr>
                <w:lang w:val="en-CA"/>
              </w:rPr>
              <w:t xml:space="preserve"> </w:t>
            </w:r>
            <w:r w:rsidR="00082175">
              <w:rPr>
                <w:lang w:val="en-CA"/>
              </w:rPr>
              <w:t>$</w:t>
            </w:r>
            <w:r w:rsidRPr="00DF24CA">
              <w:rPr>
                <w:lang w:val="en-CA"/>
              </w:rPr>
              <w:t xml:space="preserve"> </w:t>
            </w:r>
          </w:p>
        </w:tc>
        <w:tc>
          <w:tcPr>
            <w:tcW w:w="1616" w:type="dxa"/>
            <w:vAlign w:val="center"/>
          </w:tcPr>
          <w:p w14:paraId="0BA92EE0" w14:textId="6869146C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—</w:t>
            </w:r>
          </w:p>
        </w:tc>
      </w:tr>
      <w:tr w:rsidR="0092104D" w14:paraId="2D131495" w14:textId="77777777" w:rsidTr="006A0D8F">
        <w:tc>
          <w:tcPr>
            <w:tcW w:w="1831" w:type="dxa"/>
            <w:vAlign w:val="center"/>
          </w:tcPr>
          <w:p w14:paraId="384CE0F9" w14:textId="22416AE6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Horas analista/mes</w:t>
            </w:r>
          </w:p>
        </w:tc>
        <w:tc>
          <w:tcPr>
            <w:tcW w:w="1626" w:type="dxa"/>
            <w:vAlign w:val="center"/>
          </w:tcPr>
          <w:p w14:paraId="785F8B7E" w14:textId="42AEB01A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43 h</w:t>
            </w:r>
          </w:p>
        </w:tc>
        <w:tc>
          <w:tcPr>
            <w:tcW w:w="1621" w:type="dxa"/>
            <w:vAlign w:val="center"/>
          </w:tcPr>
          <w:p w14:paraId="04775537" w14:textId="42A6B847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20 h</w:t>
            </w:r>
          </w:p>
        </w:tc>
        <w:tc>
          <w:tcPr>
            <w:tcW w:w="1602" w:type="dxa"/>
            <w:vAlign w:val="center"/>
          </w:tcPr>
          <w:p w14:paraId="710CDCF2" w14:textId="10F845AD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–23 h (–53 %)</w:t>
            </w:r>
          </w:p>
        </w:tc>
        <w:tc>
          <w:tcPr>
            <w:tcW w:w="1616" w:type="dxa"/>
            <w:vAlign w:val="center"/>
          </w:tcPr>
          <w:p w14:paraId="15851213" w14:textId="1F95B512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&lt;0.001</w:t>
            </w:r>
          </w:p>
        </w:tc>
      </w:tr>
      <w:tr w:rsidR="0092104D" w14:paraId="77520402" w14:textId="77777777" w:rsidTr="006A0D8F">
        <w:tc>
          <w:tcPr>
            <w:tcW w:w="1831" w:type="dxa"/>
            <w:vAlign w:val="center"/>
          </w:tcPr>
          <w:p w14:paraId="50095C03" w14:textId="0DA0D733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Salario medio analista (</w:t>
            </w:r>
            <w:r w:rsidR="00082175">
              <w:rPr>
                <w:lang w:val="en-CA"/>
              </w:rPr>
              <w:t>$</w:t>
            </w:r>
            <w:r w:rsidRPr="00DF24CA">
              <w:rPr>
                <w:lang w:val="en-CA"/>
              </w:rPr>
              <w:t>/h)</w:t>
            </w:r>
          </w:p>
        </w:tc>
        <w:tc>
          <w:tcPr>
            <w:tcW w:w="1626" w:type="dxa"/>
            <w:vAlign w:val="center"/>
          </w:tcPr>
          <w:p w14:paraId="121BCEA9" w14:textId="72375158" w:rsidR="0092104D" w:rsidRDefault="00082175" w:rsidP="0092104D">
            <w:pPr>
              <w:rPr>
                <w:rFonts w:cs="Arial"/>
                <w:sz w:val="22"/>
                <w:lang w:val="es-419"/>
              </w:rPr>
            </w:pPr>
            <w:r>
              <w:rPr>
                <w:lang w:val="en-CA"/>
              </w:rPr>
              <w:t>41</w:t>
            </w:r>
            <w:r w:rsidR="0092104D" w:rsidRPr="00DF24CA">
              <w:rPr>
                <w:lang w:val="en-CA"/>
              </w:rPr>
              <w:t xml:space="preserve"> </w:t>
            </w:r>
            <w:r>
              <w:rPr>
                <w:lang w:val="en-CA"/>
              </w:rPr>
              <w:t>$</w:t>
            </w:r>
          </w:p>
        </w:tc>
        <w:tc>
          <w:tcPr>
            <w:tcW w:w="1621" w:type="dxa"/>
            <w:vAlign w:val="center"/>
          </w:tcPr>
          <w:p w14:paraId="4FD3EEA1" w14:textId="08A415F9" w:rsidR="0092104D" w:rsidRDefault="00082175" w:rsidP="0092104D">
            <w:pPr>
              <w:rPr>
                <w:rFonts w:cs="Arial"/>
                <w:sz w:val="22"/>
                <w:lang w:val="es-419"/>
              </w:rPr>
            </w:pPr>
            <w:r>
              <w:rPr>
                <w:lang w:val="en-CA"/>
              </w:rPr>
              <w:t>41</w:t>
            </w:r>
            <w:r w:rsidR="0092104D" w:rsidRPr="00DF24CA">
              <w:rPr>
                <w:lang w:val="en-CA"/>
              </w:rPr>
              <w:t xml:space="preserve"> </w:t>
            </w:r>
            <w:r>
              <w:rPr>
                <w:lang w:val="en-CA"/>
              </w:rPr>
              <w:t>$</w:t>
            </w:r>
          </w:p>
        </w:tc>
        <w:tc>
          <w:tcPr>
            <w:tcW w:w="1602" w:type="dxa"/>
            <w:vAlign w:val="center"/>
          </w:tcPr>
          <w:p w14:paraId="10766A09" w14:textId="0B2C88EA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—</w:t>
            </w:r>
          </w:p>
        </w:tc>
        <w:tc>
          <w:tcPr>
            <w:tcW w:w="1616" w:type="dxa"/>
            <w:vAlign w:val="center"/>
          </w:tcPr>
          <w:p w14:paraId="29CEA30D" w14:textId="468D242B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—</w:t>
            </w:r>
          </w:p>
        </w:tc>
      </w:tr>
      <w:tr w:rsidR="0092104D" w14:paraId="7206EDC5" w14:textId="77777777" w:rsidTr="006A0D8F">
        <w:tc>
          <w:tcPr>
            <w:tcW w:w="1831" w:type="dxa"/>
            <w:vAlign w:val="center"/>
          </w:tcPr>
          <w:p w14:paraId="2070BC36" w14:textId="0339B2EF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Costo total mensual (</w:t>
            </w:r>
            <w:r w:rsidR="00082175">
              <w:rPr>
                <w:lang w:val="en-CA"/>
              </w:rPr>
              <w:t>$</w:t>
            </w:r>
            <w:r w:rsidRPr="00DF24CA">
              <w:rPr>
                <w:lang w:val="en-CA"/>
              </w:rPr>
              <w:t>)</w:t>
            </w:r>
          </w:p>
        </w:tc>
        <w:tc>
          <w:tcPr>
            <w:tcW w:w="1626" w:type="dxa"/>
            <w:vAlign w:val="center"/>
          </w:tcPr>
          <w:p w14:paraId="1FF12448" w14:textId="4EDAAF71" w:rsidR="0092104D" w:rsidRDefault="00082175" w:rsidP="0092104D">
            <w:pPr>
              <w:rPr>
                <w:rFonts w:cs="Arial"/>
                <w:sz w:val="22"/>
                <w:lang w:val="es-419"/>
              </w:rPr>
            </w:pPr>
            <w:r>
              <w:rPr>
                <w:lang w:val="en-CA"/>
              </w:rPr>
              <w:t>1 885</w:t>
            </w:r>
            <w:r w:rsidR="0092104D" w:rsidRPr="00DF24CA">
              <w:rPr>
                <w:lang w:val="en-CA"/>
              </w:rPr>
              <w:t xml:space="preserve"> </w:t>
            </w:r>
            <w:r>
              <w:rPr>
                <w:lang w:val="en-CA"/>
              </w:rPr>
              <w:t>$</w:t>
            </w:r>
          </w:p>
        </w:tc>
        <w:tc>
          <w:tcPr>
            <w:tcW w:w="1621" w:type="dxa"/>
            <w:vAlign w:val="center"/>
          </w:tcPr>
          <w:p w14:paraId="0109AEA2" w14:textId="776CA133" w:rsidR="0092104D" w:rsidRDefault="00082175" w:rsidP="0092104D">
            <w:pPr>
              <w:rPr>
                <w:rFonts w:cs="Arial"/>
                <w:sz w:val="22"/>
                <w:lang w:val="es-419"/>
              </w:rPr>
            </w:pPr>
            <w:r>
              <w:rPr>
                <w:lang w:val="en-CA"/>
              </w:rPr>
              <w:t>1 048</w:t>
            </w:r>
            <w:r w:rsidR="0092104D" w:rsidRPr="00DF24CA">
              <w:rPr>
                <w:lang w:val="en-CA"/>
              </w:rPr>
              <w:t xml:space="preserve"> </w:t>
            </w:r>
            <w:r>
              <w:rPr>
                <w:lang w:val="en-CA"/>
              </w:rPr>
              <w:t>$</w:t>
            </w:r>
          </w:p>
        </w:tc>
        <w:tc>
          <w:tcPr>
            <w:tcW w:w="1602" w:type="dxa"/>
            <w:vAlign w:val="center"/>
          </w:tcPr>
          <w:p w14:paraId="6B7D3379" w14:textId="04F79B19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–</w:t>
            </w:r>
            <w:r w:rsidR="00082175">
              <w:rPr>
                <w:lang w:val="en-CA"/>
              </w:rPr>
              <w:t>837</w:t>
            </w:r>
            <w:r w:rsidRPr="00DF24CA">
              <w:rPr>
                <w:lang w:val="en-CA"/>
              </w:rPr>
              <w:t xml:space="preserve"> </w:t>
            </w:r>
            <w:r w:rsidR="00082175">
              <w:rPr>
                <w:lang w:val="en-CA"/>
              </w:rPr>
              <w:t>$</w:t>
            </w:r>
            <w:r w:rsidRPr="00DF24CA">
              <w:rPr>
                <w:lang w:val="en-CA"/>
              </w:rPr>
              <w:t xml:space="preserve"> </w:t>
            </w:r>
          </w:p>
        </w:tc>
        <w:tc>
          <w:tcPr>
            <w:tcW w:w="1616" w:type="dxa"/>
            <w:vAlign w:val="center"/>
          </w:tcPr>
          <w:p w14:paraId="3D2C92C2" w14:textId="2EAA3130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&lt;0.001</w:t>
            </w:r>
          </w:p>
        </w:tc>
      </w:tr>
      <w:tr w:rsidR="0092104D" w14:paraId="2B7A548D" w14:textId="77777777" w:rsidTr="006A0D8F">
        <w:tc>
          <w:tcPr>
            <w:tcW w:w="1831" w:type="dxa"/>
            <w:vAlign w:val="center"/>
          </w:tcPr>
          <w:p w14:paraId="0EDCA1D8" w14:textId="522DCF36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s-419"/>
              </w:rPr>
              <w:t>Costo adicional inicial (despliegue + entrenamiento)</w:t>
            </w:r>
          </w:p>
        </w:tc>
        <w:tc>
          <w:tcPr>
            <w:tcW w:w="1626" w:type="dxa"/>
            <w:vAlign w:val="center"/>
          </w:tcPr>
          <w:p w14:paraId="413997F0" w14:textId="3A5DD6EE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 xml:space="preserve">0 </w:t>
            </w:r>
            <w:r w:rsidR="00082175">
              <w:rPr>
                <w:lang w:val="en-CA"/>
              </w:rPr>
              <w:t>$</w:t>
            </w:r>
          </w:p>
        </w:tc>
        <w:tc>
          <w:tcPr>
            <w:tcW w:w="1621" w:type="dxa"/>
            <w:vAlign w:val="center"/>
          </w:tcPr>
          <w:p w14:paraId="59869C11" w14:textId="6FC345CA" w:rsidR="0092104D" w:rsidRDefault="00082175" w:rsidP="0092104D">
            <w:pPr>
              <w:rPr>
                <w:rFonts w:cs="Arial"/>
                <w:sz w:val="22"/>
                <w:lang w:val="es-419"/>
              </w:rPr>
            </w:pPr>
            <w:r>
              <w:rPr>
                <w:lang w:val="en-CA"/>
              </w:rPr>
              <w:t>1 053</w:t>
            </w:r>
            <w:r w:rsidR="0092104D" w:rsidRPr="00DF24CA">
              <w:rPr>
                <w:lang w:val="en-CA"/>
              </w:rPr>
              <w:t xml:space="preserve"> </w:t>
            </w:r>
            <w:r>
              <w:rPr>
                <w:lang w:val="en-CA"/>
              </w:rPr>
              <w:t>$</w:t>
            </w:r>
            <w:r w:rsidR="0092104D" w:rsidRPr="00DF24CA">
              <w:rPr>
                <w:lang w:val="en-CA"/>
              </w:rPr>
              <w:t xml:space="preserve"> (una vez)</w:t>
            </w:r>
          </w:p>
        </w:tc>
        <w:tc>
          <w:tcPr>
            <w:tcW w:w="1602" w:type="dxa"/>
            <w:vAlign w:val="center"/>
          </w:tcPr>
          <w:p w14:paraId="1C1E15C4" w14:textId="497D0474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—</w:t>
            </w:r>
          </w:p>
        </w:tc>
        <w:tc>
          <w:tcPr>
            <w:tcW w:w="1616" w:type="dxa"/>
            <w:vAlign w:val="center"/>
          </w:tcPr>
          <w:p w14:paraId="4935AEA9" w14:textId="5C20A603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—</w:t>
            </w:r>
          </w:p>
        </w:tc>
      </w:tr>
      <w:tr w:rsidR="0092104D" w14:paraId="7DB05AFA" w14:textId="77777777" w:rsidTr="006A0D8F">
        <w:tc>
          <w:tcPr>
            <w:tcW w:w="1831" w:type="dxa"/>
            <w:vAlign w:val="center"/>
          </w:tcPr>
          <w:p w14:paraId="0F0A5FD2" w14:textId="6B8DB30E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s-419"/>
              </w:rPr>
              <w:t>ROI (meses para amortizar inversión extra)</w:t>
            </w:r>
          </w:p>
        </w:tc>
        <w:tc>
          <w:tcPr>
            <w:tcW w:w="1626" w:type="dxa"/>
            <w:vAlign w:val="center"/>
          </w:tcPr>
          <w:p w14:paraId="1C0AB06A" w14:textId="361B047E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—</w:t>
            </w:r>
          </w:p>
        </w:tc>
        <w:tc>
          <w:tcPr>
            <w:tcW w:w="1621" w:type="dxa"/>
            <w:vAlign w:val="center"/>
          </w:tcPr>
          <w:p w14:paraId="611EA407" w14:textId="45881889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8.5 meses</w:t>
            </w:r>
          </w:p>
        </w:tc>
        <w:tc>
          <w:tcPr>
            <w:tcW w:w="1602" w:type="dxa"/>
            <w:vAlign w:val="center"/>
          </w:tcPr>
          <w:p w14:paraId="6F87925B" w14:textId="1122138B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—</w:t>
            </w:r>
          </w:p>
        </w:tc>
        <w:tc>
          <w:tcPr>
            <w:tcW w:w="1616" w:type="dxa"/>
            <w:vAlign w:val="center"/>
          </w:tcPr>
          <w:p w14:paraId="3F06A9E4" w14:textId="635471D1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—</w:t>
            </w:r>
          </w:p>
        </w:tc>
      </w:tr>
      <w:tr w:rsidR="0092104D" w14:paraId="49DCA2E9" w14:textId="77777777" w:rsidTr="006A0D8F">
        <w:tc>
          <w:tcPr>
            <w:tcW w:w="1831" w:type="dxa"/>
            <w:vAlign w:val="center"/>
          </w:tcPr>
          <w:p w14:paraId="719F3023" w14:textId="399F5337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s-419"/>
              </w:rPr>
              <w:t>Ahorro anual neto después de ROI</w:t>
            </w:r>
          </w:p>
        </w:tc>
        <w:tc>
          <w:tcPr>
            <w:tcW w:w="1626" w:type="dxa"/>
            <w:vAlign w:val="center"/>
          </w:tcPr>
          <w:p w14:paraId="0306B0B8" w14:textId="30483B39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—</w:t>
            </w:r>
          </w:p>
        </w:tc>
        <w:tc>
          <w:tcPr>
            <w:tcW w:w="1621" w:type="dxa"/>
            <w:vAlign w:val="center"/>
          </w:tcPr>
          <w:p w14:paraId="32B63C04" w14:textId="4902C558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 xml:space="preserve">+8 580 </w:t>
            </w:r>
            <w:r w:rsidR="00082175">
              <w:rPr>
                <w:lang w:val="en-CA"/>
              </w:rPr>
              <w:t>$</w:t>
            </w:r>
            <w:r w:rsidRPr="00DF24CA">
              <w:rPr>
                <w:lang w:val="en-CA"/>
              </w:rPr>
              <w:t>/año</w:t>
            </w:r>
          </w:p>
        </w:tc>
        <w:tc>
          <w:tcPr>
            <w:tcW w:w="1602" w:type="dxa"/>
            <w:vAlign w:val="center"/>
          </w:tcPr>
          <w:p w14:paraId="14292FA3" w14:textId="60690F01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—</w:t>
            </w:r>
          </w:p>
        </w:tc>
        <w:tc>
          <w:tcPr>
            <w:tcW w:w="1616" w:type="dxa"/>
            <w:vAlign w:val="center"/>
          </w:tcPr>
          <w:p w14:paraId="0B1543F4" w14:textId="39717BF8" w:rsidR="0092104D" w:rsidRDefault="0092104D" w:rsidP="0092104D">
            <w:pPr>
              <w:rPr>
                <w:rFonts w:cs="Arial"/>
                <w:sz w:val="22"/>
                <w:lang w:val="es-419"/>
              </w:rPr>
            </w:pPr>
            <w:r w:rsidRPr="00DF24CA">
              <w:rPr>
                <w:lang w:val="en-CA"/>
              </w:rPr>
              <w:t>—</w:t>
            </w:r>
          </w:p>
        </w:tc>
      </w:tr>
    </w:tbl>
    <w:p w14:paraId="08A21581" w14:textId="3EE88954" w:rsidR="0092104D" w:rsidRPr="0092104D" w:rsidRDefault="0092104D" w:rsidP="0092104D">
      <w:pPr>
        <w:ind w:left="720"/>
        <w:rPr>
          <w:rFonts w:cs="Arial"/>
          <w:sz w:val="22"/>
          <w:lang w:val="es-419"/>
        </w:rPr>
      </w:pPr>
      <w:r w:rsidRPr="0092104D">
        <w:rPr>
          <w:rFonts w:cs="Arial"/>
          <w:b/>
          <w:bCs/>
          <w:sz w:val="22"/>
          <w:lang w:val="es-419"/>
        </w:rPr>
        <w:t>Tabla 12</w:t>
      </w:r>
      <w:r>
        <w:rPr>
          <w:rFonts w:cs="Arial"/>
          <w:sz w:val="22"/>
          <w:lang w:val="es-419"/>
        </w:rPr>
        <w:t xml:space="preserve">. </w:t>
      </w:r>
      <w:r w:rsidRPr="0092104D">
        <w:rPr>
          <w:rFonts w:cs="Arial"/>
          <w:sz w:val="22"/>
          <w:lang w:val="es-419"/>
        </w:rPr>
        <w:t xml:space="preserve">Análisis Económico Comparativo. </w:t>
      </w:r>
      <w:r w:rsidRPr="0092104D">
        <w:rPr>
          <w:rFonts w:cs="Arial"/>
          <w:b/>
          <w:bCs/>
          <w:sz w:val="22"/>
          <w:lang w:val="es-419"/>
        </w:rPr>
        <w:t>Fuente:</w:t>
      </w:r>
      <w:r>
        <w:rPr>
          <w:rFonts w:cs="Arial"/>
          <w:sz w:val="22"/>
          <w:lang w:val="es-419"/>
        </w:rPr>
        <w:t xml:space="preserve"> Lorusso,2026</w:t>
      </w:r>
    </w:p>
    <w:p w14:paraId="24033E05" w14:textId="77777777" w:rsidR="006A0D8F" w:rsidRDefault="009052A0" w:rsidP="009052A0">
      <w:pPr>
        <w:rPr>
          <w:rFonts w:cs="Arial"/>
          <w:sz w:val="22"/>
          <w:lang w:val="es-419"/>
        </w:rPr>
      </w:pPr>
      <w:r w:rsidRPr="009052A0">
        <w:rPr>
          <w:rFonts w:cs="Arial"/>
          <w:b/>
          <w:bCs/>
          <w:sz w:val="22"/>
          <w:lang w:val="es-419"/>
        </w:rPr>
        <w:t>Nota:</w:t>
      </w:r>
      <w:r>
        <w:rPr>
          <w:rFonts w:cs="Arial"/>
          <w:b/>
          <w:bCs/>
          <w:sz w:val="22"/>
          <w:lang w:val="es-419"/>
        </w:rPr>
        <w:t xml:space="preserve"> </w:t>
      </w:r>
      <w:r w:rsidRPr="009052A0">
        <w:rPr>
          <w:rFonts w:cs="Arial"/>
          <w:sz w:val="22"/>
          <w:lang w:val="es-419"/>
        </w:rPr>
        <w:t xml:space="preserve">Los honeypots mejorados con aprendizaje automático presentan un costo operativo mensual </w:t>
      </w:r>
      <w:r w:rsidRPr="009052A0">
        <w:rPr>
          <w:rFonts w:cs="Arial"/>
          <w:b/>
          <w:bCs/>
          <w:sz w:val="22"/>
          <w:lang w:val="es-419"/>
        </w:rPr>
        <w:t>4</w:t>
      </w:r>
      <w:r w:rsidR="00577D3E">
        <w:rPr>
          <w:rFonts w:cs="Arial"/>
          <w:b/>
          <w:bCs/>
          <w:sz w:val="22"/>
          <w:lang w:val="es-419"/>
        </w:rPr>
        <w:t>4</w:t>
      </w:r>
      <w:r w:rsidRPr="009052A0">
        <w:rPr>
          <w:rFonts w:cs="Arial"/>
          <w:b/>
          <w:bCs/>
          <w:sz w:val="22"/>
          <w:lang w:val="es-419"/>
        </w:rPr>
        <w:t xml:space="preserve"> % inferior</w:t>
      </w:r>
      <w:r w:rsidRPr="009052A0">
        <w:rPr>
          <w:rFonts w:cs="Arial"/>
          <w:sz w:val="22"/>
          <w:lang w:val="es-419"/>
        </w:rPr>
        <w:t xml:space="preserve"> al de los honeypots tradicionales (p &lt; 0.001, Wilcoxon signed-rank), a pesar de un mayor consumo de infraestructura cloud (+</w:t>
      </w:r>
      <w:r w:rsidR="00577D3E">
        <w:rPr>
          <w:rFonts w:cs="Arial"/>
          <w:sz w:val="22"/>
          <w:lang w:val="es-419"/>
        </w:rPr>
        <w:t>86</w:t>
      </w:r>
      <w:r w:rsidRPr="009052A0">
        <w:rPr>
          <w:rFonts w:cs="Arial"/>
          <w:sz w:val="22"/>
          <w:lang w:val="es-419"/>
        </w:rPr>
        <w:t xml:space="preserve"> %). La inversión adicional inicial (</w:t>
      </w:r>
      <w:r w:rsidR="00577D3E">
        <w:rPr>
          <w:rFonts w:cs="Arial"/>
          <w:sz w:val="22"/>
          <w:lang w:val="es-419"/>
        </w:rPr>
        <w:t>980</w:t>
      </w:r>
      <w:r>
        <w:rPr>
          <w:rFonts w:cs="Arial"/>
          <w:sz w:val="22"/>
          <w:lang w:val="es-419"/>
        </w:rPr>
        <w:t>$</w:t>
      </w:r>
      <w:r w:rsidRPr="009052A0">
        <w:rPr>
          <w:rFonts w:cs="Arial"/>
          <w:sz w:val="22"/>
          <w:lang w:val="es-419"/>
        </w:rPr>
        <w:t xml:space="preserve">) se amortiza en </w:t>
      </w:r>
      <w:r w:rsidRPr="009052A0">
        <w:rPr>
          <w:rFonts w:cs="Arial"/>
          <w:b/>
          <w:bCs/>
          <w:sz w:val="22"/>
          <w:lang w:val="es-419"/>
        </w:rPr>
        <w:t>8.</w:t>
      </w:r>
      <w:r w:rsidR="00577D3E">
        <w:rPr>
          <w:rFonts w:cs="Arial"/>
          <w:b/>
          <w:bCs/>
          <w:sz w:val="22"/>
          <w:lang w:val="es-419"/>
        </w:rPr>
        <w:t>5</w:t>
      </w:r>
      <w:r w:rsidRPr="009052A0">
        <w:rPr>
          <w:rFonts w:cs="Arial"/>
          <w:b/>
          <w:bCs/>
          <w:sz w:val="22"/>
          <w:lang w:val="es-419"/>
        </w:rPr>
        <w:t xml:space="preserve"> meses</w:t>
      </w:r>
      <w:r w:rsidRPr="009052A0">
        <w:rPr>
          <w:rFonts w:cs="Arial"/>
          <w:sz w:val="22"/>
          <w:lang w:val="es-419"/>
        </w:rPr>
        <w:t xml:space="preserve"> gracias a la reducción del 5</w:t>
      </w:r>
      <w:r w:rsidR="00577D3E">
        <w:rPr>
          <w:rFonts w:cs="Arial"/>
          <w:sz w:val="22"/>
          <w:lang w:val="es-419"/>
        </w:rPr>
        <w:t>3</w:t>
      </w:r>
      <w:r w:rsidRPr="009052A0">
        <w:rPr>
          <w:rFonts w:cs="Arial"/>
          <w:sz w:val="22"/>
          <w:lang w:val="es-419"/>
        </w:rPr>
        <w:t xml:space="preserve"> % en horas de análisis manual. </w:t>
      </w:r>
    </w:p>
    <w:p w14:paraId="6029ECB2" w14:textId="698065E4" w:rsidR="006A0D8F" w:rsidRPr="006A0D8F" w:rsidRDefault="006A0D8F" w:rsidP="006A0D8F">
      <w:pPr>
        <w:jc w:val="center"/>
        <w:rPr>
          <w:rFonts w:cs="Arial"/>
          <w:b/>
          <w:bCs/>
          <w:sz w:val="16"/>
          <w:szCs w:val="16"/>
          <w:lang w:val="es-419"/>
        </w:rPr>
      </w:pPr>
      <w:r w:rsidRPr="006A0D8F">
        <w:rPr>
          <w:rFonts w:cs="Arial"/>
          <w:b/>
          <w:bCs/>
          <w:sz w:val="16"/>
          <w:szCs w:val="16"/>
          <w:lang w:val="es-419"/>
        </w:rPr>
        <w:t>2</w:t>
      </w:r>
      <w:r w:rsidR="008360C7">
        <w:rPr>
          <w:rFonts w:cs="Arial"/>
          <w:b/>
          <w:bCs/>
          <w:sz w:val="16"/>
          <w:szCs w:val="16"/>
          <w:lang w:val="es-419"/>
        </w:rPr>
        <w:t>4</w:t>
      </w:r>
    </w:p>
    <w:p w14:paraId="5E6731EA" w14:textId="30BB5AAC" w:rsidR="009052A0" w:rsidRPr="009052A0" w:rsidRDefault="006A0D8F" w:rsidP="009052A0">
      <w:pPr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lastRenderedPageBreak/>
        <w:t xml:space="preserve">   </w:t>
      </w:r>
      <w:r w:rsidR="009052A0" w:rsidRPr="009052A0">
        <w:rPr>
          <w:rFonts w:cs="Arial"/>
          <w:sz w:val="22"/>
          <w:lang w:val="es-419"/>
        </w:rPr>
        <w:t xml:space="preserve">A partir del mes 9, el ahorro neto es de </w:t>
      </w:r>
      <w:r w:rsidR="00577D3E">
        <w:rPr>
          <w:rFonts w:cs="Arial"/>
          <w:b/>
          <w:bCs/>
          <w:sz w:val="22"/>
          <w:lang w:val="es-419"/>
        </w:rPr>
        <w:t>839.19</w:t>
      </w:r>
      <w:r w:rsidR="009052A0">
        <w:rPr>
          <w:rFonts w:cs="Arial"/>
          <w:b/>
          <w:bCs/>
          <w:sz w:val="22"/>
          <w:lang w:val="es-419"/>
        </w:rPr>
        <w:t>$</w:t>
      </w:r>
      <w:r w:rsidR="009052A0" w:rsidRPr="009052A0">
        <w:rPr>
          <w:rFonts w:cs="Arial"/>
          <w:b/>
          <w:bCs/>
          <w:sz w:val="22"/>
          <w:lang w:val="es-419"/>
        </w:rPr>
        <w:t>/mes</w:t>
      </w:r>
      <w:r w:rsidR="009052A0" w:rsidRPr="009052A0">
        <w:rPr>
          <w:rFonts w:cs="Arial"/>
          <w:sz w:val="22"/>
          <w:lang w:val="es-419"/>
        </w:rPr>
        <w:t xml:space="preserve"> (+8 </w:t>
      </w:r>
      <w:r w:rsidR="00577D3E">
        <w:rPr>
          <w:rFonts w:cs="Arial"/>
          <w:sz w:val="22"/>
          <w:lang w:val="es-419"/>
        </w:rPr>
        <w:t>580</w:t>
      </w:r>
      <w:r w:rsidR="009052A0" w:rsidRPr="009052A0">
        <w:rPr>
          <w:rFonts w:cs="Arial"/>
          <w:sz w:val="22"/>
          <w:lang w:val="es-419"/>
        </w:rPr>
        <w:t xml:space="preserve"> </w:t>
      </w:r>
      <w:r w:rsidR="009052A0">
        <w:rPr>
          <w:rFonts w:cs="Arial"/>
          <w:sz w:val="22"/>
          <w:lang w:val="es-419"/>
        </w:rPr>
        <w:t>$</w:t>
      </w:r>
      <w:r w:rsidR="009052A0" w:rsidRPr="009052A0">
        <w:rPr>
          <w:rFonts w:cs="Arial"/>
          <w:sz w:val="22"/>
          <w:lang w:val="es-419"/>
        </w:rPr>
        <w:t xml:space="preserve">/año), haciendo que los honeypots inteligentes sean </w:t>
      </w:r>
      <w:r w:rsidR="009052A0" w:rsidRPr="009052A0">
        <w:rPr>
          <w:rFonts w:cs="Arial"/>
          <w:b/>
          <w:bCs/>
          <w:sz w:val="22"/>
          <w:lang w:val="es-419"/>
        </w:rPr>
        <w:t>económicamente superiores</w:t>
      </w:r>
      <w:r w:rsidR="009052A0" w:rsidRPr="009052A0">
        <w:rPr>
          <w:rFonts w:cs="Arial"/>
          <w:sz w:val="22"/>
          <w:lang w:val="es-419"/>
        </w:rPr>
        <w:t xml:space="preserve"> incluso para organizaciones medianas.</w:t>
      </w:r>
    </w:p>
    <w:p w14:paraId="2AA11DCC" w14:textId="311E4AE3" w:rsidR="00924F1C" w:rsidRPr="00924F1C" w:rsidRDefault="00924F1C" w:rsidP="00924F1C">
      <w:pPr>
        <w:rPr>
          <w:rFonts w:cs="Arial"/>
          <w:b/>
          <w:bCs/>
          <w:sz w:val="22"/>
          <w:lang w:val="en-CA"/>
        </w:rPr>
      </w:pPr>
      <w:r w:rsidRPr="000624F5">
        <w:rPr>
          <w:rFonts w:cs="Arial"/>
          <w:b/>
          <w:bCs/>
          <w:sz w:val="22"/>
          <w:lang w:val="es-419"/>
        </w:rPr>
        <w:t xml:space="preserve">    </w:t>
      </w:r>
      <w:r w:rsidRPr="00924F1C">
        <w:rPr>
          <w:rFonts w:cs="Arial"/>
          <w:b/>
          <w:bCs/>
          <w:sz w:val="22"/>
          <w:lang w:val="en-CA"/>
        </w:rPr>
        <w:t>5.5. Limitaciones del estudio</w:t>
      </w:r>
    </w:p>
    <w:p w14:paraId="0200F494" w14:textId="0B023660" w:rsidR="00924F1C" w:rsidRPr="00924F1C" w:rsidRDefault="00924F1C" w:rsidP="00924F1C">
      <w:pPr>
        <w:numPr>
          <w:ilvl w:val="0"/>
          <w:numId w:val="148"/>
        </w:numPr>
        <w:rPr>
          <w:rFonts w:cs="Arial"/>
          <w:sz w:val="22"/>
          <w:lang w:val="es-419"/>
        </w:rPr>
      </w:pPr>
      <w:r w:rsidRPr="00924F1C">
        <w:rPr>
          <w:rFonts w:cs="Arial"/>
          <w:sz w:val="22"/>
          <w:lang w:val="es-419"/>
        </w:rPr>
        <w:t>Periodo de exposición limitado a 60 días (superior a la mayoría de</w:t>
      </w:r>
      <w:r w:rsidR="00DA1E16">
        <w:rPr>
          <w:rFonts w:cs="Arial"/>
          <w:sz w:val="22"/>
          <w:lang w:val="es-419"/>
        </w:rPr>
        <w:t xml:space="preserve"> </w:t>
      </w:r>
      <w:r w:rsidR="00CE7516">
        <w:rPr>
          <w:rFonts w:cs="Arial"/>
          <w:sz w:val="22"/>
          <w:lang w:val="es-419"/>
        </w:rPr>
        <w:t>los estudios</w:t>
      </w:r>
      <w:r w:rsidRPr="00924F1C">
        <w:rPr>
          <w:rFonts w:cs="Arial"/>
          <w:sz w:val="22"/>
          <w:lang w:val="es-419"/>
        </w:rPr>
        <w:t xml:space="preserve"> </w:t>
      </w:r>
      <w:r w:rsidR="00C00108">
        <w:rPr>
          <w:rFonts w:cs="Arial"/>
          <w:sz w:val="22"/>
          <w:lang w:val="es-419"/>
        </w:rPr>
        <w:t>anteriores</w:t>
      </w:r>
      <w:r w:rsidRPr="00924F1C">
        <w:rPr>
          <w:rFonts w:cs="Arial"/>
          <w:sz w:val="22"/>
          <w:lang w:val="es-419"/>
        </w:rPr>
        <w:t>).</w:t>
      </w:r>
      <w:r w:rsidR="00954446">
        <w:rPr>
          <w:rFonts w:cs="Arial"/>
          <w:sz w:val="22"/>
          <w:lang w:val="es-419"/>
        </w:rPr>
        <w:t xml:space="preserve"> Si</w:t>
      </w:r>
      <w:r w:rsidR="00954446" w:rsidRPr="00954446">
        <w:rPr>
          <w:rFonts w:cs="Arial"/>
          <w:sz w:val="22"/>
        </w:rPr>
        <w:t xml:space="preserve"> bien el periodo de observación de 60 días es superior al de muchos estudios previos, no captura necesariamente comportamientos de muy largo plazo.</w:t>
      </w:r>
    </w:p>
    <w:p w14:paraId="79B38098" w14:textId="77777777" w:rsidR="00924F1C" w:rsidRPr="00924F1C" w:rsidRDefault="00924F1C" w:rsidP="00924F1C">
      <w:pPr>
        <w:numPr>
          <w:ilvl w:val="0"/>
          <w:numId w:val="148"/>
        </w:numPr>
        <w:rPr>
          <w:rFonts w:cs="Arial"/>
          <w:sz w:val="22"/>
          <w:lang w:val="es-419"/>
        </w:rPr>
      </w:pPr>
      <w:r w:rsidRPr="00924F1C">
        <w:rPr>
          <w:rFonts w:cs="Arial"/>
          <w:sz w:val="22"/>
          <w:lang w:val="es-419"/>
        </w:rPr>
        <w:t>Despliegue exclusivamente en Europa (Hetzner Alemania); los perfiles de ataque pueden variar significativamente en Asia-Pacífico o América Latina.</w:t>
      </w:r>
    </w:p>
    <w:p w14:paraId="76593536" w14:textId="77777777" w:rsidR="00924F1C" w:rsidRPr="00924F1C" w:rsidRDefault="00924F1C" w:rsidP="00924F1C">
      <w:pPr>
        <w:numPr>
          <w:ilvl w:val="0"/>
          <w:numId w:val="148"/>
        </w:numPr>
        <w:rPr>
          <w:rFonts w:cs="Arial"/>
          <w:sz w:val="22"/>
          <w:lang w:val="es-419"/>
        </w:rPr>
      </w:pPr>
      <w:r w:rsidRPr="00924F1C">
        <w:rPr>
          <w:rFonts w:cs="Arial"/>
          <w:sz w:val="22"/>
          <w:lang w:val="es-419"/>
        </w:rPr>
        <w:t>Los honeypots ML-enhanced evaluados son los más representativos de 2022-2025, pero no incluyen propuestas propietarias o muy recientes de finales de 2025-2026.</w:t>
      </w:r>
    </w:p>
    <w:p w14:paraId="575B6269" w14:textId="0ECBA6E1" w:rsidR="00924F1C" w:rsidRDefault="00924F1C" w:rsidP="00924F1C">
      <w:pPr>
        <w:numPr>
          <w:ilvl w:val="0"/>
          <w:numId w:val="148"/>
        </w:numPr>
        <w:rPr>
          <w:rFonts w:cs="Arial"/>
          <w:sz w:val="22"/>
          <w:lang w:val="es-419"/>
        </w:rPr>
      </w:pPr>
      <w:r w:rsidRPr="00924F1C">
        <w:rPr>
          <w:rFonts w:cs="Arial"/>
          <w:sz w:val="22"/>
          <w:lang w:val="es-419"/>
        </w:rPr>
        <w:t>El cálculo de horas</w:t>
      </w:r>
      <w:r w:rsidR="00EB05FC">
        <w:rPr>
          <w:rFonts w:cs="Arial"/>
          <w:sz w:val="22"/>
          <w:lang w:val="es-419"/>
        </w:rPr>
        <w:t xml:space="preserve"> x </w:t>
      </w:r>
      <w:r w:rsidRPr="00924F1C">
        <w:rPr>
          <w:rFonts w:cs="Arial"/>
          <w:sz w:val="22"/>
          <w:lang w:val="es-419"/>
        </w:rPr>
        <w:t>analista</w:t>
      </w:r>
      <w:r w:rsidR="00EB05FC">
        <w:rPr>
          <w:rFonts w:cs="Arial"/>
          <w:sz w:val="22"/>
          <w:lang w:val="es-419"/>
        </w:rPr>
        <w:t>,</w:t>
      </w:r>
      <w:r w:rsidRPr="00924F1C">
        <w:rPr>
          <w:rFonts w:cs="Arial"/>
          <w:sz w:val="22"/>
          <w:lang w:val="es-419"/>
        </w:rPr>
        <w:t xml:space="preserve"> se basa en una muestra reducida</w:t>
      </w:r>
      <w:r w:rsidR="00EB05FC">
        <w:rPr>
          <w:rFonts w:cs="Arial"/>
          <w:sz w:val="22"/>
          <w:lang w:val="es-419"/>
        </w:rPr>
        <w:t xml:space="preserve"> especifica</w:t>
      </w:r>
      <w:r w:rsidRPr="00924F1C">
        <w:rPr>
          <w:rFonts w:cs="Arial"/>
          <w:sz w:val="22"/>
          <w:lang w:val="es-419"/>
        </w:rPr>
        <w:t xml:space="preserve"> (n=3 analistas); aunque </w:t>
      </w:r>
      <w:r w:rsidR="0044236F">
        <w:rPr>
          <w:rFonts w:cs="Arial"/>
          <w:sz w:val="22"/>
          <w:lang w:val="es-419"/>
        </w:rPr>
        <w:t>relacionado</w:t>
      </w:r>
      <w:r w:rsidRPr="00924F1C">
        <w:rPr>
          <w:rFonts w:cs="Arial"/>
          <w:sz w:val="22"/>
          <w:lang w:val="es-419"/>
        </w:rPr>
        <w:t xml:space="preserve"> con </w:t>
      </w:r>
      <w:r w:rsidR="00EB05FC">
        <w:rPr>
          <w:rFonts w:cs="Arial"/>
          <w:sz w:val="22"/>
          <w:lang w:val="es-419"/>
        </w:rPr>
        <w:t xml:space="preserve">los </w:t>
      </w:r>
      <w:r w:rsidRPr="00924F1C">
        <w:rPr>
          <w:rFonts w:cs="Arial"/>
          <w:sz w:val="22"/>
          <w:lang w:val="es-419"/>
        </w:rPr>
        <w:t>estudios Gartner 2025-2026.</w:t>
      </w:r>
      <w:r w:rsidR="00954446">
        <w:rPr>
          <w:rFonts w:cs="Arial"/>
          <w:sz w:val="22"/>
          <w:lang w:val="es-419"/>
        </w:rPr>
        <w:t xml:space="preserve"> </w:t>
      </w:r>
      <w:r w:rsidR="00954446">
        <w:rPr>
          <w:rFonts w:cs="Arial"/>
          <w:sz w:val="22"/>
        </w:rPr>
        <w:t>E</w:t>
      </w:r>
      <w:r w:rsidR="00954446" w:rsidRPr="00954446">
        <w:rPr>
          <w:rFonts w:cs="Arial"/>
          <w:sz w:val="22"/>
        </w:rPr>
        <w:t>l análisis económico se basa en supuestos de costos que pueden variar según el contexto organizacional, la región geográfica y la madurez del equipo de seguridad. Estas limitaciones abren oportunidades para investigaciones futuras que amplíen el alcance temporal, técnico y económico del análisis.</w:t>
      </w:r>
    </w:p>
    <w:p w14:paraId="6F106CA2" w14:textId="32F60639" w:rsidR="00C97B54" w:rsidRPr="00954446" w:rsidRDefault="00C97B54" w:rsidP="00924F1C">
      <w:pPr>
        <w:numPr>
          <w:ilvl w:val="0"/>
          <w:numId w:val="148"/>
        </w:numPr>
        <w:rPr>
          <w:rFonts w:cs="Arial"/>
          <w:sz w:val="22"/>
          <w:lang w:val="es-419"/>
        </w:rPr>
      </w:pPr>
      <w:r w:rsidRPr="00C97B54">
        <w:rPr>
          <w:rFonts w:cs="Arial"/>
          <w:sz w:val="22"/>
        </w:rPr>
        <w:t xml:space="preserve">Si bien los datos sintéticos pueden no reproducir todos los matices del comportamiento </w:t>
      </w:r>
      <w:r w:rsidR="00A569C6">
        <w:rPr>
          <w:rFonts w:cs="Arial"/>
          <w:sz w:val="22"/>
        </w:rPr>
        <w:t>frente a</w:t>
      </w:r>
      <w:r w:rsidRPr="00C97B54">
        <w:rPr>
          <w:rFonts w:cs="Arial"/>
          <w:sz w:val="22"/>
        </w:rPr>
        <w:t xml:space="preserve"> atacantes reales, estos permiten una experimentación controlada y garantizan la reproducibilidad.</w:t>
      </w:r>
    </w:p>
    <w:p w14:paraId="1CE46493" w14:textId="77777777" w:rsidR="00954446" w:rsidRDefault="00954446" w:rsidP="00954446">
      <w:pPr>
        <w:rPr>
          <w:rFonts w:cs="Arial"/>
          <w:sz w:val="22"/>
        </w:rPr>
      </w:pPr>
    </w:p>
    <w:p w14:paraId="09DEC4C6" w14:textId="77777777" w:rsidR="00954446" w:rsidRDefault="00954446" w:rsidP="00954446">
      <w:pPr>
        <w:rPr>
          <w:rFonts w:cs="Arial"/>
          <w:sz w:val="22"/>
        </w:rPr>
      </w:pPr>
    </w:p>
    <w:p w14:paraId="3567E344" w14:textId="77777777" w:rsidR="00954446" w:rsidRDefault="00954446" w:rsidP="00954446">
      <w:pPr>
        <w:rPr>
          <w:rFonts w:cs="Arial"/>
          <w:sz w:val="22"/>
        </w:rPr>
      </w:pPr>
    </w:p>
    <w:p w14:paraId="5CBCDC50" w14:textId="77777777" w:rsidR="00954446" w:rsidRDefault="00954446" w:rsidP="00954446">
      <w:pPr>
        <w:rPr>
          <w:rFonts w:cs="Arial"/>
          <w:sz w:val="22"/>
        </w:rPr>
      </w:pPr>
    </w:p>
    <w:p w14:paraId="0762D5F0" w14:textId="77777777" w:rsidR="00954446" w:rsidRDefault="00954446" w:rsidP="00954446">
      <w:pPr>
        <w:rPr>
          <w:rFonts w:cs="Arial"/>
          <w:sz w:val="22"/>
        </w:rPr>
      </w:pPr>
    </w:p>
    <w:p w14:paraId="61F620EE" w14:textId="77777777" w:rsidR="00954446" w:rsidRDefault="00954446" w:rsidP="00954446">
      <w:pPr>
        <w:rPr>
          <w:rFonts w:cs="Arial"/>
          <w:sz w:val="22"/>
        </w:rPr>
      </w:pPr>
    </w:p>
    <w:p w14:paraId="3317C2A4" w14:textId="77777777" w:rsidR="00954446" w:rsidRDefault="00954446" w:rsidP="00954446">
      <w:pPr>
        <w:rPr>
          <w:rFonts w:cs="Arial"/>
          <w:sz w:val="22"/>
        </w:rPr>
      </w:pPr>
    </w:p>
    <w:p w14:paraId="69801FAA" w14:textId="77777777" w:rsidR="00954446" w:rsidRDefault="00954446" w:rsidP="00954446">
      <w:pPr>
        <w:rPr>
          <w:rFonts w:cs="Arial"/>
          <w:sz w:val="22"/>
        </w:rPr>
      </w:pPr>
    </w:p>
    <w:p w14:paraId="39D10FBB" w14:textId="77777777" w:rsidR="00954446" w:rsidRDefault="00954446" w:rsidP="00954446">
      <w:pPr>
        <w:rPr>
          <w:rFonts w:cs="Arial"/>
          <w:sz w:val="22"/>
        </w:rPr>
      </w:pPr>
    </w:p>
    <w:p w14:paraId="795DBBB3" w14:textId="1BF6C647" w:rsidR="00954446" w:rsidRPr="00924F1C" w:rsidRDefault="00954446" w:rsidP="00954446">
      <w:pPr>
        <w:jc w:val="center"/>
        <w:rPr>
          <w:rFonts w:cs="Arial"/>
          <w:sz w:val="22"/>
          <w:lang w:val="es-419"/>
        </w:rPr>
      </w:pPr>
      <w:r w:rsidRPr="006B64B1">
        <w:rPr>
          <w:rFonts w:cs="Arial"/>
          <w:sz w:val="16"/>
          <w:szCs w:val="16"/>
          <w:lang w:val="es-419"/>
        </w:rPr>
        <w:t>2</w:t>
      </w:r>
      <w:r>
        <w:rPr>
          <w:rFonts w:cs="Arial"/>
          <w:sz w:val="16"/>
          <w:szCs w:val="16"/>
          <w:lang w:val="es-419"/>
        </w:rPr>
        <w:t>5</w:t>
      </w:r>
    </w:p>
    <w:p w14:paraId="67DB317B" w14:textId="7BC0798E" w:rsidR="00924F1C" w:rsidRPr="00924F1C" w:rsidRDefault="00924F1C" w:rsidP="00924F1C">
      <w:pPr>
        <w:ind w:left="283"/>
        <w:rPr>
          <w:rFonts w:cs="Arial"/>
          <w:b/>
          <w:bCs/>
          <w:sz w:val="22"/>
          <w:lang w:val="en-CA"/>
        </w:rPr>
      </w:pPr>
      <w:r w:rsidRPr="00924F1C">
        <w:rPr>
          <w:rFonts w:cs="Arial"/>
          <w:b/>
          <w:bCs/>
          <w:sz w:val="22"/>
          <w:lang w:val="en-CA"/>
        </w:rPr>
        <w:lastRenderedPageBreak/>
        <w:t xml:space="preserve">5.6. Trabajo </w:t>
      </w:r>
      <w:r w:rsidR="00DB7233">
        <w:rPr>
          <w:rFonts w:cs="Arial"/>
          <w:b/>
          <w:bCs/>
          <w:sz w:val="22"/>
          <w:lang w:val="en-CA"/>
        </w:rPr>
        <w:t xml:space="preserve">a </w:t>
      </w:r>
      <w:r w:rsidRPr="00924F1C">
        <w:rPr>
          <w:rFonts w:cs="Arial"/>
          <w:b/>
          <w:bCs/>
          <w:sz w:val="22"/>
          <w:lang w:val="en-CA"/>
        </w:rPr>
        <w:t>futuro</w:t>
      </w:r>
    </w:p>
    <w:p w14:paraId="5F0625A1" w14:textId="77777777" w:rsidR="00924F1C" w:rsidRPr="00924F1C" w:rsidRDefault="00924F1C" w:rsidP="00924F1C">
      <w:pPr>
        <w:numPr>
          <w:ilvl w:val="0"/>
          <w:numId w:val="149"/>
        </w:numPr>
        <w:rPr>
          <w:rFonts w:cs="Arial"/>
          <w:sz w:val="22"/>
          <w:lang w:val="es-419"/>
        </w:rPr>
      </w:pPr>
      <w:r w:rsidRPr="00924F1C">
        <w:rPr>
          <w:rFonts w:cs="Arial"/>
          <w:sz w:val="22"/>
          <w:lang w:val="es-419"/>
        </w:rPr>
        <w:t>Despliegue de 12 meses en múltiples regiones geográficas simultáneamente (Europa, América Latina, Asia).</w:t>
      </w:r>
    </w:p>
    <w:p w14:paraId="09DE8B8D" w14:textId="77777777" w:rsidR="00924F1C" w:rsidRPr="00924F1C" w:rsidRDefault="00924F1C" w:rsidP="00924F1C">
      <w:pPr>
        <w:numPr>
          <w:ilvl w:val="0"/>
          <w:numId w:val="149"/>
        </w:numPr>
        <w:rPr>
          <w:rFonts w:cs="Arial"/>
          <w:sz w:val="22"/>
          <w:lang w:val="es-419"/>
        </w:rPr>
      </w:pPr>
      <w:r w:rsidRPr="00924F1C">
        <w:rPr>
          <w:rFonts w:cs="Arial"/>
          <w:sz w:val="22"/>
          <w:lang w:val="es-419"/>
        </w:rPr>
        <w:t>Evaluación en entornos OT/ICS reales (SCADA, PLC) con honeypots específicos como ConPot-ML.</w:t>
      </w:r>
    </w:p>
    <w:p w14:paraId="399C4F94" w14:textId="77777777" w:rsidR="00924F1C" w:rsidRPr="00924F1C" w:rsidRDefault="00924F1C" w:rsidP="00924F1C">
      <w:pPr>
        <w:numPr>
          <w:ilvl w:val="0"/>
          <w:numId w:val="149"/>
        </w:numPr>
        <w:rPr>
          <w:rFonts w:cs="Arial"/>
          <w:sz w:val="22"/>
          <w:lang w:val="es-419"/>
        </w:rPr>
      </w:pPr>
      <w:r w:rsidRPr="00924F1C">
        <w:rPr>
          <w:rFonts w:cs="Arial"/>
          <w:sz w:val="22"/>
          <w:lang w:val="es-419"/>
        </w:rPr>
        <w:t>Integración de modelos de lenguaje grandes (LLM) de 2026-2027 para generación de respuestas conversacionales en honeypots SSH/RDP.</w:t>
      </w:r>
    </w:p>
    <w:p w14:paraId="3CA5B2D0" w14:textId="77777777" w:rsidR="00924F1C" w:rsidRDefault="00924F1C" w:rsidP="00924F1C">
      <w:pPr>
        <w:numPr>
          <w:ilvl w:val="0"/>
          <w:numId w:val="149"/>
        </w:numPr>
        <w:rPr>
          <w:rFonts w:cs="Arial"/>
          <w:sz w:val="22"/>
          <w:lang w:val="es-419"/>
        </w:rPr>
      </w:pPr>
      <w:r w:rsidRPr="00924F1C">
        <w:rPr>
          <w:rFonts w:cs="Arial"/>
          <w:sz w:val="22"/>
          <w:lang w:val="es-419"/>
        </w:rPr>
        <w:t>Desarrollo de honeypots híbridos que combinen el bajo consumo de sistemas tradicionales con módulos ML activables bajo demanda.</w:t>
      </w:r>
    </w:p>
    <w:p w14:paraId="6596E625" w14:textId="77777777" w:rsidR="00DA1E16" w:rsidRPr="00DA1E16" w:rsidRDefault="00DA1E16" w:rsidP="00DA1E16">
      <w:pPr>
        <w:pStyle w:val="NormalWeb"/>
        <w:spacing w:line="360" w:lineRule="auto"/>
        <w:ind w:left="360"/>
        <w:rPr>
          <w:rFonts w:ascii="Arial" w:hAnsi="Arial" w:cs="Arial"/>
          <w:sz w:val="22"/>
          <w:szCs w:val="22"/>
          <w:lang w:val="es-MX"/>
        </w:rPr>
      </w:pPr>
      <w:r>
        <w:rPr>
          <w:lang w:val="es-MX"/>
        </w:rPr>
        <w:t xml:space="preserve">    </w:t>
      </w:r>
      <w:r w:rsidRPr="00DA1E16">
        <w:rPr>
          <w:rFonts w:ascii="Arial" w:hAnsi="Arial" w:cs="Arial"/>
          <w:sz w:val="22"/>
          <w:szCs w:val="22"/>
          <w:lang w:val="es-MX"/>
        </w:rPr>
        <w:t>El uso de Shodan Honeyscore como métrica externa valida los resultados de evasión, sugiriendo como línea futura integrar Shodan API en tiempo real para monitoreo continuo en entornos productivos.</w:t>
      </w:r>
    </w:p>
    <w:p w14:paraId="1ED0607C" w14:textId="5BCB86DD" w:rsidR="00CE7516" w:rsidRPr="006B64B1" w:rsidRDefault="00FD1449" w:rsidP="00CE7516">
      <w:pPr>
        <w:ind w:left="283"/>
        <w:jc w:val="left"/>
        <w:rPr>
          <w:rFonts w:cs="Arial"/>
          <w:sz w:val="16"/>
          <w:szCs w:val="16"/>
          <w:lang w:val="es-419"/>
        </w:rPr>
      </w:pPr>
      <w:r>
        <w:rPr>
          <w:rFonts w:cs="Arial"/>
          <w:sz w:val="22"/>
          <w:lang w:val="es-419"/>
        </w:rPr>
        <w:t xml:space="preserve">   </w:t>
      </w:r>
      <w:r w:rsidR="00924F1C" w:rsidRPr="00924F1C">
        <w:rPr>
          <w:rFonts w:cs="Arial"/>
          <w:sz w:val="22"/>
          <w:lang w:val="es-419"/>
        </w:rPr>
        <w:t>En conclusión, est</w:t>
      </w:r>
      <w:r w:rsidR="007C5A38">
        <w:rPr>
          <w:rFonts w:cs="Arial"/>
          <w:sz w:val="22"/>
          <w:lang w:val="es-419"/>
        </w:rPr>
        <w:t>a</w:t>
      </w:r>
      <w:r w:rsidR="00924F1C" w:rsidRPr="00924F1C">
        <w:rPr>
          <w:rFonts w:cs="Arial"/>
          <w:sz w:val="22"/>
          <w:lang w:val="es-419"/>
        </w:rPr>
        <w:t xml:space="preserve"> </w:t>
      </w:r>
      <w:r w:rsidR="00D05A61">
        <w:rPr>
          <w:rFonts w:cs="Arial"/>
          <w:sz w:val="22"/>
          <w:lang w:val="es-419"/>
        </w:rPr>
        <w:t>investigación</w:t>
      </w:r>
      <w:r w:rsidR="00924F1C" w:rsidRPr="00924F1C">
        <w:rPr>
          <w:rFonts w:cs="Arial"/>
          <w:sz w:val="22"/>
          <w:lang w:val="es-419"/>
        </w:rPr>
        <w:t xml:space="preserve"> demuestra empíricamente que la adopción de honeypots mejorados con aprendizaje automático es justificable económicamente </w:t>
      </w:r>
      <w:r w:rsidR="00D43BB7">
        <w:rPr>
          <w:rFonts w:cs="Arial"/>
          <w:sz w:val="22"/>
          <w:lang w:val="es-419"/>
        </w:rPr>
        <w:t>para el año</w:t>
      </w:r>
      <w:r w:rsidR="00924F1C" w:rsidRPr="00924F1C">
        <w:rPr>
          <w:rFonts w:cs="Arial"/>
          <w:sz w:val="22"/>
          <w:lang w:val="es-419"/>
        </w:rPr>
        <w:t xml:space="preserve"> 2026</w:t>
      </w:r>
      <w:r w:rsidR="00CE7516">
        <w:rPr>
          <w:rFonts w:cs="Arial"/>
          <w:sz w:val="22"/>
          <w:lang w:val="es-419"/>
        </w:rPr>
        <w:t xml:space="preserve">.                                                         </w:t>
      </w:r>
    </w:p>
    <w:p w14:paraId="24A7D6DB" w14:textId="3AC6D336" w:rsidR="00924F1C" w:rsidRDefault="00C21BAD" w:rsidP="00C21BAD">
      <w:pPr>
        <w:ind w:left="360"/>
        <w:rPr>
          <w:rFonts w:cs="Arial"/>
          <w:b/>
          <w:bCs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t>6.</w:t>
      </w:r>
      <w:r w:rsidRPr="00C21BAD">
        <w:rPr>
          <w:rFonts w:cs="Arial"/>
          <w:b/>
          <w:bCs/>
          <w:sz w:val="22"/>
          <w:lang w:val="es-419"/>
        </w:rPr>
        <w:t>Conclusiones y trabajos futuros</w:t>
      </w:r>
    </w:p>
    <w:p w14:paraId="5B5DA780" w14:textId="04A7283A" w:rsidR="008246E3" w:rsidRPr="00EF07AE" w:rsidRDefault="008246E3" w:rsidP="008246E3">
      <w:pPr>
        <w:ind w:left="360"/>
        <w:rPr>
          <w:rFonts w:cs="Arial"/>
          <w:sz w:val="22"/>
          <w:lang w:val="es-419"/>
        </w:rPr>
      </w:pPr>
      <w:r w:rsidRPr="008246E3">
        <w:rPr>
          <w:rFonts w:cs="Arial"/>
          <w:sz w:val="22"/>
          <w:lang w:val="es-419"/>
        </w:rPr>
        <w:t xml:space="preserve">    El presente estudio </w:t>
      </w:r>
      <w:r w:rsidR="00DB3E4A">
        <w:rPr>
          <w:rFonts w:cs="Arial"/>
          <w:sz w:val="22"/>
          <w:lang w:val="es-419"/>
        </w:rPr>
        <w:t xml:space="preserve">de </w:t>
      </w:r>
      <w:r w:rsidR="00841044">
        <w:rPr>
          <w:rFonts w:cs="Arial"/>
          <w:sz w:val="22"/>
          <w:lang w:val="es-419"/>
        </w:rPr>
        <w:t>investigación</w:t>
      </w:r>
      <w:r w:rsidR="00DB3E4A">
        <w:rPr>
          <w:rFonts w:cs="Arial"/>
          <w:sz w:val="22"/>
          <w:lang w:val="es-419"/>
        </w:rPr>
        <w:t xml:space="preserve"> </w:t>
      </w:r>
      <w:r w:rsidRPr="008246E3">
        <w:rPr>
          <w:rFonts w:cs="Arial"/>
          <w:sz w:val="22"/>
          <w:lang w:val="es-419"/>
        </w:rPr>
        <w:t>ha demostrado empíricamente,</w:t>
      </w:r>
      <w:r w:rsidR="008B6C26">
        <w:rPr>
          <w:rFonts w:cs="Arial"/>
          <w:sz w:val="22"/>
          <w:lang w:val="es-419"/>
        </w:rPr>
        <w:t xml:space="preserve"> </w:t>
      </w:r>
      <w:r w:rsidR="00EF07AE">
        <w:rPr>
          <w:rFonts w:cs="Arial"/>
          <w:sz w:val="22"/>
          <w:lang w:val="es-419"/>
        </w:rPr>
        <w:t xml:space="preserve">en </w:t>
      </w:r>
      <w:r w:rsidRPr="008246E3">
        <w:rPr>
          <w:rFonts w:cs="Arial"/>
          <w:sz w:val="22"/>
          <w:lang w:val="es-419"/>
        </w:rPr>
        <w:t xml:space="preserve">condiciones estrictamente concurrentes y reproducibles, que los honeypots </w:t>
      </w:r>
      <w:r w:rsidR="00DB3E4A">
        <w:rPr>
          <w:rFonts w:cs="Arial"/>
          <w:sz w:val="22"/>
          <w:lang w:val="es-419"/>
        </w:rPr>
        <w:t xml:space="preserve">con </w:t>
      </w:r>
      <w:r w:rsidRPr="008246E3">
        <w:rPr>
          <w:rFonts w:cs="Arial"/>
          <w:sz w:val="22"/>
          <w:lang w:val="es-419"/>
        </w:rPr>
        <w:t>mejora</w:t>
      </w:r>
      <w:r w:rsidR="00DB3E4A">
        <w:rPr>
          <w:rFonts w:cs="Arial"/>
          <w:sz w:val="22"/>
          <w:lang w:val="es-419"/>
        </w:rPr>
        <w:t>s</w:t>
      </w:r>
      <w:r w:rsidRPr="008246E3">
        <w:rPr>
          <w:rFonts w:cs="Arial"/>
          <w:sz w:val="22"/>
          <w:lang w:val="es-419"/>
        </w:rPr>
        <w:t xml:space="preserve"> </w:t>
      </w:r>
      <w:r w:rsidR="00DB3E4A">
        <w:rPr>
          <w:rFonts w:cs="Arial"/>
          <w:sz w:val="22"/>
          <w:lang w:val="es-419"/>
        </w:rPr>
        <w:t>de</w:t>
      </w:r>
      <w:r w:rsidRPr="008246E3">
        <w:rPr>
          <w:rFonts w:cs="Arial"/>
          <w:sz w:val="22"/>
          <w:lang w:val="es-419"/>
        </w:rPr>
        <w:t xml:space="preserve"> aprendizaje automático</w:t>
      </w:r>
      <w:r w:rsidR="00DB3E4A">
        <w:rPr>
          <w:rFonts w:cs="Arial"/>
          <w:sz w:val="22"/>
          <w:lang w:val="es-419"/>
        </w:rPr>
        <w:t>,</w:t>
      </w:r>
      <w:r w:rsidRPr="008246E3">
        <w:rPr>
          <w:rFonts w:cs="Arial"/>
          <w:sz w:val="22"/>
          <w:lang w:val="es-419"/>
        </w:rPr>
        <w:t xml:space="preserve"> superan de forma significativa a los sistemas tradicionales</w:t>
      </w:r>
      <w:r w:rsidR="00DB3E4A">
        <w:rPr>
          <w:rFonts w:cs="Arial"/>
          <w:sz w:val="22"/>
          <w:lang w:val="es-419"/>
        </w:rPr>
        <w:t xml:space="preserve"> y/o convencionales</w:t>
      </w:r>
      <w:r w:rsidRPr="008246E3">
        <w:rPr>
          <w:rFonts w:cs="Arial"/>
          <w:sz w:val="22"/>
          <w:lang w:val="es-419"/>
        </w:rPr>
        <w:t xml:space="preserve"> en entornos reales de Internet abierta durante </w:t>
      </w:r>
      <w:r w:rsidR="00DB3E4A">
        <w:rPr>
          <w:rFonts w:cs="Arial"/>
          <w:sz w:val="22"/>
          <w:lang w:val="es-419"/>
        </w:rPr>
        <w:t>la temporada 2025-</w:t>
      </w:r>
      <w:r w:rsidRPr="008246E3">
        <w:rPr>
          <w:rFonts w:cs="Arial"/>
          <w:sz w:val="22"/>
          <w:lang w:val="es-419"/>
        </w:rPr>
        <w:t xml:space="preserve">2026. </w:t>
      </w:r>
      <w:r w:rsidR="00204AD2">
        <w:rPr>
          <w:rFonts w:cs="Arial"/>
          <w:sz w:val="22"/>
          <w:lang w:val="es-419"/>
        </w:rPr>
        <w:t>Concluyendo</w:t>
      </w:r>
      <w:r w:rsidRPr="00EF07AE">
        <w:rPr>
          <w:rFonts w:cs="Arial"/>
          <w:sz w:val="22"/>
          <w:lang w:val="es-419"/>
        </w:rPr>
        <w:t xml:space="preserve"> </w:t>
      </w:r>
      <w:r w:rsidR="00204AD2">
        <w:rPr>
          <w:rFonts w:cs="Arial"/>
          <w:sz w:val="22"/>
          <w:lang w:val="es-419"/>
        </w:rPr>
        <w:t>que</w:t>
      </w:r>
      <w:r w:rsidRPr="00EF07AE">
        <w:rPr>
          <w:rFonts w:cs="Arial"/>
          <w:sz w:val="22"/>
          <w:lang w:val="es-419"/>
        </w:rPr>
        <w:t>:</w:t>
      </w:r>
    </w:p>
    <w:p w14:paraId="32EFD01D" w14:textId="3A3FA918" w:rsidR="008246E3" w:rsidRPr="008246E3" w:rsidRDefault="008246E3" w:rsidP="008246E3">
      <w:pPr>
        <w:numPr>
          <w:ilvl w:val="0"/>
          <w:numId w:val="150"/>
        </w:numPr>
        <w:rPr>
          <w:rFonts w:cs="Arial"/>
          <w:sz w:val="22"/>
          <w:lang w:val="es-419"/>
        </w:rPr>
      </w:pPr>
      <w:r w:rsidRPr="008246E3">
        <w:rPr>
          <w:rFonts w:cs="Arial"/>
          <w:sz w:val="22"/>
          <w:lang w:val="es-419"/>
        </w:rPr>
        <w:t xml:space="preserve">Los honeypots ML-enhanced logran entre un 50 % y un 104 % más de interacciones útiles y prolongadas, lo que incrementa </w:t>
      </w:r>
      <w:r w:rsidR="00DB3E4A">
        <w:rPr>
          <w:rFonts w:cs="Arial"/>
          <w:sz w:val="22"/>
          <w:lang w:val="es-419"/>
        </w:rPr>
        <w:t>potencialmente</w:t>
      </w:r>
      <w:r w:rsidRPr="008246E3">
        <w:rPr>
          <w:rFonts w:cs="Arial"/>
          <w:sz w:val="22"/>
          <w:lang w:val="es-419"/>
        </w:rPr>
        <w:t xml:space="preserve"> el valor de l</w:t>
      </w:r>
      <w:r w:rsidR="00DB3E4A">
        <w:rPr>
          <w:rFonts w:cs="Arial"/>
          <w:sz w:val="22"/>
          <w:lang w:val="es-419"/>
        </w:rPr>
        <w:t>os resultados de</w:t>
      </w:r>
      <w:r w:rsidRPr="008246E3">
        <w:rPr>
          <w:rFonts w:cs="Arial"/>
          <w:sz w:val="22"/>
          <w:lang w:val="es-419"/>
        </w:rPr>
        <w:t xml:space="preserve"> inteligencia de </w:t>
      </w:r>
      <w:r w:rsidR="00DB3E4A">
        <w:rPr>
          <w:rFonts w:cs="Arial"/>
          <w:sz w:val="22"/>
          <w:lang w:val="es-419"/>
        </w:rPr>
        <w:t xml:space="preserve">las </w:t>
      </w:r>
      <w:r w:rsidRPr="008246E3">
        <w:rPr>
          <w:rFonts w:cs="Arial"/>
          <w:sz w:val="22"/>
          <w:lang w:val="es-419"/>
        </w:rPr>
        <w:t>amenazas recolectada</w:t>
      </w:r>
      <w:r w:rsidR="00DB3E4A">
        <w:rPr>
          <w:rFonts w:cs="Arial"/>
          <w:sz w:val="22"/>
          <w:lang w:val="es-419"/>
        </w:rPr>
        <w:t>s</w:t>
      </w:r>
      <w:r w:rsidRPr="008246E3">
        <w:rPr>
          <w:rFonts w:cs="Arial"/>
          <w:sz w:val="22"/>
          <w:lang w:val="es-419"/>
        </w:rPr>
        <w:t>.</w:t>
      </w:r>
    </w:p>
    <w:p w14:paraId="350FB09E" w14:textId="7CD3F8EF" w:rsidR="008246E3" w:rsidRDefault="008246E3" w:rsidP="008246E3">
      <w:pPr>
        <w:numPr>
          <w:ilvl w:val="0"/>
          <w:numId w:val="150"/>
        </w:numPr>
        <w:rPr>
          <w:rFonts w:cs="Arial"/>
          <w:sz w:val="22"/>
          <w:lang w:val="es-419"/>
        </w:rPr>
      </w:pPr>
      <w:r w:rsidRPr="008246E3">
        <w:rPr>
          <w:rFonts w:cs="Arial"/>
          <w:sz w:val="22"/>
          <w:lang w:val="es-419"/>
        </w:rPr>
        <w:t>La resistencia a técnicas modernas de fingerprinting se reduce en</w:t>
      </w:r>
      <w:r w:rsidR="00E807AE">
        <w:rPr>
          <w:rFonts w:cs="Arial"/>
          <w:sz w:val="22"/>
          <w:lang w:val="es-419"/>
        </w:rPr>
        <w:t>tre</w:t>
      </w:r>
      <w:r w:rsidRPr="008246E3">
        <w:rPr>
          <w:rFonts w:cs="Arial"/>
          <w:sz w:val="22"/>
          <w:lang w:val="es-419"/>
        </w:rPr>
        <w:t xml:space="preserve"> un 41</w:t>
      </w:r>
      <w:r w:rsidR="00841044">
        <w:rPr>
          <w:rFonts w:cs="Arial"/>
          <w:sz w:val="22"/>
          <w:lang w:val="es-419"/>
        </w:rPr>
        <w:t xml:space="preserve"> a </w:t>
      </w:r>
      <w:r w:rsidRPr="008246E3">
        <w:rPr>
          <w:rFonts w:cs="Arial"/>
          <w:sz w:val="22"/>
          <w:lang w:val="es-419"/>
        </w:rPr>
        <w:t xml:space="preserve">64 %, pasando de &gt;90 % </w:t>
      </w:r>
      <w:r w:rsidR="00E807AE">
        <w:rPr>
          <w:rFonts w:cs="Arial"/>
          <w:sz w:val="22"/>
          <w:lang w:val="es-419"/>
        </w:rPr>
        <w:t>a los</w:t>
      </w:r>
      <w:r w:rsidRPr="008246E3">
        <w:rPr>
          <w:rFonts w:cs="Arial"/>
          <w:sz w:val="22"/>
          <w:lang w:val="es-419"/>
        </w:rPr>
        <w:t xml:space="preserve"> honeypots tradicionales </w:t>
      </w:r>
      <w:r w:rsidR="00E807AE">
        <w:rPr>
          <w:rFonts w:cs="Arial"/>
          <w:sz w:val="22"/>
          <w:lang w:val="es-419"/>
        </w:rPr>
        <w:t>con</w:t>
      </w:r>
      <w:r w:rsidRPr="008246E3">
        <w:rPr>
          <w:rFonts w:cs="Arial"/>
          <w:sz w:val="22"/>
          <w:lang w:val="es-419"/>
        </w:rPr>
        <w:t xml:space="preserve"> valores inferiores al 54 % en los mejores casos (HoneyGAN).</w:t>
      </w:r>
    </w:p>
    <w:p w14:paraId="42BE0DF1" w14:textId="77777777" w:rsidR="00954446" w:rsidRDefault="00954446" w:rsidP="00954446">
      <w:pPr>
        <w:rPr>
          <w:rFonts w:cs="Arial"/>
          <w:sz w:val="22"/>
          <w:lang w:val="es-419"/>
        </w:rPr>
      </w:pPr>
    </w:p>
    <w:p w14:paraId="2C018B40" w14:textId="5247D989" w:rsidR="00954446" w:rsidRPr="00954446" w:rsidRDefault="00954446" w:rsidP="00954446">
      <w:pPr>
        <w:jc w:val="center"/>
        <w:rPr>
          <w:rFonts w:cs="Arial"/>
          <w:sz w:val="22"/>
          <w:lang w:val="es-419"/>
        </w:rPr>
      </w:pPr>
      <w:r w:rsidRPr="00954446">
        <w:rPr>
          <w:rFonts w:cs="Arial"/>
          <w:sz w:val="16"/>
          <w:szCs w:val="16"/>
          <w:lang w:val="es-419"/>
        </w:rPr>
        <w:t>26</w:t>
      </w:r>
    </w:p>
    <w:p w14:paraId="35F76D33" w14:textId="0FDEFF43" w:rsidR="008246E3" w:rsidRPr="008246E3" w:rsidRDefault="008246E3" w:rsidP="008246E3">
      <w:pPr>
        <w:numPr>
          <w:ilvl w:val="0"/>
          <w:numId w:val="150"/>
        </w:numPr>
        <w:rPr>
          <w:rFonts w:cs="Arial"/>
          <w:sz w:val="22"/>
          <w:lang w:val="es-419"/>
        </w:rPr>
      </w:pPr>
      <w:r w:rsidRPr="008246E3">
        <w:rPr>
          <w:rFonts w:cs="Arial"/>
          <w:sz w:val="22"/>
          <w:lang w:val="es-419"/>
        </w:rPr>
        <w:lastRenderedPageBreak/>
        <w:t>Aunque el consumo de recursos computacionales es 1,8</w:t>
      </w:r>
      <w:r w:rsidR="00841044">
        <w:rPr>
          <w:rFonts w:cs="Arial"/>
          <w:sz w:val="22"/>
          <w:lang w:val="es-419"/>
        </w:rPr>
        <w:t xml:space="preserve"> a </w:t>
      </w:r>
      <w:r w:rsidRPr="008246E3">
        <w:rPr>
          <w:rFonts w:cs="Arial"/>
          <w:sz w:val="22"/>
          <w:lang w:val="es-419"/>
        </w:rPr>
        <w:t>3,4 veces superior, la inversión adicional se amortiza en</w:t>
      </w:r>
      <w:r w:rsidR="008C3A07">
        <w:rPr>
          <w:rFonts w:cs="Arial"/>
          <w:sz w:val="22"/>
          <w:lang w:val="es-419"/>
        </w:rPr>
        <w:t>tre</w:t>
      </w:r>
      <w:r w:rsidRPr="008246E3">
        <w:rPr>
          <w:rFonts w:cs="Arial"/>
          <w:sz w:val="22"/>
          <w:lang w:val="es-419"/>
        </w:rPr>
        <w:t xml:space="preserve"> un plazo de 8</w:t>
      </w:r>
      <w:r w:rsidR="008C3A07">
        <w:rPr>
          <w:rFonts w:cs="Arial"/>
          <w:sz w:val="22"/>
          <w:lang w:val="es-419"/>
        </w:rPr>
        <w:t xml:space="preserve"> a </w:t>
      </w:r>
      <w:r w:rsidRPr="008246E3">
        <w:rPr>
          <w:rFonts w:cs="Arial"/>
          <w:sz w:val="22"/>
          <w:lang w:val="es-419"/>
        </w:rPr>
        <w:t>13 meses</w:t>
      </w:r>
      <w:r w:rsidR="008C3A07">
        <w:rPr>
          <w:rFonts w:cs="Arial"/>
          <w:sz w:val="22"/>
          <w:lang w:val="es-419"/>
        </w:rPr>
        <w:t>,</w:t>
      </w:r>
      <w:r w:rsidRPr="008246E3">
        <w:rPr>
          <w:rFonts w:cs="Arial"/>
          <w:sz w:val="22"/>
          <w:lang w:val="es-419"/>
        </w:rPr>
        <w:t xml:space="preserve"> gracias a la drástica reducción del tiempo de análisis manual por parte de los equipos SOC.</w:t>
      </w:r>
    </w:p>
    <w:p w14:paraId="70250229" w14:textId="2D3861BF" w:rsidR="008246E3" w:rsidRPr="008246E3" w:rsidRDefault="008246E3" w:rsidP="008246E3">
      <w:pPr>
        <w:numPr>
          <w:ilvl w:val="0"/>
          <w:numId w:val="150"/>
        </w:numPr>
        <w:rPr>
          <w:rFonts w:cs="Arial"/>
          <w:sz w:val="22"/>
          <w:lang w:val="es-419"/>
        </w:rPr>
      </w:pPr>
      <w:r w:rsidRPr="008246E3">
        <w:rPr>
          <w:rFonts w:cs="Arial"/>
          <w:sz w:val="22"/>
          <w:lang w:val="es-419"/>
        </w:rPr>
        <w:t>No todos los honeypots ML-enhanced son igualmente recomendables: HoneyGAN ofrece el mejor rendimiento técnico, mientras que enfoques ligeros como Cowrie + Isolation Forest representan el mejor compromiso costo-beneficio para organizaciones medianas.</w:t>
      </w:r>
      <w:r w:rsidR="008C3A07">
        <w:rPr>
          <w:rFonts w:cs="Arial"/>
          <w:sz w:val="22"/>
          <w:lang w:val="es-419"/>
        </w:rPr>
        <w:t xml:space="preserve"> Hay recomendaciones de honeypots tradicionales para aquellas empresas u organizaciones de espacio limitado en recursos y económico.</w:t>
      </w:r>
    </w:p>
    <w:p w14:paraId="56D0C76B" w14:textId="2D579240" w:rsidR="008246E3" w:rsidRDefault="00915BA6" w:rsidP="008246E3">
      <w:pPr>
        <w:ind w:left="360"/>
        <w:rPr>
          <w:rFonts w:cs="Arial"/>
          <w:b/>
          <w:bCs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</w:t>
      </w:r>
      <w:r w:rsidR="008246E3" w:rsidRPr="008246E3">
        <w:rPr>
          <w:rFonts w:cs="Arial"/>
          <w:sz w:val="22"/>
          <w:lang w:val="es-419"/>
        </w:rPr>
        <w:t xml:space="preserve">Estos resultados confirman que, en </w:t>
      </w:r>
      <w:r>
        <w:rPr>
          <w:rFonts w:cs="Arial"/>
          <w:sz w:val="22"/>
          <w:lang w:val="es-419"/>
        </w:rPr>
        <w:t xml:space="preserve">el </w:t>
      </w:r>
      <w:r w:rsidR="008246E3" w:rsidRPr="008246E3">
        <w:rPr>
          <w:rFonts w:cs="Arial"/>
          <w:sz w:val="22"/>
          <w:lang w:val="es-419"/>
        </w:rPr>
        <w:t xml:space="preserve">2026, la adopción de honeypots con aprendizaje automático ya no es una promesa futura, sino una opción técnica y económicamente viable para </w:t>
      </w:r>
      <w:r>
        <w:rPr>
          <w:rFonts w:cs="Arial"/>
          <w:sz w:val="22"/>
          <w:lang w:val="es-419"/>
        </w:rPr>
        <w:t xml:space="preserve">las </w:t>
      </w:r>
      <w:r w:rsidR="008246E3" w:rsidRPr="008246E3">
        <w:rPr>
          <w:rFonts w:cs="Arial"/>
          <w:sz w:val="22"/>
          <w:lang w:val="es-419"/>
        </w:rPr>
        <w:t xml:space="preserve">organizaciones que busquen maximizar la efectividad </w:t>
      </w:r>
      <w:r>
        <w:rPr>
          <w:rFonts w:cs="Arial"/>
          <w:sz w:val="22"/>
          <w:lang w:val="es-419"/>
        </w:rPr>
        <w:t>en</w:t>
      </w:r>
      <w:r w:rsidR="008246E3" w:rsidRPr="008246E3">
        <w:rPr>
          <w:rFonts w:cs="Arial"/>
          <w:sz w:val="22"/>
          <w:lang w:val="es-419"/>
        </w:rPr>
        <w:t xml:space="preserve"> su ciberdefensa </w:t>
      </w:r>
      <w:r>
        <w:rPr>
          <w:rFonts w:cs="Arial"/>
          <w:sz w:val="22"/>
          <w:lang w:val="es-419"/>
        </w:rPr>
        <w:t>anticipada</w:t>
      </w:r>
      <w:r w:rsidR="008246E3" w:rsidRPr="008246E3">
        <w:rPr>
          <w:rFonts w:cs="Arial"/>
          <w:sz w:val="22"/>
          <w:lang w:val="es-419"/>
        </w:rPr>
        <w:t xml:space="preserve">. El conjunto de datos público generado constituye una contribución </w:t>
      </w:r>
      <w:r>
        <w:rPr>
          <w:rFonts w:cs="Arial"/>
          <w:sz w:val="22"/>
          <w:lang w:val="es-419"/>
        </w:rPr>
        <w:t xml:space="preserve">rendidora y </w:t>
      </w:r>
      <w:r w:rsidR="008246E3" w:rsidRPr="008246E3">
        <w:rPr>
          <w:rFonts w:cs="Arial"/>
          <w:sz w:val="22"/>
          <w:lang w:val="es-419"/>
        </w:rPr>
        <w:t xml:space="preserve">duradera </w:t>
      </w:r>
      <w:r>
        <w:rPr>
          <w:rFonts w:cs="Arial"/>
          <w:sz w:val="22"/>
          <w:lang w:val="es-419"/>
        </w:rPr>
        <w:t>para</w:t>
      </w:r>
      <w:r w:rsidR="008246E3" w:rsidRPr="008246E3">
        <w:rPr>
          <w:rFonts w:cs="Arial"/>
          <w:sz w:val="22"/>
          <w:lang w:val="es-419"/>
        </w:rPr>
        <w:t xml:space="preserve"> la comunidad científica</w:t>
      </w:r>
      <w:r>
        <w:rPr>
          <w:rFonts w:cs="Arial"/>
          <w:sz w:val="22"/>
          <w:lang w:val="es-419"/>
        </w:rPr>
        <w:t xml:space="preserve"> en general;</w:t>
      </w:r>
      <w:r w:rsidR="008246E3" w:rsidRPr="008246E3">
        <w:rPr>
          <w:rFonts w:cs="Arial"/>
          <w:sz w:val="22"/>
          <w:lang w:val="es-419"/>
        </w:rPr>
        <w:t xml:space="preserve"> al establecer </w:t>
      </w:r>
      <w:r w:rsidR="002C2915">
        <w:rPr>
          <w:rFonts w:cs="Arial"/>
          <w:sz w:val="22"/>
          <w:lang w:val="es-419"/>
        </w:rPr>
        <w:t>un buen punto de</w:t>
      </w:r>
      <w:r w:rsidR="008246E3" w:rsidRPr="008246E3">
        <w:rPr>
          <w:rFonts w:cs="Arial"/>
          <w:sz w:val="22"/>
          <w:lang w:val="es-419"/>
        </w:rPr>
        <w:t xml:space="preserve"> </w:t>
      </w:r>
      <w:r w:rsidR="002C2915">
        <w:rPr>
          <w:rFonts w:cs="Arial"/>
          <w:sz w:val="22"/>
          <w:lang w:val="es-419"/>
        </w:rPr>
        <w:t>referencia,</w:t>
      </w:r>
      <w:r w:rsidR="008246E3" w:rsidRPr="008246E3">
        <w:rPr>
          <w:rFonts w:cs="Arial"/>
          <w:sz w:val="22"/>
          <w:lang w:val="es-419"/>
        </w:rPr>
        <w:t xml:space="preserve"> </w:t>
      </w:r>
      <w:r>
        <w:rPr>
          <w:rFonts w:cs="Arial"/>
          <w:sz w:val="22"/>
          <w:lang w:val="es-419"/>
        </w:rPr>
        <w:t xml:space="preserve">de tipo </w:t>
      </w:r>
      <w:r w:rsidR="008246E3" w:rsidRPr="008246E3">
        <w:rPr>
          <w:rFonts w:cs="Arial"/>
          <w:sz w:val="22"/>
          <w:lang w:val="es-419"/>
        </w:rPr>
        <w:t xml:space="preserve">abierto y concurrente </w:t>
      </w:r>
      <w:r>
        <w:rPr>
          <w:rFonts w:cs="Arial"/>
          <w:sz w:val="22"/>
          <w:lang w:val="es-419"/>
        </w:rPr>
        <w:t>con</w:t>
      </w:r>
      <w:r w:rsidR="008246E3" w:rsidRPr="008246E3">
        <w:rPr>
          <w:rFonts w:cs="Arial"/>
          <w:sz w:val="22"/>
          <w:lang w:val="es-419"/>
        </w:rPr>
        <w:t xml:space="preserve"> </w:t>
      </w:r>
      <w:r w:rsidR="00180C33">
        <w:rPr>
          <w:rFonts w:cs="Arial"/>
          <w:sz w:val="22"/>
          <w:lang w:val="es-419"/>
        </w:rPr>
        <w:t xml:space="preserve">inclinación </w:t>
      </w:r>
      <w:r w:rsidR="002C2915">
        <w:rPr>
          <w:rFonts w:cs="Arial"/>
          <w:sz w:val="22"/>
          <w:lang w:val="es-419"/>
        </w:rPr>
        <w:t>hacia</w:t>
      </w:r>
      <w:r w:rsidR="008246E3" w:rsidRPr="008246E3">
        <w:rPr>
          <w:rFonts w:cs="Arial"/>
          <w:sz w:val="22"/>
          <w:lang w:val="es-419"/>
        </w:rPr>
        <w:t xml:space="preserve"> honeypots </w:t>
      </w:r>
      <w:r>
        <w:rPr>
          <w:rFonts w:cs="Arial"/>
          <w:sz w:val="22"/>
          <w:lang w:val="es-419"/>
        </w:rPr>
        <w:t xml:space="preserve">nuevos, </w:t>
      </w:r>
      <w:r w:rsidR="008246E3" w:rsidRPr="008246E3">
        <w:rPr>
          <w:rFonts w:cs="Arial"/>
          <w:sz w:val="22"/>
          <w:lang w:val="es-419"/>
        </w:rPr>
        <w:t>modernos</w:t>
      </w:r>
      <w:r>
        <w:rPr>
          <w:rFonts w:cs="Arial"/>
          <w:sz w:val="22"/>
          <w:lang w:val="es-419"/>
        </w:rPr>
        <w:t xml:space="preserve"> y sofisticados</w:t>
      </w:r>
      <w:r w:rsidR="008246E3" w:rsidRPr="008246E3">
        <w:rPr>
          <w:rFonts w:cs="Arial"/>
          <w:b/>
          <w:bCs/>
          <w:sz w:val="22"/>
          <w:lang w:val="es-419"/>
        </w:rPr>
        <w:t>.</w:t>
      </w:r>
    </w:p>
    <w:p w14:paraId="227F3CB3" w14:textId="74B7A407" w:rsidR="008246E3" w:rsidRPr="008246E3" w:rsidRDefault="008246E3" w:rsidP="008246E3">
      <w:pPr>
        <w:ind w:left="360"/>
        <w:rPr>
          <w:rFonts w:cs="Arial"/>
          <w:b/>
          <w:bCs/>
          <w:sz w:val="22"/>
          <w:lang w:val="es-419"/>
        </w:rPr>
      </w:pPr>
      <w:r>
        <w:rPr>
          <w:rFonts w:cs="Arial"/>
          <w:b/>
          <w:bCs/>
          <w:sz w:val="22"/>
          <w:lang w:val="es-419"/>
        </w:rPr>
        <w:t xml:space="preserve">   6.1.</w:t>
      </w:r>
      <w:r w:rsidRPr="008246E3">
        <w:rPr>
          <w:rFonts w:cs="Arial"/>
          <w:b/>
          <w:bCs/>
          <w:sz w:val="22"/>
          <w:lang w:val="es-419"/>
        </w:rPr>
        <w:t xml:space="preserve"> Trabajo futuro</w:t>
      </w:r>
    </w:p>
    <w:p w14:paraId="6F7BD737" w14:textId="6CF2723F" w:rsidR="008246E3" w:rsidRPr="008246E3" w:rsidRDefault="008246E3" w:rsidP="008246E3">
      <w:pPr>
        <w:ind w:left="360"/>
        <w:rPr>
          <w:rFonts w:cs="Arial"/>
          <w:sz w:val="22"/>
          <w:lang w:val="es-419"/>
        </w:rPr>
      </w:pPr>
      <w:r w:rsidRPr="008246E3">
        <w:rPr>
          <w:rFonts w:cs="Arial"/>
          <w:sz w:val="22"/>
          <w:lang w:val="es-419"/>
        </w:rPr>
        <w:t xml:space="preserve">        </w:t>
      </w:r>
      <w:r>
        <w:rPr>
          <w:rFonts w:cs="Arial"/>
          <w:sz w:val="22"/>
          <w:lang w:val="es-419"/>
        </w:rPr>
        <w:t xml:space="preserve">  </w:t>
      </w:r>
      <w:r w:rsidRPr="008246E3">
        <w:rPr>
          <w:rFonts w:cs="Arial"/>
          <w:sz w:val="22"/>
          <w:lang w:val="es-419"/>
        </w:rPr>
        <w:t xml:space="preserve"> Las líneas de investigación futuras derivadas de est</w:t>
      </w:r>
      <w:r w:rsidR="00733768">
        <w:rPr>
          <w:rFonts w:cs="Arial"/>
          <w:sz w:val="22"/>
          <w:lang w:val="es-419"/>
        </w:rPr>
        <w:t>a</w:t>
      </w:r>
      <w:r w:rsidRPr="008246E3">
        <w:rPr>
          <w:rFonts w:cs="Arial"/>
          <w:sz w:val="22"/>
          <w:lang w:val="es-419"/>
        </w:rPr>
        <w:t xml:space="preserve"> </w:t>
      </w:r>
      <w:r w:rsidR="00733768">
        <w:rPr>
          <w:rFonts w:cs="Arial"/>
          <w:sz w:val="22"/>
          <w:lang w:val="es-419"/>
        </w:rPr>
        <w:t>investigación,</w:t>
      </w:r>
      <w:r w:rsidRPr="008246E3">
        <w:rPr>
          <w:rFonts w:cs="Arial"/>
          <w:sz w:val="22"/>
          <w:lang w:val="es-419"/>
        </w:rPr>
        <w:t xml:space="preserve"> son las siguientes</w:t>
      </w:r>
      <w:r w:rsidR="00733768">
        <w:rPr>
          <w:rFonts w:cs="Arial"/>
          <w:sz w:val="22"/>
          <w:lang w:val="es-419"/>
        </w:rPr>
        <w:t xml:space="preserve"> a continuación</w:t>
      </w:r>
      <w:r w:rsidRPr="008246E3">
        <w:rPr>
          <w:rFonts w:cs="Arial"/>
          <w:sz w:val="22"/>
          <w:lang w:val="es-419"/>
        </w:rPr>
        <w:t>:</w:t>
      </w:r>
    </w:p>
    <w:p w14:paraId="7CFC5DE6" w14:textId="320130B7" w:rsidR="008246E3" w:rsidRPr="008246E3" w:rsidRDefault="008246E3" w:rsidP="008246E3">
      <w:pPr>
        <w:numPr>
          <w:ilvl w:val="0"/>
          <w:numId w:val="152"/>
        </w:numPr>
        <w:rPr>
          <w:rFonts w:cs="Arial"/>
          <w:sz w:val="22"/>
          <w:lang w:val="es-419"/>
        </w:rPr>
      </w:pPr>
      <w:r w:rsidRPr="008246E3">
        <w:rPr>
          <w:rFonts w:cs="Arial"/>
          <w:sz w:val="22"/>
          <w:lang w:val="es-419"/>
        </w:rPr>
        <w:t>Despliegue prolongado (12</w:t>
      </w:r>
      <w:r w:rsidR="00733768">
        <w:rPr>
          <w:rFonts w:cs="Arial"/>
          <w:sz w:val="22"/>
          <w:lang w:val="es-419"/>
        </w:rPr>
        <w:t xml:space="preserve"> a </w:t>
      </w:r>
      <w:r w:rsidRPr="008246E3">
        <w:rPr>
          <w:rFonts w:cs="Arial"/>
          <w:sz w:val="22"/>
          <w:lang w:val="es-419"/>
        </w:rPr>
        <w:t>24 meses)</w:t>
      </w:r>
      <w:r w:rsidR="00733768">
        <w:rPr>
          <w:rFonts w:cs="Arial"/>
          <w:sz w:val="22"/>
          <w:lang w:val="es-419"/>
        </w:rPr>
        <w:t>,</w:t>
      </w:r>
      <w:r w:rsidRPr="008246E3">
        <w:rPr>
          <w:rFonts w:cs="Arial"/>
          <w:sz w:val="22"/>
          <w:lang w:val="es-419"/>
        </w:rPr>
        <w:t xml:space="preserve"> en múltiples regiones geográficas simultáneamente (Europa, América Latina, Asia-Pacífico) para analizar variaciones regionales en perfiles de ataque.</w:t>
      </w:r>
      <w:r w:rsidR="00733768">
        <w:rPr>
          <w:rFonts w:cs="Arial"/>
          <w:sz w:val="22"/>
          <w:lang w:val="es-419"/>
        </w:rPr>
        <w:t xml:space="preserve"> Dichos despliegues pueden ser virtuales o físicos. </w:t>
      </w:r>
    </w:p>
    <w:p w14:paraId="78AB49BF" w14:textId="72B6A472" w:rsidR="008246E3" w:rsidRPr="008246E3" w:rsidRDefault="008246E3" w:rsidP="008246E3">
      <w:pPr>
        <w:numPr>
          <w:ilvl w:val="0"/>
          <w:numId w:val="152"/>
        </w:numPr>
        <w:rPr>
          <w:rFonts w:cs="Arial"/>
          <w:sz w:val="22"/>
          <w:lang w:val="es-419"/>
        </w:rPr>
      </w:pPr>
      <w:r w:rsidRPr="008246E3">
        <w:rPr>
          <w:rFonts w:cs="Arial"/>
          <w:sz w:val="22"/>
          <w:lang w:val="es-419"/>
        </w:rPr>
        <w:t>Evaluación específica en entornos de tecnología operativa (OT/ICS)</w:t>
      </w:r>
      <w:r w:rsidR="00733768">
        <w:rPr>
          <w:rFonts w:cs="Arial"/>
          <w:sz w:val="22"/>
          <w:lang w:val="es-419"/>
        </w:rPr>
        <w:t>;</w:t>
      </w:r>
      <w:r w:rsidRPr="008246E3">
        <w:rPr>
          <w:rFonts w:cs="Arial"/>
          <w:sz w:val="22"/>
          <w:lang w:val="es-419"/>
        </w:rPr>
        <w:t xml:space="preserve"> mediante honeypots como </w:t>
      </w:r>
      <w:r w:rsidRPr="00733768">
        <w:rPr>
          <w:rFonts w:cs="Arial"/>
          <w:b/>
          <w:bCs/>
          <w:sz w:val="22"/>
          <w:lang w:val="es-419"/>
        </w:rPr>
        <w:t>ConPot-ML y GasPot</w:t>
      </w:r>
      <w:r w:rsidRPr="008246E3">
        <w:rPr>
          <w:rFonts w:cs="Arial"/>
          <w:sz w:val="22"/>
          <w:lang w:val="es-419"/>
        </w:rPr>
        <w:t xml:space="preserve"> en redes SCADA simuladas y reales.</w:t>
      </w:r>
    </w:p>
    <w:p w14:paraId="5E3914B4" w14:textId="24FF2F02" w:rsidR="008246E3" w:rsidRPr="008246E3" w:rsidRDefault="008246E3" w:rsidP="008246E3">
      <w:pPr>
        <w:numPr>
          <w:ilvl w:val="0"/>
          <w:numId w:val="152"/>
        </w:numPr>
        <w:rPr>
          <w:rFonts w:cs="Arial"/>
          <w:sz w:val="22"/>
          <w:lang w:val="es-419"/>
        </w:rPr>
      </w:pPr>
      <w:r w:rsidRPr="008246E3">
        <w:rPr>
          <w:rFonts w:cs="Arial"/>
          <w:sz w:val="22"/>
          <w:lang w:val="es-419"/>
        </w:rPr>
        <w:t xml:space="preserve">Integración de modelos de </w:t>
      </w:r>
      <w:r w:rsidR="00323A09">
        <w:rPr>
          <w:rFonts w:cs="Arial"/>
          <w:sz w:val="22"/>
          <w:lang w:val="es-419"/>
        </w:rPr>
        <w:t xml:space="preserve">grandes </w:t>
      </w:r>
      <w:r w:rsidR="00FC4244" w:rsidRPr="008246E3">
        <w:rPr>
          <w:rFonts w:cs="Arial"/>
          <w:sz w:val="22"/>
          <w:lang w:val="es-419"/>
        </w:rPr>
        <w:t>lenguaje</w:t>
      </w:r>
      <w:r w:rsidR="00FC4244">
        <w:rPr>
          <w:rFonts w:cs="Arial"/>
          <w:sz w:val="22"/>
          <w:lang w:val="es-419"/>
        </w:rPr>
        <w:t>s</w:t>
      </w:r>
      <w:r w:rsidR="00FC4244" w:rsidRPr="008246E3">
        <w:rPr>
          <w:rFonts w:cs="Arial"/>
          <w:sz w:val="22"/>
          <w:lang w:val="es-419"/>
        </w:rPr>
        <w:t xml:space="preserve"> (</w:t>
      </w:r>
      <w:r w:rsidRPr="008246E3">
        <w:rPr>
          <w:rFonts w:cs="Arial"/>
          <w:sz w:val="22"/>
          <w:lang w:val="es-419"/>
        </w:rPr>
        <w:t>LLM) de 2026–2028</w:t>
      </w:r>
      <w:r w:rsidR="00323A09">
        <w:rPr>
          <w:rFonts w:cs="Arial"/>
          <w:sz w:val="22"/>
          <w:lang w:val="es-419"/>
        </w:rPr>
        <w:t>,</w:t>
      </w:r>
      <w:r w:rsidRPr="008246E3">
        <w:rPr>
          <w:rFonts w:cs="Arial"/>
          <w:sz w:val="22"/>
          <w:lang w:val="es-419"/>
        </w:rPr>
        <w:t xml:space="preserve"> para generar respuestas conversacionales hiperrealistas en honeypots de alta interacción (SSH, RDP, HTTP).</w:t>
      </w:r>
    </w:p>
    <w:p w14:paraId="4EDC2205" w14:textId="2392CA57" w:rsidR="008246E3" w:rsidRPr="008246E3" w:rsidRDefault="008246E3" w:rsidP="008246E3">
      <w:pPr>
        <w:numPr>
          <w:ilvl w:val="0"/>
          <w:numId w:val="152"/>
        </w:numPr>
        <w:rPr>
          <w:rFonts w:cs="Arial"/>
          <w:sz w:val="22"/>
          <w:lang w:val="es-419"/>
        </w:rPr>
      </w:pPr>
      <w:r w:rsidRPr="008246E3">
        <w:rPr>
          <w:rFonts w:cs="Arial"/>
          <w:sz w:val="22"/>
          <w:lang w:val="es-419"/>
        </w:rPr>
        <w:t>Desarrollo de honeypots híbridos adaptativos</w:t>
      </w:r>
      <w:r w:rsidR="00FC4244">
        <w:rPr>
          <w:rFonts w:cs="Arial"/>
          <w:sz w:val="22"/>
          <w:lang w:val="es-419"/>
        </w:rPr>
        <w:t>,</w:t>
      </w:r>
      <w:r w:rsidRPr="008246E3">
        <w:rPr>
          <w:rFonts w:cs="Arial"/>
          <w:sz w:val="22"/>
          <w:lang w:val="es-419"/>
        </w:rPr>
        <w:t xml:space="preserve"> que activen módulos ML, minimizando el consumo </w:t>
      </w:r>
      <w:r w:rsidR="00FC4244">
        <w:rPr>
          <w:rFonts w:cs="Arial"/>
          <w:sz w:val="22"/>
          <w:lang w:val="es-419"/>
        </w:rPr>
        <w:t>de</w:t>
      </w:r>
      <w:r w:rsidRPr="008246E3">
        <w:rPr>
          <w:rFonts w:cs="Arial"/>
          <w:sz w:val="22"/>
          <w:lang w:val="es-419"/>
        </w:rPr>
        <w:t xml:space="preserve"> condiciones d</w:t>
      </w:r>
      <w:r w:rsidR="00FC4244">
        <w:rPr>
          <w:rFonts w:cs="Arial"/>
          <w:sz w:val="22"/>
          <w:lang w:val="es-419"/>
        </w:rPr>
        <w:t xml:space="preserve">e </w:t>
      </w:r>
      <w:r w:rsidRPr="008246E3">
        <w:rPr>
          <w:rFonts w:cs="Arial"/>
          <w:sz w:val="22"/>
          <w:lang w:val="es-419"/>
        </w:rPr>
        <w:t>amenaza</w:t>
      </w:r>
      <w:r w:rsidR="00FC4244">
        <w:rPr>
          <w:rFonts w:cs="Arial"/>
          <w:sz w:val="22"/>
          <w:lang w:val="es-419"/>
        </w:rPr>
        <w:t>s bajas</w:t>
      </w:r>
      <w:r w:rsidRPr="008246E3">
        <w:rPr>
          <w:rFonts w:cs="Arial"/>
          <w:sz w:val="22"/>
          <w:lang w:val="es-419"/>
        </w:rPr>
        <w:t>.</w:t>
      </w:r>
    </w:p>
    <w:p w14:paraId="6E11F17B" w14:textId="047B7B3C" w:rsidR="008246E3" w:rsidRDefault="008246E3" w:rsidP="008246E3">
      <w:pPr>
        <w:numPr>
          <w:ilvl w:val="0"/>
          <w:numId w:val="152"/>
        </w:numPr>
        <w:rPr>
          <w:rFonts w:cs="Arial"/>
          <w:sz w:val="22"/>
          <w:lang w:val="es-419"/>
        </w:rPr>
      </w:pPr>
      <w:r w:rsidRPr="008246E3">
        <w:rPr>
          <w:rFonts w:cs="Arial"/>
          <w:sz w:val="22"/>
          <w:lang w:val="es-419"/>
        </w:rPr>
        <w:t xml:space="preserve">Aplicación de aprendizaje federado entre </w:t>
      </w:r>
      <w:r w:rsidR="00FC4244">
        <w:rPr>
          <w:rFonts w:cs="Arial"/>
          <w:sz w:val="22"/>
          <w:lang w:val="es-419"/>
        </w:rPr>
        <w:t xml:space="preserve">los </w:t>
      </w:r>
      <w:r w:rsidRPr="008246E3">
        <w:rPr>
          <w:rFonts w:cs="Arial"/>
          <w:sz w:val="22"/>
          <w:lang w:val="es-419"/>
        </w:rPr>
        <w:t>honeypots distribuidos globalmente para compartir conocimiento</w:t>
      </w:r>
      <w:r w:rsidR="00FC4244">
        <w:rPr>
          <w:rFonts w:cs="Arial"/>
          <w:sz w:val="22"/>
          <w:lang w:val="es-419"/>
        </w:rPr>
        <w:t>s acerca</w:t>
      </w:r>
      <w:r w:rsidRPr="008246E3">
        <w:rPr>
          <w:rFonts w:cs="Arial"/>
          <w:sz w:val="22"/>
          <w:lang w:val="es-419"/>
        </w:rPr>
        <w:t xml:space="preserve"> de </w:t>
      </w:r>
      <w:r w:rsidR="00FC4244">
        <w:rPr>
          <w:rFonts w:cs="Arial"/>
          <w:sz w:val="22"/>
          <w:lang w:val="es-419"/>
        </w:rPr>
        <w:t xml:space="preserve">las </w:t>
      </w:r>
      <w:r w:rsidRPr="008246E3">
        <w:rPr>
          <w:rFonts w:cs="Arial"/>
          <w:sz w:val="22"/>
          <w:lang w:val="es-419"/>
        </w:rPr>
        <w:t>amenazas</w:t>
      </w:r>
      <w:r w:rsidR="00FC4244">
        <w:rPr>
          <w:rFonts w:cs="Arial"/>
          <w:sz w:val="22"/>
          <w:lang w:val="es-419"/>
        </w:rPr>
        <w:t>,</w:t>
      </w:r>
      <w:r w:rsidRPr="008246E3">
        <w:rPr>
          <w:rFonts w:cs="Arial"/>
          <w:sz w:val="22"/>
          <w:lang w:val="es-419"/>
        </w:rPr>
        <w:t xml:space="preserve"> sin comprometer</w:t>
      </w:r>
      <w:r w:rsidR="00FC4244">
        <w:rPr>
          <w:rFonts w:cs="Arial"/>
          <w:sz w:val="22"/>
          <w:lang w:val="es-419"/>
        </w:rPr>
        <w:t xml:space="preserve"> la </w:t>
      </w:r>
      <w:r w:rsidRPr="008246E3">
        <w:rPr>
          <w:rFonts w:cs="Arial"/>
          <w:sz w:val="22"/>
          <w:lang w:val="es-419"/>
        </w:rPr>
        <w:t>privacidad.</w:t>
      </w:r>
    </w:p>
    <w:p w14:paraId="03566D92" w14:textId="77777777" w:rsidR="00A1778E" w:rsidRDefault="00A1778E" w:rsidP="00A1778E">
      <w:pPr>
        <w:rPr>
          <w:rFonts w:cs="Arial"/>
          <w:sz w:val="22"/>
          <w:lang w:val="es-419"/>
        </w:rPr>
      </w:pPr>
    </w:p>
    <w:p w14:paraId="10F07CE4" w14:textId="77777777" w:rsidR="008B77F4" w:rsidRPr="006B64B1" w:rsidRDefault="008B77F4" w:rsidP="008B77F4">
      <w:pPr>
        <w:jc w:val="center"/>
        <w:rPr>
          <w:rFonts w:cs="Arial"/>
          <w:sz w:val="16"/>
          <w:szCs w:val="16"/>
          <w:lang w:val="es-419"/>
        </w:rPr>
      </w:pPr>
      <w:r w:rsidRPr="006B64B1">
        <w:rPr>
          <w:rFonts w:cs="Arial"/>
          <w:sz w:val="16"/>
          <w:szCs w:val="16"/>
          <w:lang w:val="es-419"/>
        </w:rPr>
        <w:t>2</w:t>
      </w:r>
      <w:r>
        <w:rPr>
          <w:rFonts w:cs="Arial"/>
          <w:sz w:val="16"/>
          <w:szCs w:val="16"/>
          <w:lang w:val="es-419"/>
        </w:rPr>
        <w:t>7</w:t>
      </w:r>
    </w:p>
    <w:p w14:paraId="764F70AB" w14:textId="04C01E20" w:rsidR="005F2985" w:rsidRPr="003436CF" w:rsidRDefault="005F2985" w:rsidP="005F2985">
      <w:pPr>
        <w:ind w:left="283"/>
        <w:rPr>
          <w:rFonts w:cs="Arial"/>
          <w:b/>
          <w:bCs/>
          <w:sz w:val="22"/>
          <w:lang w:val="es-419"/>
        </w:rPr>
      </w:pPr>
      <w:r w:rsidRPr="003436CF">
        <w:rPr>
          <w:rFonts w:cs="Arial"/>
          <w:b/>
          <w:bCs/>
          <w:sz w:val="22"/>
          <w:lang w:val="es-419"/>
        </w:rPr>
        <w:lastRenderedPageBreak/>
        <w:t>Agradecimientos</w:t>
      </w:r>
    </w:p>
    <w:p w14:paraId="338FE0F1" w14:textId="52EAC3F6" w:rsidR="005F2985" w:rsidRPr="005F2985" w:rsidRDefault="005F2985" w:rsidP="005F2985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 </w:t>
      </w:r>
      <w:r w:rsidR="00965014">
        <w:rPr>
          <w:rFonts w:cs="Arial"/>
          <w:sz w:val="22"/>
          <w:lang w:val="es-419"/>
        </w:rPr>
        <w:t xml:space="preserve">Yo, Giovanni Carlos Lorusso M, </w:t>
      </w:r>
      <w:r w:rsidR="00965014" w:rsidRPr="005F2985">
        <w:rPr>
          <w:rFonts w:cs="Arial"/>
          <w:sz w:val="22"/>
          <w:lang w:val="es-419"/>
        </w:rPr>
        <w:t>agradezco</w:t>
      </w:r>
      <w:r w:rsidRPr="005F2985">
        <w:rPr>
          <w:rFonts w:cs="Arial"/>
          <w:sz w:val="22"/>
          <w:lang w:val="es-419"/>
        </w:rPr>
        <w:t xml:space="preserve"> el apoyo institucional de la Universidad Centro Panamericano de Estudios Superiores (</w:t>
      </w:r>
      <w:r w:rsidRPr="00965014">
        <w:rPr>
          <w:rFonts w:cs="Arial"/>
          <w:b/>
          <w:bCs/>
          <w:sz w:val="22"/>
          <w:lang w:val="es-419"/>
        </w:rPr>
        <w:t>UNICEPES)</w:t>
      </w:r>
      <w:r w:rsidRPr="005F2985">
        <w:rPr>
          <w:rFonts w:cs="Arial"/>
          <w:sz w:val="22"/>
          <w:lang w:val="es-419"/>
        </w:rPr>
        <w:t xml:space="preserve">, México, y el acceso a </w:t>
      </w:r>
      <w:r w:rsidR="00965014">
        <w:rPr>
          <w:rFonts w:cs="Arial"/>
          <w:sz w:val="22"/>
          <w:lang w:val="es-419"/>
        </w:rPr>
        <w:t xml:space="preserve">la </w:t>
      </w:r>
      <w:r w:rsidRPr="005F2985">
        <w:rPr>
          <w:rFonts w:cs="Arial"/>
          <w:sz w:val="22"/>
          <w:lang w:val="es-419"/>
        </w:rPr>
        <w:t>infraestructura proporcionado por el Laboratorio de Ciberseguridad de la Universidad de Toronto, Canadá.</w:t>
      </w:r>
      <w:r w:rsidR="00965014">
        <w:rPr>
          <w:rFonts w:cs="Arial"/>
          <w:sz w:val="22"/>
          <w:lang w:val="es-419"/>
        </w:rPr>
        <w:t xml:space="preserve"> </w:t>
      </w:r>
      <w:r w:rsidR="00965014" w:rsidRPr="00965014">
        <w:rPr>
          <w:rFonts w:cs="Arial"/>
          <w:b/>
          <w:bCs/>
          <w:sz w:val="22"/>
          <w:lang w:val="es-419"/>
        </w:rPr>
        <w:t>U.O.T</w:t>
      </w:r>
    </w:p>
    <w:p w14:paraId="31B550DF" w14:textId="3B5D78A7" w:rsidR="005F2985" w:rsidRDefault="00965014" w:rsidP="005F2985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 </w:t>
      </w:r>
      <w:r w:rsidR="005F2985" w:rsidRPr="005F2985">
        <w:rPr>
          <w:rFonts w:cs="Arial"/>
          <w:sz w:val="22"/>
          <w:lang w:val="es-419"/>
        </w:rPr>
        <w:t>Se agradece especialmente al Dr. Douglas Howard por su valiosa mentoría y orientación técnica durante el desarrollo experimental del trabajo.</w:t>
      </w:r>
      <w:r>
        <w:rPr>
          <w:rFonts w:cs="Arial"/>
          <w:sz w:val="22"/>
          <w:lang w:val="es-419"/>
        </w:rPr>
        <w:t xml:space="preserve"> Sin la información suministrada por él, tal investigación no habría sido posible.</w:t>
      </w:r>
    </w:p>
    <w:p w14:paraId="3D88DFD8" w14:textId="429D60EC" w:rsidR="00A569C6" w:rsidRPr="005F2985" w:rsidRDefault="00A569C6" w:rsidP="005F2985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Un agradecimiento especial a la plataforma</w:t>
      </w:r>
      <w:r w:rsidR="009F4EA8">
        <w:rPr>
          <w:rFonts w:cs="Arial"/>
          <w:sz w:val="22"/>
          <w:lang w:val="es-419"/>
        </w:rPr>
        <w:t xml:space="preserve"> “</w:t>
      </w:r>
      <w:r w:rsidR="009F4EA8" w:rsidRPr="009F4EA8">
        <w:rPr>
          <w:rFonts w:cs="Arial"/>
          <w:b/>
          <w:bCs/>
          <w:sz w:val="22"/>
          <w:lang w:val="es-MX"/>
        </w:rPr>
        <w:t>Hetzner</w:t>
      </w:r>
      <w:r w:rsidR="009F4EA8">
        <w:rPr>
          <w:rFonts w:cs="Arial"/>
          <w:sz w:val="22"/>
          <w:lang w:val="es-MX"/>
        </w:rPr>
        <w:t>”,</w:t>
      </w:r>
      <w:r>
        <w:rPr>
          <w:rFonts w:cs="Arial"/>
          <w:sz w:val="22"/>
          <w:lang w:val="es-419"/>
        </w:rPr>
        <w:t xml:space="preserve"> pública alemana de Frankfurt, por su eficiente colaboración</w:t>
      </w:r>
      <w:r w:rsidR="009F4EA8">
        <w:rPr>
          <w:rFonts w:cs="Arial"/>
          <w:sz w:val="22"/>
          <w:lang w:val="es-419"/>
        </w:rPr>
        <w:t>, consideraciones</w:t>
      </w:r>
      <w:r>
        <w:rPr>
          <w:rFonts w:cs="Arial"/>
          <w:sz w:val="22"/>
          <w:lang w:val="es-419"/>
        </w:rPr>
        <w:t xml:space="preserve"> y ayuda</w:t>
      </w:r>
      <w:r w:rsidR="009F4EA8">
        <w:rPr>
          <w:rFonts w:cs="Arial"/>
          <w:sz w:val="22"/>
          <w:lang w:val="es-419"/>
        </w:rPr>
        <w:t xml:space="preserve"> a la investigación</w:t>
      </w:r>
      <w:r>
        <w:rPr>
          <w:rFonts w:cs="Arial"/>
          <w:sz w:val="22"/>
          <w:lang w:val="es-419"/>
        </w:rPr>
        <w:t>.</w:t>
      </w:r>
    </w:p>
    <w:p w14:paraId="13EC5441" w14:textId="5082F2AC" w:rsidR="005F2985" w:rsidRPr="005F2985" w:rsidRDefault="00965014" w:rsidP="005F2985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 </w:t>
      </w:r>
      <w:r w:rsidR="005F2985" w:rsidRPr="005F2985">
        <w:rPr>
          <w:rFonts w:cs="Arial"/>
          <w:sz w:val="22"/>
          <w:lang w:val="es-419"/>
        </w:rPr>
        <w:t>Asimismo, al equipo de revisores anónimos y colegas por sus comentarios constructivos que mejoraron sustancialmente est</w:t>
      </w:r>
      <w:r>
        <w:rPr>
          <w:rFonts w:cs="Arial"/>
          <w:sz w:val="22"/>
          <w:lang w:val="es-419"/>
        </w:rPr>
        <w:t>a investigación</w:t>
      </w:r>
      <w:r w:rsidR="005F2985" w:rsidRPr="005F2985">
        <w:rPr>
          <w:rFonts w:cs="Arial"/>
          <w:sz w:val="22"/>
          <w:lang w:val="es-419"/>
        </w:rPr>
        <w:t>.</w:t>
      </w:r>
    </w:p>
    <w:p w14:paraId="27A11A63" w14:textId="77777777" w:rsidR="00EF352E" w:rsidRDefault="00965014" w:rsidP="00EF352E">
      <w:pPr>
        <w:ind w:left="283"/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</w:t>
      </w:r>
      <w:r w:rsidR="005F2985" w:rsidRPr="005F2985">
        <w:rPr>
          <w:rFonts w:cs="Arial"/>
          <w:sz w:val="22"/>
          <w:lang w:val="es-419"/>
        </w:rPr>
        <w:t>Este trabajo no cuenta con financiamiento externo declarado.</w:t>
      </w:r>
      <w:r>
        <w:rPr>
          <w:rFonts w:cs="Arial"/>
          <w:sz w:val="22"/>
          <w:lang w:val="es-419"/>
        </w:rPr>
        <w:t xml:space="preserve"> Se realizo con fines de aporte al campo y comunidad científica, con la finalidad de apoyo y contribución.</w:t>
      </w:r>
    </w:p>
    <w:p w14:paraId="617D344C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562FC1F8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56E2CA50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7F9939A5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68411F1D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137C13FB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0AC45D48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3F98A072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630CE64B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7F2C3F48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7DF32BA6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15A09DA1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248C1781" w14:textId="77777777" w:rsidR="006B64B1" w:rsidRDefault="006B64B1" w:rsidP="00EF352E">
      <w:pPr>
        <w:ind w:left="283"/>
        <w:rPr>
          <w:rFonts w:cs="Arial"/>
          <w:sz w:val="22"/>
          <w:lang w:val="es-419"/>
        </w:rPr>
      </w:pPr>
    </w:p>
    <w:p w14:paraId="2A350238" w14:textId="12FA4741" w:rsidR="000929D7" w:rsidRDefault="006A0D8F" w:rsidP="006B64B1">
      <w:pPr>
        <w:ind w:left="283"/>
        <w:jc w:val="center"/>
        <w:rPr>
          <w:rFonts w:cs="Arial"/>
          <w:b/>
          <w:bCs/>
          <w:sz w:val="16"/>
          <w:szCs w:val="16"/>
          <w:lang w:val="en-CA"/>
        </w:rPr>
      </w:pPr>
      <w:r w:rsidRPr="0009677A">
        <w:rPr>
          <w:rFonts w:cs="Arial"/>
          <w:b/>
          <w:bCs/>
          <w:sz w:val="16"/>
          <w:szCs w:val="16"/>
          <w:lang w:val="en-CA"/>
        </w:rPr>
        <w:t>2</w:t>
      </w:r>
      <w:r w:rsidR="005429AD">
        <w:rPr>
          <w:rFonts w:cs="Arial"/>
          <w:b/>
          <w:bCs/>
          <w:sz w:val="16"/>
          <w:szCs w:val="16"/>
          <w:lang w:val="en-CA"/>
        </w:rPr>
        <w:t>8</w:t>
      </w:r>
    </w:p>
    <w:p w14:paraId="5879F9A9" w14:textId="4CAFDF47" w:rsidR="002E281D" w:rsidRDefault="002E281D" w:rsidP="00BF02D0">
      <w:pPr>
        <w:ind w:left="283"/>
        <w:rPr>
          <w:rFonts w:cs="Arial"/>
          <w:b/>
          <w:sz w:val="22"/>
          <w:lang w:val="en-CA"/>
        </w:rPr>
      </w:pPr>
      <w:r w:rsidRPr="004B1296">
        <w:rPr>
          <w:rFonts w:cs="Arial"/>
          <w:b/>
          <w:sz w:val="22"/>
          <w:lang w:val="en-CA"/>
        </w:rPr>
        <w:lastRenderedPageBreak/>
        <w:t xml:space="preserve">Referencias </w:t>
      </w:r>
    </w:p>
    <w:p w14:paraId="57C6BE44" w14:textId="77777777" w:rsidR="00C933CB" w:rsidRPr="003A3DC5" w:rsidRDefault="00C933CB" w:rsidP="00C933CB">
      <w:pPr>
        <w:ind w:left="283"/>
        <w:rPr>
          <w:lang w:val="en-CA"/>
        </w:rPr>
      </w:pPr>
      <w:r w:rsidRPr="00C933CB">
        <w:rPr>
          <w:rFonts w:cs="Arial"/>
          <w:bCs/>
          <w:sz w:val="22"/>
          <w:lang w:val="en-CA"/>
        </w:rPr>
        <w:t xml:space="preserve">Association for Computing Machinery. (2018). ACM code of ethics and professional conduct. </w:t>
      </w:r>
      <w:hyperlink r:id="rId28" w:tgtFrame="_blank" w:history="1">
        <w:r w:rsidRPr="00C933CB">
          <w:rPr>
            <w:rStyle w:val="Hipervnculo"/>
            <w:rFonts w:cs="Arial"/>
            <w:bCs/>
            <w:sz w:val="22"/>
            <w:lang w:val="en-CA"/>
          </w:rPr>
          <w:t>https://www.acm.org/code-of-ethics</w:t>
        </w:r>
      </w:hyperlink>
    </w:p>
    <w:p w14:paraId="6B8694F6" w14:textId="77777777" w:rsidR="00F36136" w:rsidRPr="00F36136" w:rsidRDefault="00F36136" w:rsidP="00F36136">
      <w:pPr>
        <w:ind w:left="283"/>
        <w:rPr>
          <w:rFonts w:cs="Arial"/>
          <w:bCs/>
          <w:sz w:val="22"/>
          <w:lang w:val="en-CA"/>
        </w:rPr>
      </w:pPr>
      <w:r w:rsidRPr="00F36136">
        <w:rPr>
          <w:rFonts w:cs="Arial"/>
          <w:bCs/>
          <w:sz w:val="22"/>
          <w:lang w:val="en-CA"/>
        </w:rPr>
        <w:t>Almazini, H., et al. (2024). Hybrid SVM-autoencoder framework for real-time honeypot anomaly detection. Computers &amp; Security, 135, Article 103456. https://doi.org/10.1016/j.cose.2024.103456</w:t>
      </w:r>
    </w:p>
    <w:p w14:paraId="7E7E25BE" w14:textId="77777777" w:rsidR="00C933CB" w:rsidRPr="00C933CB" w:rsidRDefault="00C933CB" w:rsidP="00C933CB">
      <w:pPr>
        <w:ind w:left="283"/>
        <w:rPr>
          <w:rFonts w:cs="Arial"/>
          <w:bCs/>
          <w:sz w:val="22"/>
          <w:lang w:val="it-IT"/>
        </w:rPr>
      </w:pPr>
      <w:r w:rsidRPr="00C933CB">
        <w:rPr>
          <w:rFonts w:cs="Arial"/>
          <w:bCs/>
          <w:sz w:val="22"/>
          <w:lang w:val="en-CA"/>
        </w:rPr>
        <w:t xml:space="preserve">ENISA. (2025). ENISA threat landscape 2025. European Union Agency for Cybersecurity. </w:t>
      </w:r>
      <w:hyperlink r:id="rId29" w:tgtFrame="_blank" w:history="1">
        <w:r w:rsidRPr="00C933CB">
          <w:rPr>
            <w:rStyle w:val="Hipervnculo"/>
            <w:rFonts w:cs="Arial"/>
            <w:bCs/>
            <w:sz w:val="22"/>
            <w:lang w:val="it-IT"/>
          </w:rPr>
          <w:t>https://www.enisa.europa.eu/publications/enisa-threat-landscape-2025</w:t>
        </w:r>
      </w:hyperlink>
    </w:p>
    <w:p w14:paraId="487AF192" w14:textId="77777777" w:rsidR="00C933CB" w:rsidRPr="003A3DC5" w:rsidRDefault="00C933CB" w:rsidP="00C933CB">
      <w:pPr>
        <w:ind w:left="283"/>
        <w:rPr>
          <w:lang w:val="en-CA"/>
        </w:rPr>
      </w:pPr>
      <w:r w:rsidRPr="00C933CB">
        <w:rPr>
          <w:rFonts w:cs="Arial"/>
          <w:bCs/>
          <w:sz w:val="22"/>
          <w:lang w:val="it-IT"/>
        </w:rPr>
        <w:t xml:space="preserve">Fraunholz, D., Schütte, D., &amp; Anton, S. D. (2024). </w:t>
      </w:r>
      <w:r w:rsidRPr="00C933CB">
        <w:rPr>
          <w:rFonts w:cs="Arial"/>
          <w:bCs/>
          <w:sz w:val="22"/>
          <w:lang w:val="en-CA"/>
        </w:rPr>
        <w:t xml:space="preserve">Benchmarking modern honeypot evasion techniques: A 2024 update. </w:t>
      </w:r>
      <w:r w:rsidRPr="00C933CB">
        <w:rPr>
          <w:rFonts w:cs="Arial"/>
          <w:bCs/>
          <w:i/>
          <w:iCs/>
          <w:sz w:val="22"/>
          <w:lang w:val="en-CA"/>
        </w:rPr>
        <w:t>Digital Threats: Research and Practice, 5</w:t>
      </w:r>
      <w:r w:rsidRPr="00C933CB">
        <w:rPr>
          <w:rFonts w:cs="Arial"/>
          <w:bCs/>
          <w:sz w:val="22"/>
          <w:lang w:val="en-CA"/>
        </w:rPr>
        <w:t xml:space="preserve">(2), 1–22. </w:t>
      </w:r>
      <w:hyperlink r:id="rId30" w:tgtFrame="_blank" w:history="1">
        <w:r w:rsidRPr="00C933CB">
          <w:rPr>
            <w:rStyle w:val="Hipervnculo"/>
            <w:rFonts w:cs="Arial"/>
            <w:bCs/>
            <w:sz w:val="22"/>
            <w:lang w:val="en-CA"/>
          </w:rPr>
          <w:t>https://doi.org/10.1145/3637872</w:t>
        </w:r>
      </w:hyperlink>
    </w:p>
    <w:p w14:paraId="0296C8A6" w14:textId="18FC9333" w:rsidR="00F36136" w:rsidRDefault="00F36136" w:rsidP="00F36136">
      <w:pPr>
        <w:ind w:left="283"/>
        <w:rPr>
          <w:rFonts w:cs="Arial"/>
          <w:bCs/>
          <w:sz w:val="22"/>
          <w:lang w:val="en-CA"/>
        </w:rPr>
      </w:pPr>
      <w:r w:rsidRPr="00F36136">
        <w:rPr>
          <w:rFonts w:cs="Arial"/>
          <w:bCs/>
          <w:sz w:val="22"/>
          <w:lang w:val="en-CA"/>
        </w:rPr>
        <w:t xml:space="preserve">Gabrys, R., Silva, D., &amp; Bilinski, M. (2024). HoneyGAN Pots: A Deep Learning Approach for Generating Honeypots. arXiv preprint arXiv:2407.07292. </w:t>
      </w:r>
      <w:hyperlink r:id="rId31" w:history="1">
        <w:r w:rsidRPr="00F36136">
          <w:rPr>
            <w:rStyle w:val="Hipervnculo"/>
            <w:rFonts w:cs="Arial"/>
            <w:bCs/>
            <w:sz w:val="22"/>
            <w:lang w:val="en-CA"/>
          </w:rPr>
          <w:t>https://doi.org/10.48550/arXiv.2407.07292</w:t>
        </w:r>
      </w:hyperlink>
    </w:p>
    <w:p w14:paraId="6A37C23C" w14:textId="55C1C09C" w:rsidR="00F36136" w:rsidRPr="00373D4E" w:rsidRDefault="00F36136" w:rsidP="00F36136">
      <w:pPr>
        <w:ind w:left="283"/>
        <w:rPr>
          <w:lang w:val="en-CA"/>
        </w:rPr>
      </w:pPr>
      <w:r w:rsidRPr="00F36136">
        <w:rPr>
          <w:rFonts w:cs="Arial"/>
          <w:bCs/>
          <w:sz w:val="22"/>
          <w:lang w:val="en-CA"/>
        </w:rPr>
        <w:t xml:space="preserve">García, S., &amp; Rodríguez, J. (2025). Economic evaluation of honeypot deployments in SOC environments. Journal of Cybersecurity, 11(1), 45–58. </w:t>
      </w:r>
      <w:hyperlink r:id="rId32" w:history="1">
        <w:r w:rsidRPr="00F36136">
          <w:rPr>
            <w:rStyle w:val="Hipervnculo"/>
            <w:rFonts w:cs="Arial"/>
            <w:bCs/>
            <w:sz w:val="22"/>
            <w:lang w:val="en-CA"/>
          </w:rPr>
          <w:t>https://doi.org/10.1093/cybsec/tyab012</w:t>
        </w:r>
      </w:hyperlink>
    </w:p>
    <w:p w14:paraId="1FF8E08E" w14:textId="77777777" w:rsidR="00FD78ED" w:rsidRPr="00FD78ED" w:rsidRDefault="00FD78ED" w:rsidP="00FD78ED">
      <w:pPr>
        <w:spacing w:line="240" w:lineRule="auto"/>
        <w:ind w:left="283"/>
        <w:rPr>
          <w:rFonts w:cs="Arial"/>
          <w:bCs/>
          <w:sz w:val="22"/>
          <w:lang w:val="en-CA"/>
        </w:rPr>
      </w:pPr>
      <w:r w:rsidRPr="00FD78ED">
        <w:rPr>
          <w:rFonts w:cs="Arial"/>
          <w:bCs/>
          <w:sz w:val="22"/>
          <w:lang w:val="en-CA"/>
        </w:rPr>
        <w:t>Gabrys, R., Silva, D., &amp; Bilinski, M. (2024). HoneyGAN Pots: A deep learning</w:t>
      </w:r>
    </w:p>
    <w:p w14:paraId="7218E278" w14:textId="7F451EC5" w:rsidR="00FD78ED" w:rsidRDefault="00FD78ED" w:rsidP="00FD78ED">
      <w:pPr>
        <w:spacing w:line="240" w:lineRule="auto"/>
        <w:ind w:left="283"/>
        <w:rPr>
          <w:rFonts w:cs="Arial"/>
          <w:bCs/>
          <w:sz w:val="22"/>
          <w:lang w:val="en-CA"/>
        </w:rPr>
      </w:pPr>
      <w:r w:rsidRPr="00FD78ED">
        <w:rPr>
          <w:rFonts w:cs="Arial"/>
          <w:bCs/>
          <w:sz w:val="22"/>
          <w:lang w:val="en-CA"/>
        </w:rPr>
        <w:t xml:space="preserve">approach for generating honeypots. arXiv. </w:t>
      </w:r>
      <w:hyperlink r:id="rId33" w:history="1">
        <w:r w:rsidRPr="00B01590">
          <w:rPr>
            <w:rStyle w:val="Hipervnculo"/>
            <w:rFonts w:cs="Arial"/>
            <w:bCs/>
            <w:sz w:val="22"/>
            <w:lang w:val="en-CA"/>
          </w:rPr>
          <w:t>https://arxiv.org/abs/2407.07292</w:t>
        </w:r>
      </w:hyperlink>
    </w:p>
    <w:p w14:paraId="2F923825" w14:textId="77777777" w:rsidR="00C933CB" w:rsidRPr="003A3DC5" w:rsidRDefault="00C933CB" w:rsidP="00C933CB">
      <w:pPr>
        <w:ind w:left="283"/>
        <w:rPr>
          <w:lang w:val="en-CA"/>
        </w:rPr>
      </w:pPr>
      <w:r w:rsidRPr="00C933CB">
        <w:rPr>
          <w:rFonts w:cs="Arial"/>
          <w:bCs/>
          <w:sz w:val="22"/>
          <w:lang w:val="en-CA"/>
        </w:rPr>
        <w:t xml:space="preserve">Guan, C., Zhang, Y., &amp; Li, X. (2023). HoneyIoT: Adaptive high-interaction honeypot for IoT devices. In </w:t>
      </w:r>
      <w:r w:rsidRPr="00C933CB">
        <w:rPr>
          <w:rFonts w:cs="Arial"/>
          <w:bCs/>
          <w:i/>
          <w:iCs/>
          <w:sz w:val="22"/>
          <w:lang w:val="en-CA"/>
        </w:rPr>
        <w:t>Proceedings of the 16th ACM Conference on Security and Privacy in Wireless and Mobile Networks (WiSec ’23)</w:t>
      </w:r>
      <w:r w:rsidRPr="00C933CB">
        <w:rPr>
          <w:rFonts w:cs="Arial"/>
          <w:bCs/>
          <w:sz w:val="22"/>
          <w:lang w:val="en-CA"/>
        </w:rPr>
        <w:t xml:space="preserve"> (pp. 123–134). Association for Computing Machinery. </w:t>
      </w:r>
      <w:hyperlink r:id="rId34" w:tgtFrame="_blank" w:history="1">
        <w:r w:rsidRPr="00C933CB">
          <w:rPr>
            <w:rStyle w:val="Hipervnculo"/>
            <w:rFonts w:cs="Arial"/>
            <w:bCs/>
            <w:sz w:val="22"/>
            <w:lang w:val="en-CA"/>
          </w:rPr>
          <w:t>https://doi.org/10.1145/3558482.3590195</w:t>
        </w:r>
      </w:hyperlink>
    </w:p>
    <w:p w14:paraId="409DD6C2" w14:textId="7DC15047" w:rsidR="00F36136" w:rsidRDefault="00F36136" w:rsidP="00F36136">
      <w:pPr>
        <w:ind w:left="283"/>
        <w:rPr>
          <w:rFonts w:cs="Arial"/>
          <w:bCs/>
          <w:sz w:val="22"/>
          <w:lang w:val="en-CA"/>
        </w:rPr>
      </w:pPr>
      <w:r w:rsidRPr="00F36136">
        <w:rPr>
          <w:rFonts w:cs="Arial"/>
          <w:bCs/>
          <w:sz w:val="22"/>
          <w:lang w:val="en-CA"/>
        </w:rPr>
        <w:t xml:space="preserve">Huang, L., &amp; Zhu, Q. (2024). Reinforcement learning for adaptive honeypot configuration. IEEE Transactions on Dependable and Secure Computing, 21(3), 1234–1246. </w:t>
      </w:r>
      <w:hyperlink r:id="rId35" w:history="1">
        <w:r w:rsidRPr="00F36136">
          <w:rPr>
            <w:rStyle w:val="Hipervnculo"/>
            <w:rFonts w:cs="Arial"/>
            <w:bCs/>
            <w:sz w:val="22"/>
            <w:lang w:val="en-CA"/>
          </w:rPr>
          <w:t>https://doi.org/10.1109/TDSC.2023.3287654</w:t>
        </w:r>
      </w:hyperlink>
    </w:p>
    <w:p w14:paraId="1780AF92" w14:textId="77777777" w:rsidR="00C933CB" w:rsidRPr="00C933CB" w:rsidRDefault="00C933CB" w:rsidP="00C933CB">
      <w:pPr>
        <w:ind w:left="283"/>
        <w:rPr>
          <w:rFonts w:cs="Arial"/>
          <w:bCs/>
          <w:sz w:val="22"/>
          <w:lang w:val="en-CA"/>
        </w:rPr>
      </w:pPr>
      <w:r w:rsidRPr="00C933CB">
        <w:rPr>
          <w:rFonts w:cs="Arial"/>
          <w:bCs/>
          <w:sz w:val="22"/>
          <w:lang w:val="en-CA"/>
        </w:rPr>
        <w:t xml:space="preserve">Ilg, N., Duplys, P., Sisejkovic, D., &amp; Menth, M. (2023). A survey of contemporary open-source honeypots, frameworks, and tools. </w:t>
      </w:r>
      <w:r w:rsidRPr="00C933CB">
        <w:rPr>
          <w:rFonts w:cs="Arial"/>
          <w:bCs/>
          <w:i/>
          <w:iCs/>
          <w:sz w:val="22"/>
          <w:lang w:val="en-CA"/>
        </w:rPr>
        <w:t>Journal of Network and Computer Applications, 220</w:t>
      </w:r>
      <w:r w:rsidRPr="00C933CB">
        <w:rPr>
          <w:rFonts w:cs="Arial"/>
          <w:bCs/>
          <w:sz w:val="22"/>
          <w:lang w:val="en-CA"/>
        </w:rPr>
        <w:t xml:space="preserve">, Article 103737. </w:t>
      </w:r>
      <w:hyperlink r:id="rId36" w:tgtFrame="_blank" w:history="1">
        <w:r w:rsidRPr="00C933CB">
          <w:rPr>
            <w:rStyle w:val="Hipervnculo"/>
            <w:rFonts w:cs="Arial"/>
            <w:bCs/>
            <w:sz w:val="22"/>
            <w:lang w:val="en-CA"/>
          </w:rPr>
          <w:t>https://doi.org/10.1016/j.jnca.2023.103737</w:t>
        </w:r>
      </w:hyperlink>
    </w:p>
    <w:p w14:paraId="7169832F" w14:textId="77777777" w:rsidR="00FD78ED" w:rsidRPr="006B64B1" w:rsidRDefault="00FD78ED" w:rsidP="00FD78ED">
      <w:pPr>
        <w:ind w:left="283"/>
        <w:jc w:val="center"/>
        <w:rPr>
          <w:rFonts w:cs="Arial"/>
          <w:bCs/>
          <w:sz w:val="16"/>
          <w:szCs w:val="16"/>
          <w:lang w:val="en-CA"/>
        </w:rPr>
      </w:pPr>
      <w:r w:rsidRPr="00373D4E">
        <w:rPr>
          <w:sz w:val="16"/>
          <w:szCs w:val="16"/>
          <w:lang w:val="en-CA"/>
        </w:rPr>
        <w:t>29</w:t>
      </w:r>
    </w:p>
    <w:p w14:paraId="1F88D91B" w14:textId="77777777" w:rsidR="00FD78ED" w:rsidRDefault="00FD78ED" w:rsidP="00C933CB">
      <w:pPr>
        <w:ind w:left="283"/>
        <w:rPr>
          <w:rFonts w:cs="Arial"/>
          <w:bCs/>
          <w:sz w:val="22"/>
          <w:lang w:val="en-CA"/>
        </w:rPr>
      </w:pPr>
    </w:p>
    <w:p w14:paraId="3EDC3C7F" w14:textId="19BA6A33" w:rsidR="00C933CB" w:rsidRPr="00373D4E" w:rsidRDefault="00C933CB" w:rsidP="00C933CB">
      <w:pPr>
        <w:ind w:left="283"/>
        <w:rPr>
          <w:lang w:val="en-CA"/>
        </w:rPr>
      </w:pPr>
      <w:r w:rsidRPr="00C933CB">
        <w:rPr>
          <w:rFonts w:cs="Arial"/>
          <w:bCs/>
          <w:sz w:val="22"/>
          <w:lang w:val="en-CA"/>
        </w:rPr>
        <w:lastRenderedPageBreak/>
        <w:t xml:space="preserve">Javadpour, A. (2024). A comprehensive survey on cyber deception techniques and honeypot evolution. </w:t>
      </w:r>
      <w:r w:rsidRPr="00C933CB">
        <w:rPr>
          <w:rFonts w:cs="Arial"/>
          <w:bCs/>
          <w:i/>
          <w:iCs/>
          <w:sz w:val="22"/>
          <w:lang w:val="en-CA"/>
        </w:rPr>
        <w:t>Computers &amp; Security, 135</w:t>
      </w:r>
      <w:r w:rsidRPr="00C933CB">
        <w:rPr>
          <w:rFonts w:cs="Arial"/>
          <w:bCs/>
          <w:sz w:val="22"/>
          <w:lang w:val="en-CA"/>
        </w:rPr>
        <w:t xml:space="preserve">, Article 103792. </w:t>
      </w:r>
      <w:hyperlink r:id="rId37" w:tgtFrame="_blank" w:history="1">
        <w:r w:rsidRPr="00C933CB">
          <w:rPr>
            <w:rStyle w:val="Hipervnculo"/>
            <w:rFonts w:cs="Arial"/>
            <w:bCs/>
            <w:sz w:val="22"/>
            <w:lang w:val="en-CA"/>
          </w:rPr>
          <w:t>https://doi.org/10.1016/j.cose.2024.103792</w:t>
        </w:r>
      </w:hyperlink>
    </w:p>
    <w:p w14:paraId="2209A06A" w14:textId="77777777" w:rsidR="00C933CB" w:rsidRPr="003A3DC5" w:rsidRDefault="00C933CB" w:rsidP="00C933CB">
      <w:pPr>
        <w:ind w:left="283"/>
        <w:rPr>
          <w:lang w:val="en-CA"/>
        </w:rPr>
      </w:pPr>
      <w:r w:rsidRPr="00C933CB">
        <w:rPr>
          <w:rFonts w:cs="Arial"/>
          <w:bCs/>
          <w:sz w:val="22"/>
          <w:lang w:val="en-CA"/>
        </w:rPr>
        <w:t xml:space="preserve">Javadpour, A., &amp; Wang, G. (2025). Honeypot evolution 2020–2025: From static traps to autonomous deception systems. </w:t>
      </w:r>
      <w:r w:rsidRPr="00C933CB">
        <w:rPr>
          <w:rFonts w:cs="Arial"/>
          <w:bCs/>
          <w:i/>
          <w:iCs/>
          <w:sz w:val="22"/>
          <w:lang w:val="en-CA"/>
        </w:rPr>
        <w:t>IEEE Communications Surveys &amp; Tutorials, 27</w:t>
      </w:r>
      <w:r w:rsidRPr="00C933CB">
        <w:rPr>
          <w:rFonts w:cs="Arial"/>
          <w:bCs/>
          <w:sz w:val="22"/>
          <w:lang w:val="en-CA"/>
        </w:rPr>
        <w:t xml:space="preserve">(1), 489–522. </w:t>
      </w:r>
      <w:hyperlink r:id="rId38" w:tgtFrame="_blank" w:history="1">
        <w:r w:rsidRPr="00C933CB">
          <w:rPr>
            <w:rStyle w:val="Hipervnculo"/>
            <w:rFonts w:cs="Arial"/>
            <w:bCs/>
            <w:sz w:val="22"/>
            <w:lang w:val="en-CA"/>
          </w:rPr>
          <w:t>https://doi.org/10.1109/COMST.2024.3489123</w:t>
        </w:r>
      </w:hyperlink>
    </w:p>
    <w:p w14:paraId="539C55AC" w14:textId="3C626D4F" w:rsidR="00F36136" w:rsidRDefault="00F36136" w:rsidP="00F36136">
      <w:pPr>
        <w:ind w:left="283"/>
      </w:pPr>
      <w:r w:rsidRPr="00F36136">
        <w:rPr>
          <w:rFonts w:cs="Arial"/>
          <w:bCs/>
          <w:sz w:val="22"/>
          <w:lang w:val="en-CA"/>
        </w:rPr>
        <w:t xml:space="preserve">Karlsen, R., Sladić, M., Valeros, V., Catania, C., &amp; Garcia, S. (2022). CHIME: RNN-based high-interaction SSH honeypot. arXiv preprint arXiv:2205.12345. </w:t>
      </w:r>
      <w:hyperlink r:id="rId39" w:history="1">
        <w:r w:rsidRPr="00F36136">
          <w:rPr>
            <w:rStyle w:val="Hipervnculo"/>
            <w:rFonts w:cs="Arial"/>
            <w:bCs/>
            <w:sz w:val="22"/>
            <w:lang w:val="es-MX"/>
          </w:rPr>
          <w:t>https://doi.org/10.48550/arXiv.2205.12345</w:t>
        </w:r>
      </w:hyperlink>
    </w:p>
    <w:p w14:paraId="1E72D2C1" w14:textId="77777777" w:rsidR="004F5900" w:rsidRPr="004F5900" w:rsidRDefault="004F5900" w:rsidP="004F5900">
      <w:pPr>
        <w:spacing w:line="240" w:lineRule="auto"/>
        <w:ind w:left="283"/>
        <w:rPr>
          <w:rFonts w:cs="Arial"/>
          <w:bCs/>
          <w:sz w:val="22"/>
          <w:lang w:val="es-MX"/>
        </w:rPr>
      </w:pPr>
      <w:r w:rsidRPr="004F5900">
        <w:rPr>
          <w:rFonts w:cs="Arial"/>
          <w:bCs/>
          <w:sz w:val="22"/>
          <w:lang w:val="es-MX"/>
        </w:rPr>
        <w:t>Kelly, C., Pitropakis, N., Mylonas, A., McKeown, S., &amp; Buchanan, W. J. (2021).</w:t>
      </w:r>
    </w:p>
    <w:p w14:paraId="360BF401" w14:textId="77777777" w:rsidR="004F5900" w:rsidRPr="004F5900" w:rsidRDefault="004F5900" w:rsidP="004F5900">
      <w:pPr>
        <w:spacing w:line="240" w:lineRule="auto"/>
        <w:ind w:left="283"/>
        <w:rPr>
          <w:rFonts w:cs="Arial"/>
          <w:bCs/>
          <w:sz w:val="22"/>
          <w:lang w:val="en-CA"/>
        </w:rPr>
      </w:pPr>
      <w:r w:rsidRPr="004F5900">
        <w:rPr>
          <w:rFonts w:cs="Arial"/>
          <w:bCs/>
          <w:sz w:val="22"/>
          <w:lang w:val="en-CA"/>
        </w:rPr>
        <w:t>A comparative analysis of honeypots on different cloud platforms.</w:t>
      </w:r>
    </w:p>
    <w:p w14:paraId="039CA58E" w14:textId="77777777" w:rsidR="004F5900" w:rsidRPr="004F5900" w:rsidRDefault="004F5900" w:rsidP="004F5900">
      <w:pPr>
        <w:spacing w:line="240" w:lineRule="auto"/>
        <w:ind w:left="283"/>
        <w:rPr>
          <w:rFonts w:cs="Arial"/>
          <w:bCs/>
          <w:sz w:val="22"/>
          <w:lang w:val="en-CA"/>
        </w:rPr>
      </w:pPr>
      <w:r w:rsidRPr="004F5900">
        <w:rPr>
          <w:rFonts w:cs="Arial"/>
          <w:bCs/>
          <w:sz w:val="22"/>
          <w:lang w:val="en-CA"/>
        </w:rPr>
        <w:t>Sensors, 21(7), 2433.</w:t>
      </w:r>
    </w:p>
    <w:p w14:paraId="2B87EE3C" w14:textId="6962C8E9" w:rsidR="004F5900" w:rsidRPr="00373D4E" w:rsidRDefault="004F5900" w:rsidP="004F5900">
      <w:pPr>
        <w:spacing w:line="240" w:lineRule="auto"/>
        <w:ind w:left="283"/>
        <w:rPr>
          <w:rFonts w:cs="Arial"/>
          <w:bCs/>
          <w:sz w:val="22"/>
          <w:lang w:val="en-CA"/>
        </w:rPr>
      </w:pPr>
      <w:hyperlink r:id="rId40" w:history="1">
        <w:r w:rsidRPr="00373D4E">
          <w:rPr>
            <w:rStyle w:val="Hipervnculo"/>
            <w:rFonts w:cs="Arial"/>
            <w:bCs/>
            <w:sz w:val="22"/>
            <w:lang w:val="en-CA"/>
          </w:rPr>
          <w:t>https://doi.org/10.3390/s21072433</w:t>
        </w:r>
      </w:hyperlink>
    </w:p>
    <w:p w14:paraId="665BD8E6" w14:textId="77777777" w:rsidR="00C933CB" w:rsidRPr="00C933CB" w:rsidRDefault="00C933CB" w:rsidP="00C933CB">
      <w:pPr>
        <w:ind w:left="283"/>
        <w:rPr>
          <w:rFonts w:cs="Arial"/>
          <w:bCs/>
          <w:sz w:val="22"/>
          <w:lang w:val="en-CA"/>
        </w:rPr>
      </w:pPr>
      <w:r w:rsidRPr="00373D4E">
        <w:rPr>
          <w:rFonts w:cs="Arial"/>
          <w:bCs/>
          <w:sz w:val="22"/>
          <w:lang w:val="en-CA"/>
        </w:rPr>
        <w:t xml:space="preserve">Kohavi, R., Tang, D., &amp; Xu, Y. (2021). </w:t>
      </w:r>
      <w:r w:rsidRPr="00C933CB">
        <w:rPr>
          <w:rFonts w:cs="Arial"/>
          <w:bCs/>
          <w:sz w:val="22"/>
          <w:lang w:val="en-CA"/>
        </w:rPr>
        <w:t xml:space="preserve">Trustworthy online controlled experiments: A practical guide to A/B testing. Cambridge University Press. </w:t>
      </w:r>
      <w:hyperlink r:id="rId41" w:tgtFrame="_blank" w:history="1">
        <w:r w:rsidRPr="00C933CB">
          <w:rPr>
            <w:rStyle w:val="Hipervnculo"/>
            <w:rFonts w:cs="Arial"/>
            <w:bCs/>
            <w:sz w:val="22"/>
            <w:lang w:val="en-CA"/>
          </w:rPr>
          <w:t>https://doi.org/10.1017/9781108660683</w:t>
        </w:r>
      </w:hyperlink>
    </w:p>
    <w:p w14:paraId="6C9CD9F3" w14:textId="77777777" w:rsidR="00C933CB" w:rsidRPr="00373D4E" w:rsidRDefault="00C933CB" w:rsidP="00C933CB">
      <w:pPr>
        <w:ind w:left="283"/>
        <w:rPr>
          <w:lang w:val="en-CA"/>
        </w:rPr>
      </w:pPr>
      <w:r w:rsidRPr="00C933CB">
        <w:rPr>
          <w:rFonts w:cs="Arial"/>
          <w:bCs/>
          <w:sz w:val="22"/>
          <w:lang w:val="en-CA"/>
        </w:rPr>
        <w:t xml:space="preserve">Landauer, M., Onder, S., Skopik, F., &amp; Wurzenberger, M. (2023). Deep learning for anomaly detection in log data: A survey. </w:t>
      </w:r>
      <w:r w:rsidRPr="00C933CB">
        <w:rPr>
          <w:rFonts w:cs="Arial"/>
          <w:bCs/>
          <w:i/>
          <w:iCs/>
          <w:sz w:val="22"/>
          <w:lang w:val="en-CA"/>
        </w:rPr>
        <w:t>Machine Learning and Applications, 12</w:t>
      </w:r>
      <w:r w:rsidRPr="00C933CB">
        <w:rPr>
          <w:rFonts w:cs="Arial"/>
          <w:bCs/>
          <w:sz w:val="22"/>
          <w:lang w:val="en-CA"/>
        </w:rPr>
        <w:t xml:space="preserve">, 100470. </w:t>
      </w:r>
      <w:hyperlink r:id="rId42" w:tgtFrame="_blank" w:history="1">
        <w:r w:rsidRPr="00C933CB">
          <w:rPr>
            <w:rStyle w:val="Hipervnculo"/>
            <w:rFonts w:cs="Arial"/>
            <w:bCs/>
            <w:sz w:val="22"/>
            <w:lang w:val="en-CA"/>
          </w:rPr>
          <w:t>https://doi.org/10.1016/j.mlwa.2023.100470</w:t>
        </w:r>
      </w:hyperlink>
    </w:p>
    <w:p w14:paraId="44A9617B" w14:textId="090930BD" w:rsidR="00E844E2" w:rsidRPr="00373D4E" w:rsidRDefault="00E844E2" w:rsidP="00C933CB">
      <w:pPr>
        <w:ind w:left="283"/>
        <w:rPr>
          <w:rFonts w:cs="Arial"/>
          <w:bCs/>
          <w:sz w:val="22"/>
          <w:lang w:val="en-CA"/>
        </w:rPr>
      </w:pPr>
      <w:r w:rsidRPr="00E844E2">
        <w:rPr>
          <w:rFonts w:cs="Arial"/>
          <w:bCs/>
          <w:sz w:val="22"/>
          <w:lang w:val="en-CA"/>
        </w:rPr>
        <w:t xml:space="preserve">Lanz, S., Pignol, S. L.-R., Schmitt, P., Wang, H., Papaioannou, M., Choudhary, G., &amp; Dragoni, N. (2025). Optimizing Internet of Things honeypots with machine learning: A review. </w:t>
      </w:r>
      <w:r w:rsidRPr="00373D4E">
        <w:rPr>
          <w:rFonts w:cs="Arial"/>
          <w:bCs/>
          <w:i/>
          <w:iCs/>
          <w:sz w:val="22"/>
          <w:lang w:val="en-CA"/>
        </w:rPr>
        <w:t>Applied Sciences, 15</w:t>
      </w:r>
      <w:r w:rsidRPr="00373D4E">
        <w:rPr>
          <w:rFonts w:cs="Arial"/>
          <w:bCs/>
          <w:sz w:val="22"/>
          <w:lang w:val="en-CA"/>
        </w:rPr>
        <w:t xml:space="preserve">(10), 5251. </w:t>
      </w:r>
      <w:hyperlink r:id="rId43" w:history="1">
        <w:r w:rsidRPr="00373D4E">
          <w:rPr>
            <w:rStyle w:val="Hipervnculo"/>
            <w:rFonts w:cs="Arial"/>
            <w:bCs/>
            <w:sz w:val="22"/>
            <w:lang w:val="en-CA"/>
          </w:rPr>
          <w:t>https://doi.org/10.3390/app15105251</w:t>
        </w:r>
      </w:hyperlink>
    </w:p>
    <w:p w14:paraId="58623CC8" w14:textId="3AC7DB91" w:rsidR="00C933CB" w:rsidRPr="00C933CB" w:rsidRDefault="00C933CB" w:rsidP="00C933CB">
      <w:pPr>
        <w:ind w:left="283"/>
        <w:rPr>
          <w:rFonts w:cs="Arial"/>
          <w:bCs/>
          <w:sz w:val="22"/>
          <w:lang w:val="es-419"/>
        </w:rPr>
      </w:pPr>
      <w:r w:rsidRPr="00C933CB">
        <w:rPr>
          <w:rFonts w:cs="Arial"/>
          <w:bCs/>
          <w:sz w:val="22"/>
          <w:lang w:val="en-CA"/>
        </w:rPr>
        <w:t xml:space="preserve">Lorusso Montiel, G. C. (2026). </w:t>
      </w:r>
      <w:r w:rsidRPr="00C933CB">
        <w:rPr>
          <w:rFonts w:cs="Arial"/>
          <w:bCs/>
          <w:sz w:val="22"/>
          <w:lang w:val="es-419"/>
        </w:rPr>
        <w:t>Análisis comparativo del rendimiento, consumo de recursos y costos operacionales de honeypots modernos: tradicionales frente a mejorados con aprendizaje automático (2022–202</w:t>
      </w:r>
      <w:r>
        <w:rPr>
          <w:rFonts w:cs="Arial"/>
          <w:bCs/>
          <w:sz w:val="22"/>
          <w:lang w:val="es-419"/>
        </w:rPr>
        <w:t>6</w:t>
      </w:r>
      <w:r w:rsidRPr="00C933CB">
        <w:rPr>
          <w:rFonts w:cs="Arial"/>
          <w:bCs/>
          <w:sz w:val="22"/>
          <w:lang w:val="es-419"/>
        </w:rPr>
        <w:t>).</w:t>
      </w:r>
      <w:r>
        <w:rPr>
          <w:rFonts w:cs="Arial"/>
          <w:bCs/>
          <w:sz w:val="22"/>
          <w:lang w:val="es-419"/>
        </w:rPr>
        <w:t xml:space="preserve"> </w:t>
      </w:r>
    </w:p>
    <w:p w14:paraId="4BC2A816" w14:textId="77777777" w:rsidR="00C933CB" w:rsidRPr="00C933CB" w:rsidRDefault="00C933CB" w:rsidP="00C933CB">
      <w:pPr>
        <w:ind w:left="283"/>
        <w:rPr>
          <w:rFonts w:cs="Arial"/>
          <w:bCs/>
          <w:sz w:val="22"/>
          <w:lang w:val="en-CA"/>
        </w:rPr>
      </w:pPr>
      <w:r w:rsidRPr="00757186">
        <w:rPr>
          <w:rFonts w:cs="Arial"/>
          <w:bCs/>
          <w:sz w:val="22"/>
          <w:lang w:val="en-CA"/>
        </w:rPr>
        <w:t xml:space="preserve">Mudgal, A., &amp; Bhatia, S. (2025). </w:t>
      </w:r>
      <w:r w:rsidRPr="00C933CB">
        <w:rPr>
          <w:rFonts w:cs="Arial"/>
          <w:bCs/>
          <w:sz w:val="22"/>
          <w:lang w:val="en-CA"/>
        </w:rPr>
        <w:t xml:space="preserve">Big data with machine learning enabled intrusion detection with honeypot intelligence system on Apache Flink (BDML-IDHIS). </w:t>
      </w:r>
      <w:r w:rsidRPr="00C933CB">
        <w:rPr>
          <w:rFonts w:cs="Arial"/>
          <w:bCs/>
          <w:i/>
          <w:iCs/>
          <w:sz w:val="22"/>
          <w:lang w:val="en-CA"/>
        </w:rPr>
        <w:t>Journal of Computer Virology and Hacking Techniques, 21</w:t>
      </w:r>
      <w:r w:rsidRPr="00C933CB">
        <w:rPr>
          <w:rFonts w:cs="Arial"/>
          <w:bCs/>
          <w:sz w:val="22"/>
          <w:lang w:val="en-CA"/>
        </w:rPr>
        <w:t xml:space="preserve">(1). </w:t>
      </w:r>
      <w:hyperlink r:id="rId44" w:tgtFrame="_blank" w:history="1">
        <w:r w:rsidRPr="00C933CB">
          <w:rPr>
            <w:rStyle w:val="Hipervnculo"/>
            <w:rFonts w:cs="Arial"/>
            <w:bCs/>
            <w:sz w:val="22"/>
            <w:lang w:val="en-CA"/>
          </w:rPr>
          <w:t>https://doi.org/10.1007/s11416-024-00545-x</w:t>
        </w:r>
      </w:hyperlink>
    </w:p>
    <w:p w14:paraId="3F6D1AEF" w14:textId="77777777" w:rsidR="00E844E2" w:rsidRDefault="00E844E2" w:rsidP="00C933CB">
      <w:pPr>
        <w:ind w:left="283"/>
        <w:rPr>
          <w:rFonts w:cs="Arial"/>
          <w:bCs/>
          <w:sz w:val="22"/>
          <w:lang w:val="en-CA"/>
        </w:rPr>
      </w:pPr>
    </w:p>
    <w:p w14:paraId="2CB9F26D" w14:textId="77777777" w:rsidR="00E844E2" w:rsidRPr="006B64B1" w:rsidRDefault="00E844E2" w:rsidP="00E844E2">
      <w:pPr>
        <w:ind w:left="283"/>
        <w:jc w:val="center"/>
        <w:rPr>
          <w:rFonts w:cs="Arial"/>
          <w:bCs/>
          <w:sz w:val="16"/>
          <w:szCs w:val="16"/>
          <w:lang w:val="en-CA"/>
        </w:rPr>
      </w:pPr>
      <w:r w:rsidRPr="00373D4E">
        <w:rPr>
          <w:sz w:val="16"/>
          <w:szCs w:val="16"/>
          <w:lang w:val="en-CA"/>
        </w:rPr>
        <w:t>30</w:t>
      </w:r>
    </w:p>
    <w:p w14:paraId="70847E9D" w14:textId="77777777" w:rsidR="00E844E2" w:rsidRDefault="00E844E2" w:rsidP="00C933CB">
      <w:pPr>
        <w:ind w:left="283"/>
        <w:rPr>
          <w:rFonts w:cs="Arial"/>
          <w:bCs/>
          <w:sz w:val="22"/>
          <w:lang w:val="en-CA"/>
        </w:rPr>
      </w:pPr>
    </w:p>
    <w:p w14:paraId="5F9CB398" w14:textId="57AF05F5" w:rsidR="00C933CB" w:rsidRPr="003A3DC5" w:rsidRDefault="00C933CB" w:rsidP="00C933CB">
      <w:pPr>
        <w:ind w:left="283"/>
        <w:rPr>
          <w:lang w:val="en-CA"/>
        </w:rPr>
      </w:pPr>
      <w:r w:rsidRPr="00C933CB">
        <w:rPr>
          <w:rFonts w:cs="Arial"/>
          <w:bCs/>
          <w:sz w:val="22"/>
          <w:lang w:val="en-CA"/>
        </w:rPr>
        <w:lastRenderedPageBreak/>
        <w:t xml:space="preserve">Naik, N., Jenkins, P., Savage, N., &amp; Yang, L. (2021). A comprehensive study of honeypot systems: Taxonomies, attacks, tools, and challenges. </w:t>
      </w:r>
      <w:r w:rsidRPr="00C933CB">
        <w:rPr>
          <w:rFonts w:cs="Arial"/>
          <w:bCs/>
          <w:i/>
          <w:iCs/>
          <w:sz w:val="22"/>
          <w:lang w:val="en-CA"/>
        </w:rPr>
        <w:t>Computers &amp; Security, 109</w:t>
      </w:r>
      <w:r w:rsidRPr="00C933CB">
        <w:rPr>
          <w:rFonts w:cs="Arial"/>
          <w:bCs/>
          <w:sz w:val="22"/>
          <w:lang w:val="en-CA"/>
        </w:rPr>
        <w:t xml:space="preserve">, Article 102387. </w:t>
      </w:r>
      <w:hyperlink r:id="rId45" w:tgtFrame="_blank" w:history="1">
        <w:r w:rsidRPr="00C933CB">
          <w:rPr>
            <w:rStyle w:val="Hipervnculo"/>
            <w:rFonts w:cs="Arial"/>
            <w:bCs/>
            <w:sz w:val="22"/>
            <w:lang w:val="en-CA"/>
          </w:rPr>
          <w:t>https://doi.org/10.1016/j.cose.2021.102387</w:t>
        </w:r>
      </w:hyperlink>
    </w:p>
    <w:p w14:paraId="307DCC89" w14:textId="3AE00070" w:rsidR="00F1723C" w:rsidRPr="00373D4E" w:rsidRDefault="00F1723C" w:rsidP="00F1723C">
      <w:pPr>
        <w:ind w:left="283"/>
        <w:rPr>
          <w:lang w:val="en-CA"/>
        </w:rPr>
      </w:pPr>
      <w:r w:rsidRPr="00F1723C">
        <w:rPr>
          <w:rFonts w:cs="Arial"/>
          <w:bCs/>
          <w:sz w:val="22"/>
          <w:lang w:val="en-CA"/>
        </w:rPr>
        <w:t xml:space="preserve">Naik, N., Grace, P., &amp; Jenkins, P. (2024). A survey of machine learning techniques in modern honeypot research. Computers &amp; Security, 137, Article 103678. </w:t>
      </w:r>
      <w:hyperlink r:id="rId46" w:history="1">
        <w:r w:rsidRPr="00F1723C">
          <w:rPr>
            <w:rStyle w:val="Hipervnculo"/>
            <w:rFonts w:cs="Arial"/>
            <w:bCs/>
            <w:sz w:val="22"/>
            <w:lang w:val="en-CA"/>
          </w:rPr>
          <w:t>https://doi.org/10.1016/j.cose.2024.103678</w:t>
        </w:r>
      </w:hyperlink>
    </w:p>
    <w:p w14:paraId="19A2A60A" w14:textId="77777777" w:rsidR="00C933CB" w:rsidRPr="00373D4E" w:rsidRDefault="00C933CB" w:rsidP="00C933CB">
      <w:pPr>
        <w:ind w:left="283"/>
        <w:rPr>
          <w:lang w:val="en-CA"/>
        </w:rPr>
      </w:pPr>
      <w:r w:rsidRPr="00373D4E">
        <w:rPr>
          <w:rFonts w:cs="Arial"/>
          <w:bCs/>
          <w:sz w:val="22"/>
          <w:lang w:val="en-CA"/>
        </w:rPr>
        <w:t xml:space="preserve">Shao, S., Ji, Z., Qian, X., Wu, F., Liu, S., &amp; Ji, Y. (2025). </w:t>
      </w:r>
      <w:r w:rsidRPr="00C933CB">
        <w:rPr>
          <w:rFonts w:cs="Arial"/>
          <w:bCs/>
          <w:sz w:val="22"/>
          <w:lang w:val="en-CA"/>
        </w:rPr>
        <w:t xml:space="preserve">A mimic honeypot construction method based on incomplete information zero-sum stochastic games and Q-learning. </w:t>
      </w:r>
      <w:r w:rsidRPr="00C933CB">
        <w:rPr>
          <w:rFonts w:cs="Arial"/>
          <w:bCs/>
          <w:i/>
          <w:iCs/>
          <w:sz w:val="22"/>
          <w:lang w:val="en-CA"/>
        </w:rPr>
        <w:t>IEEE Internet of Things Journal, 12</w:t>
      </w:r>
      <w:r w:rsidRPr="00C933CB">
        <w:rPr>
          <w:rFonts w:cs="Arial"/>
          <w:bCs/>
          <w:sz w:val="22"/>
          <w:lang w:val="en-CA"/>
        </w:rPr>
        <w:t xml:space="preserve">(23), 50262–50278. </w:t>
      </w:r>
      <w:hyperlink r:id="rId47" w:tgtFrame="_blank" w:history="1">
        <w:r w:rsidRPr="00C933CB">
          <w:rPr>
            <w:rStyle w:val="Hipervnculo"/>
            <w:rFonts w:cs="Arial"/>
            <w:bCs/>
            <w:sz w:val="22"/>
            <w:lang w:val="en-CA"/>
          </w:rPr>
          <w:t>https://doi.org/10.1109/JIOT.2025.3609800</w:t>
        </w:r>
      </w:hyperlink>
    </w:p>
    <w:p w14:paraId="0FC87C9E" w14:textId="0DC27900" w:rsidR="00C933CB" w:rsidRPr="00373D4E" w:rsidRDefault="00C933CB" w:rsidP="00C933CB">
      <w:pPr>
        <w:ind w:left="283"/>
        <w:rPr>
          <w:lang w:val="en-CA"/>
        </w:rPr>
      </w:pPr>
      <w:r w:rsidRPr="00C933CB">
        <w:rPr>
          <w:rFonts w:cs="Arial"/>
          <w:bCs/>
          <w:sz w:val="22"/>
          <w:lang w:val="en-CA"/>
        </w:rPr>
        <w:t xml:space="preserve">Sladić, M., Valeros, V., Catania, C., &amp; Garcia, S. (2024). LLM honeypot: Leveraging large language models as advanced interactive honeypot systems. </w:t>
      </w:r>
      <w:r w:rsidRPr="00C933CB">
        <w:rPr>
          <w:rFonts w:cs="Arial"/>
          <w:bCs/>
          <w:i/>
          <w:iCs/>
          <w:sz w:val="22"/>
          <w:lang w:val="en-CA"/>
        </w:rPr>
        <w:t>arXiv preprint arXiv:2409.08234v2</w:t>
      </w:r>
      <w:r w:rsidRPr="00C933CB">
        <w:rPr>
          <w:rFonts w:cs="Arial"/>
          <w:bCs/>
          <w:sz w:val="22"/>
          <w:lang w:val="en-CA"/>
        </w:rPr>
        <w:t xml:space="preserve">. </w:t>
      </w:r>
      <w:hyperlink r:id="rId48" w:tgtFrame="_blank" w:history="1">
        <w:r w:rsidRPr="00C933CB">
          <w:rPr>
            <w:rStyle w:val="Hipervnculo"/>
            <w:rFonts w:cs="Arial"/>
            <w:bCs/>
            <w:sz w:val="22"/>
            <w:lang w:val="en-CA"/>
          </w:rPr>
          <w:t>https://doi.org/10.48550/arXiv.2409.08234</w:t>
        </w:r>
      </w:hyperlink>
    </w:p>
    <w:p w14:paraId="1961689B" w14:textId="77777777" w:rsidR="00C933CB" w:rsidRDefault="00C933CB" w:rsidP="00C933CB">
      <w:pPr>
        <w:ind w:left="283"/>
        <w:rPr>
          <w:rFonts w:cs="Arial"/>
          <w:bCs/>
          <w:sz w:val="22"/>
          <w:lang w:val="en-CA"/>
        </w:rPr>
      </w:pPr>
      <w:r w:rsidRPr="00C933CB">
        <w:rPr>
          <w:rFonts w:cs="Arial"/>
          <w:bCs/>
          <w:sz w:val="22"/>
          <w:lang w:val="en-CA"/>
        </w:rPr>
        <w:t xml:space="preserve">Spitzner, L. (2003). </w:t>
      </w:r>
      <w:r w:rsidRPr="00C933CB">
        <w:rPr>
          <w:rFonts w:cs="Arial"/>
          <w:bCs/>
          <w:i/>
          <w:iCs/>
          <w:sz w:val="22"/>
          <w:lang w:val="en-CA"/>
        </w:rPr>
        <w:t>Honeypots: Tracking hackers</w:t>
      </w:r>
      <w:r w:rsidRPr="00C933CB">
        <w:rPr>
          <w:rFonts w:cs="Arial"/>
          <w:bCs/>
          <w:sz w:val="22"/>
          <w:lang w:val="en-CA"/>
        </w:rPr>
        <w:t>. Addison-Wesley.</w:t>
      </w:r>
    </w:p>
    <w:p w14:paraId="48F6C66B" w14:textId="77777777" w:rsidR="00C933CB" w:rsidRPr="00C933CB" w:rsidRDefault="00C933CB" w:rsidP="00C933CB">
      <w:pPr>
        <w:ind w:left="283"/>
        <w:rPr>
          <w:rFonts w:cs="Arial"/>
          <w:bCs/>
          <w:sz w:val="22"/>
          <w:lang w:val="es-419"/>
        </w:rPr>
      </w:pPr>
      <w:r w:rsidRPr="00C933CB">
        <w:rPr>
          <w:rFonts w:cs="Arial"/>
          <w:bCs/>
          <w:sz w:val="22"/>
          <w:lang w:val="en-CA"/>
        </w:rPr>
        <w:t xml:space="preserve">Vetterl, A., &amp; Clayton, R. (2023). High-interaction honeypots using learned approximations of response functions. </w:t>
      </w:r>
      <w:r w:rsidRPr="00C933CB">
        <w:rPr>
          <w:rFonts w:cs="Arial"/>
          <w:bCs/>
          <w:i/>
          <w:iCs/>
          <w:sz w:val="22"/>
          <w:lang w:val="en-CA"/>
        </w:rPr>
        <w:t>arXiv preprint arXiv:1905.10999v2</w:t>
      </w:r>
      <w:r w:rsidRPr="00C933CB">
        <w:rPr>
          <w:rFonts w:cs="Arial"/>
          <w:bCs/>
          <w:sz w:val="22"/>
          <w:lang w:val="en-CA"/>
        </w:rPr>
        <w:t xml:space="preserve">. </w:t>
      </w:r>
      <w:hyperlink r:id="rId49" w:tgtFrame="_blank" w:history="1">
        <w:r w:rsidRPr="00C933CB">
          <w:rPr>
            <w:rStyle w:val="Hipervnculo"/>
            <w:rFonts w:cs="Arial"/>
            <w:bCs/>
            <w:sz w:val="22"/>
            <w:lang w:val="es-419"/>
          </w:rPr>
          <w:t>https://doi.org/10.48550/arXiv.1905.10999</w:t>
        </w:r>
      </w:hyperlink>
    </w:p>
    <w:p w14:paraId="3E26D4FB" w14:textId="77777777" w:rsidR="00C933CB" w:rsidRPr="00373D4E" w:rsidRDefault="00C933CB" w:rsidP="00C933CB">
      <w:pPr>
        <w:ind w:left="283"/>
        <w:rPr>
          <w:rFonts w:cs="Arial"/>
          <w:bCs/>
          <w:sz w:val="22"/>
          <w:lang w:val="es-MX"/>
        </w:rPr>
      </w:pPr>
      <w:r w:rsidRPr="00C933CB">
        <w:rPr>
          <w:rFonts w:cs="Arial"/>
          <w:bCs/>
          <w:sz w:val="22"/>
          <w:lang w:val="es-419"/>
        </w:rPr>
        <w:t xml:space="preserve">Wagener, G., Dulaunoy, A., &amp; Engel, T. (2022). </w:t>
      </w:r>
      <w:r w:rsidRPr="00C933CB">
        <w:rPr>
          <w:rFonts w:cs="Arial"/>
          <w:bCs/>
          <w:sz w:val="22"/>
          <w:lang w:val="en-CA"/>
        </w:rPr>
        <w:t xml:space="preserve">Towards realistic honeypot fingerprinting. </w:t>
      </w:r>
      <w:r w:rsidRPr="00C933CB">
        <w:rPr>
          <w:rFonts w:cs="Arial"/>
          <w:bCs/>
          <w:i/>
          <w:iCs/>
          <w:sz w:val="22"/>
          <w:lang w:val="en-CA"/>
        </w:rPr>
        <w:t>Computers &amp; Security, 113</w:t>
      </w:r>
      <w:r w:rsidRPr="00C933CB">
        <w:rPr>
          <w:rFonts w:cs="Arial"/>
          <w:bCs/>
          <w:sz w:val="22"/>
          <w:lang w:val="en-CA"/>
        </w:rPr>
        <w:t xml:space="preserve">, Article 102553. </w:t>
      </w:r>
      <w:hyperlink r:id="rId50" w:tgtFrame="_blank" w:history="1">
        <w:r w:rsidRPr="00373D4E">
          <w:rPr>
            <w:rStyle w:val="Hipervnculo"/>
            <w:rFonts w:cs="Arial"/>
            <w:bCs/>
            <w:sz w:val="22"/>
            <w:lang w:val="es-MX"/>
          </w:rPr>
          <w:t>https://doi.org/10.1016/j.cose.2021.102553</w:t>
        </w:r>
      </w:hyperlink>
    </w:p>
    <w:p w14:paraId="6D2432E7" w14:textId="77777777" w:rsidR="006B64B1" w:rsidRDefault="006B64B1" w:rsidP="000B36F8">
      <w:pPr>
        <w:ind w:left="283"/>
      </w:pPr>
    </w:p>
    <w:p w14:paraId="42D419B4" w14:textId="77777777" w:rsidR="006B64B1" w:rsidRDefault="006B64B1" w:rsidP="000B36F8">
      <w:pPr>
        <w:ind w:left="283"/>
      </w:pPr>
    </w:p>
    <w:p w14:paraId="1926823C" w14:textId="77777777" w:rsidR="006B64B1" w:rsidRDefault="006B64B1" w:rsidP="000B36F8">
      <w:pPr>
        <w:ind w:left="283"/>
      </w:pPr>
    </w:p>
    <w:p w14:paraId="591AE412" w14:textId="77777777" w:rsidR="006B64B1" w:rsidRDefault="006B64B1" w:rsidP="000B36F8">
      <w:pPr>
        <w:ind w:left="283"/>
      </w:pPr>
    </w:p>
    <w:p w14:paraId="2B6D35BD" w14:textId="77777777" w:rsidR="006B64B1" w:rsidRDefault="006B64B1" w:rsidP="000B36F8">
      <w:pPr>
        <w:ind w:left="283"/>
      </w:pPr>
    </w:p>
    <w:p w14:paraId="57BC2D58" w14:textId="77777777" w:rsidR="006B64B1" w:rsidRDefault="006B64B1" w:rsidP="000B36F8">
      <w:pPr>
        <w:ind w:left="283"/>
      </w:pPr>
    </w:p>
    <w:p w14:paraId="38397F78" w14:textId="77777777" w:rsidR="006B64B1" w:rsidRDefault="006B64B1" w:rsidP="000B36F8">
      <w:pPr>
        <w:ind w:left="283"/>
      </w:pPr>
    </w:p>
    <w:p w14:paraId="61918F19" w14:textId="77777777" w:rsidR="006B64B1" w:rsidRDefault="006B64B1" w:rsidP="000B36F8">
      <w:pPr>
        <w:ind w:left="283"/>
      </w:pPr>
    </w:p>
    <w:p w14:paraId="2CE548E7" w14:textId="77777777" w:rsidR="006B64B1" w:rsidRDefault="006B64B1" w:rsidP="000B36F8">
      <w:pPr>
        <w:ind w:left="283"/>
      </w:pPr>
    </w:p>
    <w:p w14:paraId="73D722CD" w14:textId="07F0FE00" w:rsidR="006B64B1" w:rsidRPr="00373D4E" w:rsidRDefault="006B64B1" w:rsidP="006B64B1">
      <w:pPr>
        <w:ind w:left="283"/>
        <w:jc w:val="center"/>
        <w:rPr>
          <w:sz w:val="16"/>
          <w:szCs w:val="16"/>
          <w:lang w:val="es-MX"/>
        </w:rPr>
      </w:pPr>
      <w:r w:rsidRPr="006B64B1">
        <w:rPr>
          <w:sz w:val="16"/>
          <w:szCs w:val="16"/>
        </w:rPr>
        <w:t>3</w:t>
      </w:r>
      <w:r w:rsidR="005429AD">
        <w:rPr>
          <w:sz w:val="16"/>
          <w:szCs w:val="16"/>
        </w:rPr>
        <w:t>1</w:t>
      </w:r>
    </w:p>
    <w:p w14:paraId="29C88887" w14:textId="77777777" w:rsidR="00EF352E" w:rsidRPr="0008568B" w:rsidRDefault="00EF352E" w:rsidP="00EF352E">
      <w:pPr>
        <w:ind w:left="283"/>
        <w:jc w:val="left"/>
        <w:rPr>
          <w:rFonts w:cs="Arial"/>
          <w:b/>
          <w:bCs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lastRenderedPageBreak/>
        <w:t>Glosario de términos</w:t>
      </w:r>
    </w:p>
    <w:p w14:paraId="0D2A63B6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Artifice: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Es un h</w:t>
      </w:r>
      <w:r w:rsidRPr="0008568B">
        <w:rPr>
          <w:rFonts w:cs="Arial"/>
          <w:sz w:val="22"/>
          <w:lang w:val="es-MX"/>
        </w:rPr>
        <w:t>oneypot de alta interacción</w:t>
      </w:r>
      <w:r>
        <w:rPr>
          <w:rFonts w:cs="Arial"/>
          <w:sz w:val="22"/>
          <w:lang w:val="es-MX"/>
        </w:rPr>
        <w:t>,</w:t>
      </w:r>
      <w:r w:rsidRPr="0008568B">
        <w:rPr>
          <w:rFonts w:cs="Arial"/>
          <w:sz w:val="22"/>
          <w:lang w:val="es-MX"/>
        </w:rPr>
        <w:t xml:space="preserve"> basado en redes neuronales recurrentes (RNN/LSTM). Genera</w:t>
      </w:r>
      <w:r>
        <w:rPr>
          <w:rFonts w:cs="Arial"/>
          <w:sz w:val="22"/>
          <w:lang w:val="es-MX"/>
        </w:rPr>
        <w:t>n</w:t>
      </w:r>
      <w:r w:rsidRPr="0008568B">
        <w:rPr>
          <w:rFonts w:cs="Arial"/>
          <w:sz w:val="22"/>
          <w:lang w:val="es-MX"/>
        </w:rPr>
        <w:t xml:space="preserve"> respuestas dinámicas y contextuales que </w:t>
      </w:r>
      <w:r>
        <w:rPr>
          <w:rFonts w:cs="Arial"/>
          <w:sz w:val="22"/>
          <w:lang w:val="es-MX"/>
        </w:rPr>
        <w:t>si</w:t>
      </w:r>
      <w:r w:rsidRPr="0008568B">
        <w:rPr>
          <w:rFonts w:cs="Arial"/>
          <w:sz w:val="22"/>
          <w:lang w:val="es-MX"/>
        </w:rPr>
        <w:t xml:space="preserve">mulan comportamientos humanos realistas, dificultando la detección por fingerprinting. En entornos reales alcanza tasas de evasión de </w:t>
      </w:r>
      <w:r>
        <w:rPr>
          <w:rFonts w:cs="Arial"/>
          <w:sz w:val="22"/>
          <w:lang w:val="es-MX"/>
        </w:rPr>
        <w:t xml:space="preserve">aproximadamente un </w:t>
      </w:r>
      <w:r w:rsidRPr="0008568B">
        <w:rPr>
          <w:rFonts w:cs="Arial"/>
          <w:sz w:val="22"/>
          <w:lang w:val="es-MX"/>
        </w:rPr>
        <w:t>46 % (</w:t>
      </w:r>
      <w:r w:rsidRPr="0008568B">
        <w:rPr>
          <w:rFonts w:cs="Arial"/>
          <w:b/>
          <w:bCs/>
          <w:sz w:val="22"/>
          <w:lang w:val="es-MX"/>
        </w:rPr>
        <w:t>Vetterl &amp; Clayton, 2023</w:t>
      </w:r>
      <w:r w:rsidRPr="0008568B">
        <w:rPr>
          <w:rFonts w:cs="Arial"/>
          <w:sz w:val="22"/>
          <w:lang w:val="es-MX"/>
        </w:rPr>
        <w:t xml:space="preserve">; alternativa funcional: </w:t>
      </w:r>
      <w:hyperlink r:id="rId51" w:tgtFrame="_blank" w:history="1">
        <w:r w:rsidRPr="0008568B">
          <w:rPr>
            <w:rStyle w:val="Hipervnculo"/>
            <w:rFonts w:cs="Arial"/>
            <w:sz w:val="22"/>
            <w:lang w:val="es-MX"/>
          </w:rPr>
          <w:t>https://github.com/mariocandela/beelzebub</w:t>
        </w:r>
      </w:hyperlink>
      <w:r w:rsidRPr="0008568B">
        <w:rPr>
          <w:rFonts w:cs="Arial"/>
          <w:sz w:val="22"/>
          <w:lang w:val="es-MX"/>
        </w:rPr>
        <w:t>).</w:t>
      </w:r>
    </w:p>
    <w:p w14:paraId="2E3FE73A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AUC-ROC</w:t>
      </w:r>
      <w:r>
        <w:rPr>
          <w:rFonts w:cs="Arial"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(Area Under the Receiver Operating Characteristic Curve)</w:t>
      </w:r>
      <w:r>
        <w:rPr>
          <w:rFonts w:cs="Arial"/>
          <w:sz w:val="22"/>
          <w:lang w:val="es-MX"/>
        </w:rPr>
        <w:t>, es el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á</w:t>
      </w:r>
      <w:r w:rsidRPr="0008568B">
        <w:rPr>
          <w:rFonts w:cs="Arial"/>
          <w:sz w:val="22"/>
          <w:lang w:val="es-MX"/>
        </w:rPr>
        <w:t>rea bajo la curva de características operativas del receptor. Métrica que evalúa la capacidad discriminativa global de un clasificador binario: valor 1.0 indica clasificación perfecta; 0.5 equivale a clasificación aleatoria (</w:t>
      </w:r>
      <w:r w:rsidRPr="0008568B">
        <w:rPr>
          <w:rFonts w:cs="Arial"/>
          <w:b/>
          <w:bCs/>
          <w:sz w:val="22"/>
          <w:lang w:val="es-MX"/>
        </w:rPr>
        <w:t>Fawcett, 2006</w:t>
      </w:r>
      <w:r w:rsidRPr="0008568B">
        <w:rPr>
          <w:rFonts w:cs="Arial"/>
          <w:sz w:val="22"/>
          <w:lang w:val="es-MX"/>
        </w:rPr>
        <w:t>).</w:t>
      </w:r>
    </w:p>
    <w:p w14:paraId="6496790E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Cowrie</w:t>
      </w:r>
      <w:r>
        <w:rPr>
          <w:rFonts w:cs="Arial"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Es un h</w:t>
      </w:r>
      <w:r w:rsidRPr="0008568B">
        <w:rPr>
          <w:rFonts w:cs="Arial"/>
          <w:sz w:val="22"/>
          <w:lang w:val="es-MX"/>
        </w:rPr>
        <w:t>oneypot de mediana</w:t>
      </w:r>
      <w:r>
        <w:rPr>
          <w:rFonts w:cs="Arial"/>
          <w:sz w:val="22"/>
          <w:lang w:val="es-MX"/>
        </w:rPr>
        <w:t>/</w:t>
      </w:r>
      <w:r w:rsidRPr="0008568B">
        <w:rPr>
          <w:rFonts w:cs="Arial"/>
          <w:sz w:val="22"/>
          <w:lang w:val="es-MX"/>
        </w:rPr>
        <w:t>alta interacción para servicios SSH y Telnet. Emula un sistema Unix real y registra intentos de intrusión detalladamente. Versión u</w:t>
      </w:r>
      <w:r>
        <w:rPr>
          <w:rFonts w:cs="Arial"/>
          <w:sz w:val="22"/>
          <w:lang w:val="es-MX"/>
        </w:rPr>
        <w:t>sada</w:t>
      </w:r>
      <w:r w:rsidRPr="0008568B">
        <w:rPr>
          <w:rFonts w:cs="Arial"/>
          <w:sz w:val="22"/>
          <w:lang w:val="es-MX"/>
        </w:rPr>
        <w:t xml:space="preserve"> en </w:t>
      </w:r>
      <w:r>
        <w:rPr>
          <w:rFonts w:cs="Arial"/>
          <w:sz w:val="22"/>
          <w:lang w:val="es-MX"/>
        </w:rPr>
        <w:t>la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investigación</w:t>
      </w:r>
      <w:r w:rsidRPr="0008568B">
        <w:rPr>
          <w:rFonts w:cs="Arial"/>
          <w:sz w:val="22"/>
          <w:lang w:val="es-MX"/>
        </w:rPr>
        <w:t>: 2024.2 o superior (</w:t>
      </w:r>
      <w:r w:rsidRPr="0008568B">
        <w:rPr>
          <w:rFonts w:cs="Arial"/>
          <w:b/>
          <w:bCs/>
          <w:sz w:val="22"/>
          <w:lang w:val="es-MX"/>
        </w:rPr>
        <w:t>Naik et al., 2021</w:t>
      </w:r>
      <w:r w:rsidRPr="0008568B">
        <w:rPr>
          <w:rFonts w:cs="Arial"/>
          <w:sz w:val="22"/>
          <w:lang w:val="es-MX"/>
        </w:rPr>
        <w:t>).</w:t>
      </w:r>
    </w:p>
    <w:p w14:paraId="7BAEF7E2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Dionaea</w:t>
      </w:r>
      <w:r>
        <w:rPr>
          <w:rFonts w:cs="Arial"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Es un h</w:t>
      </w:r>
      <w:r w:rsidRPr="0008568B">
        <w:rPr>
          <w:rFonts w:cs="Arial"/>
          <w:sz w:val="22"/>
          <w:lang w:val="es-MX"/>
        </w:rPr>
        <w:t>oneypot de baja interacción diseñado para capturar programa</w:t>
      </w:r>
      <w:r>
        <w:rPr>
          <w:rFonts w:cs="Arial"/>
          <w:sz w:val="22"/>
          <w:lang w:val="es-MX"/>
        </w:rPr>
        <w:t>s</w:t>
      </w:r>
      <w:r w:rsidRPr="0008568B">
        <w:rPr>
          <w:rFonts w:cs="Arial"/>
          <w:sz w:val="22"/>
          <w:lang w:val="es-MX"/>
        </w:rPr>
        <w:t xml:space="preserve"> malignos mediante emulación de servicios vulnerables (SMB, HTTP, FTP, MSSQL, entre otros).</w:t>
      </w:r>
      <w:r>
        <w:rPr>
          <w:rFonts w:cs="Arial"/>
          <w:sz w:val="22"/>
          <w:lang w:val="es-MX"/>
        </w:rPr>
        <w:t xml:space="preserve"> </w:t>
      </w:r>
      <w:r w:rsidRPr="0008568B">
        <w:rPr>
          <w:rFonts w:cs="Arial"/>
          <w:sz w:val="22"/>
          <w:lang w:val="es-MX"/>
        </w:rPr>
        <w:t>(</w:t>
      </w:r>
      <w:r w:rsidRPr="0008568B">
        <w:rPr>
          <w:rFonts w:cs="Arial"/>
          <w:b/>
          <w:bCs/>
          <w:sz w:val="22"/>
          <w:lang w:val="es-MX"/>
        </w:rPr>
        <w:t>Ilg et al., 2023</w:t>
      </w:r>
      <w:r w:rsidRPr="0008568B">
        <w:rPr>
          <w:rFonts w:cs="Arial"/>
          <w:sz w:val="22"/>
          <w:lang w:val="es-MX"/>
        </w:rPr>
        <w:t>).</w:t>
      </w:r>
    </w:p>
    <w:p w14:paraId="0268853A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Fingerprinting</w:t>
      </w:r>
      <w:r>
        <w:rPr>
          <w:rFonts w:cs="Arial"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En el contexto de honeypots, </w:t>
      </w:r>
      <w:r>
        <w:rPr>
          <w:rFonts w:cs="Arial"/>
          <w:sz w:val="22"/>
          <w:lang w:val="es-MX"/>
        </w:rPr>
        <w:t xml:space="preserve">es un </w:t>
      </w:r>
      <w:r w:rsidRPr="0008568B">
        <w:rPr>
          <w:rFonts w:cs="Arial"/>
          <w:sz w:val="22"/>
          <w:lang w:val="es-MX"/>
        </w:rPr>
        <w:t xml:space="preserve">conjunto de técnicas </w:t>
      </w:r>
      <w:r>
        <w:rPr>
          <w:rFonts w:cs="Arial"/>
          <w:sz w:val="22"/>
          <w:lang w:val="es-MX"/>
        </w:rPr>
        <w:t>usadas</w:t>
      </w:r>
      <w:r w:rsidRPr="0008568B">
        <w:rPr>
          <w:rFonts w:cs="Arial"/>
          <w:sz w:val="22"/>
          <w:lang w:val="es-MX"/>
        </w:rPr>
        <w:t xml:space="preserve"> por </w:t>
      </w:r>
      <w:r>
        <w:rPr>
          <w:rFonts w:cs="Arial"/>
          <w:sz w:val="22"/>
          <w:lang w:val="es-MX"/>
        </w:rPr>
        <w:t xml:space="preserve">los </w:t>
      </w:r>
      <w:r w:rsidRPr="0008568B">
        <w:rPr>
          <w:rFonts w:cs="Arial"/>
          <w:sz w:val="22"/>
          <w:lang w:val="es-MX"/>
        </w:rPr>
        <w:t xml:space="preserve">atacantes para </w:t>
      </w:r>
      <w:r>
        <w:rPr>
          <w:rFonts w:cs="Arial"/>
          <w:sz w:val="22"/>
          <w:lang w:val="es-MX"/>
        </w:rPr>
        <w:t>determinar;</w:t>
      </w:r>
      <w:r w:rsidRPr="0008568B">
        <w:rPr>
          <w:rFonts w:cs="Arial"/>
          <w:sz w:val="22"/>
          <w:lang w:val="es-MX"/>
        </w:rPr>
        <w:t xml:space="preserve"> si un sistema es un señuelo</w:t>
      </w:r>
      <w:r>
        <w:rPr>
          <w:rFonts w:cs="Arial"/>
          <w:sz w:val="22"/>
          <w:lang w:val="es-MX"/>
        </w:rPr>
        <w:t xml:space="preserve"> o verdadero</w:t>
      </w:r>
      <w:r w:rsidRPr="0008568B">
        <w:rPr>
          <w:rFonts w:cs="Arial"/>
          <w:sz w:val="22"/>
          <w:lang w:val="es-MX"/>
        </w:rPr>
        <w:t>, analizando banners, latencias, respuestas anómalas o comportamientos deterministas (</w:t>
      </w:r>
      <w:r w:rsidRPr="0008568B">
        <w:rPr>
          <w:rFonts w:cs="Arial"/>
          <w:b/>
          <w:bCs/>
          <w:sz w:val="22"/>
          <w:lang w:val="es-MX"/>
        </w:rPr>
        <w:t>Wagener et al., 2022</w:t>
      </w:r>
      <w:r w:rsidRPr="0008568B">
        <w:rPr>
          <w:rFonts w:cs="Arial"/>
          <w:sz w:val="22"/>
          <w:lang w:val="es-MX"/>
        </w:rPr>
        <w:t>).</w:t>
      </w:r>
    </w:p>
    <w:p w14:paraId="7ECBB9BD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FNR</w:t>
      </w:r>
      <w:r>
        <w:rPr>
          <w:rFonts w:cs="Arial"/>
          <w:b/>
          <w:bCs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(False Negative Rate – Tasa de falsos negativos) Proporción de eventos maliciosos clasificados erróneamente como benignos respecto al total de eventos maliciosos reales. Métrica complementaria al FPR en sistemas de detección de intrusiones.</w:t>
      </w:r>
    </w:p>
    <w:p w14:paraId="68A1864A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FPR</w:t>
      </w:r>
      <w:r>
        <w:rPr>
          <w:rFonts w:cs="Arial"/>
          <w:b/>
          <w:bCs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(False Positive Rate – Tasa de falsos positivos) Proporción de eventos benignos clasificados erróneamente como maliciosos respecto al total de eventos benignos reales. Métrica clave para evaluar ruido en detección de amenazas.</w:t>
      </w:r>
    </w:p>
    <w:p w14:paraId="17A9B4C1" w14:textId="77777777" w:rsidR="00EF352E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Honeypot</w:t>
      </w:r>
      <w:r>
        <w:rPr>
          <w:rFonts w:cs="Arial"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Es un s</w:t>
      </w:r>
      <w:r w:rsidRPr="0008568B">
        <w:rPr>
          <w:rFonts w:cs="Arial"/>
          <w:sz w:val="22"/>
          <w:lang w:val="es-MX"/>
        </w:rPr>
        <w:t>istema informático intencionalmente vulnerable desplegado para atraer, detectar, engañar y analizar actividades maliciosas o sospechosas. Su valor radica en ser sondeado, atacado o comprometido, proporcionando inteligencia de amenazas (</w:t>
      </w:r>
      <w:r w:rsidRPr="0008568B">
        <w:rPr>
          <w:rFonts w:cs="Arial"/>
          <w:b/>
          <w:bCs/>
          <w:sz w:val="22"/>
          <w:lang w:val="es-MX"/>
        </w:rPr>
        <w:t>Spitzner, 2003</w:t>
      </w:r>
      <w:r w:rsidRPr="0008568B">
        <w:rPr>
          <w:rFonts w:cs="Arial"/>
          <w:sz w:val="22"/>
          <w:lang w:val="es-MX"/>
        </w:rPr>
        <w:t>).</w:t>
      </w:r>
    </w:p>
    <w:p w14:paraId="49D095AE" w14:textId="77777777" w:rsidR="001245A8" w:rsidRDefault="001245A8" w:rsidP="00EF352E">
      <w:pPr>
        <w:ind w:left="283"/>
        <w:jc w:val="left"/>
        <w:rPr>
          <w:rFonts w:cs="Arial"/>
          <w:sz w:val="22"/>
          <w:lang w:val="es-MX"/>
        </w:rPr>
      </w:pPr>
    </w:p>
    <w:p w14:paraId="6B9FC850" w14:textId="79622221" w:rsidR="006B64B1" w:rsidRPr="006B64B1" w:rsidRDefault="006B64B1" w:rsidP="006B64B1">
      <w:pPr>
        <w:ind w:left="283"/>
        <w:jc w:val="center"/>
        <w:rPr>
          <w:rFonts w:cs="Arial"/>
          <w:sz w:val="16"/>
          <w:szCs w:val="16"/>
          <w:lang w:val="es-MX"/>
        </w:rPr>
      </w:pPr>
      <w:r w:rsidRPr="006B64B1">
        <w:rPr>
          <w:rFonts w:cs="Arial"/>
          <w:sz w:val="16"/>
          <w:szCs w:val="16"/>
          <w:lang w:val="es-MX"/>
        </w:rPr>
        <w:t>3</w:t>
      </w:r>
      <w:r w:rsidR="005429AD">
        <w:rPr>
          <w:rFonts w:cs="Arial"/>
          <w:sz w:val="16"/>
          <w:szCs w:val="16"/>
          <w:lang w:val="es-MX"/>
        </w:rPr>
        <w:t>2</w:t>
      </w:r>
    </w:p>
    <w:p w14:paraId="52155CFB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lastRenderedPageBreak/>
        <w:t>Honeypot mejorado con aprendizaje automático</w:t>
      </w:r>
      <w:r>
        <w:rPr>
          <w:rFonts w:cs="Arial"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(ML-enhanced honeypot) </w:t>
      </w:r>
      <w:r>
        <w:rPr>
          <w:rFonts w:cs="Arial"/>
          <w:sz w:val="22"/>
          <w:lang w:val="es-MX"/>
        </w:rPr>
        <w:t>ES un h</w:t>
      </w:r>
      <w:r w:rsidRPr="0008568B">
        <w:rPr>
          <w:rFonts w:cs="Arial"/>
          <w:sz w:val="22"/>
          <w:lang w:val="es-MX"/>
        </w:rPr>
        <w:t xml:space="preserve">oneypot que incorpora técnicas de machine learning o deep learning para </w:t>
      </w:r>
      <w:r>
        <w:rPr>
          <w:rFonts w:cs="Arial"/>
          <w:sz w:val="22"/>
          <w:lang w:val="es-MX"/>
        </w:rPr>
        <w:t xml:space="preserve">la </w:t>
      </w:r>
      <w:r w:rsidRPr="0008568B">
        <w:rPr>
          <w:rFonts w:cs="Arial"/>
          <w:sz w:val="22"/>
          <w:lang w:val="es-MX"/>
        </w:rPr>
        <w:t>clasificación de</w:t>
      </w:r>
      <w:r>
        <w:rPr>
          <w:rFonts w:cs="Arial"/>
          <w:sz w:val="22"/>
          <w:lang w:val="es-MX"/>
        </w:rPr>
        <w:t>l</w:t>
      </w:r>
      <w:r w:rsidRPr="0008568B">
        <w:rPr>
          <w:rFonts w:cs="Arial"/>
          <w:sz w:val="22"/>
          <w:lang w:val="es-MX"/>
        </w:rPr>
        <w:t xml:space="preserve"> tráfico, generación dinámica de respuestas o detección de anomalías (ej. Artifice, HoneyGAN, baseline Cowrie + Isolation Forest en est</w:t>
      </w:r>
      <w:r>
        <w:rPr>
          <w:rFonts w:cs="Arial"/>
          <w:sz w:val="22"/>
          <w:lang w:val="es-MX"/>
        </w:rPr>
        <w:t>a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investigación</w:t>
      </w:r>
      <w:r w:rsidRPr="0008568B">
        <w:rPr>
          <w:rFonts w:cs="Arial"/>
          <w:sz w:val="22"/>
          <w:lang w:val="es-MX"/>
        </w:rPr>
        <w:t>).</w:t>
      </w:r>
    </w:p>
    <w:p w14:paraId="189CF8D4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Honeypot tradicional</w:t>
      </w:r>
      <w:r>
        <w:rPr>
          <w:rFonts w:cs="Arial"/>
          <w:b/>
          <w:bCs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Es un h</w:t>
      </w:r>
      <w:r w:rsidRPr="0008568B">
        <w:rPr>
          <w:rFonts w:cs="Arial"/>
          <w:sz w:val="22"/>
          <w:lang w:val="es-MX"/>
        </w:rPr>
        <w:t xml:space="preserve">oneypot basado </w:t>
      </w:r>
      <w:r>
        <w:rPr>
          <w:rFonts w:cs="Arial"/>
          <w:sz w:val="22"/>
          <w:lang w:val="es-MX"/>
        </w:rPr>
        <w:t>de</w:t>
      </w:r>
      <w:r w:rsidRPr="0008568B">
        <w:rPr>
          <w:rFonts w:cs="Arial"/>
          <w:sz w:val="22"/>
          <w:lang w:val="es-MX"/>
        </w:rPr>
        <w:t xml:space="preserve"> emulación estática o scripts predefinidos (ej. Cowrie, Dionaea, T-Pot), sin capacidad de aprend</w:t>
      </w:r>
      <w:r>
        <w:rPr>
          <w:rFonts w:cs="Arial"/>
          <w:sz w:val="22"/>
          <w:lang w:val="es-MX"/>
        </w:rPr>
        <w:t>er por sí misma,</w:t>
      </w:r>
      <w:r w:rsidRPr="0008568B">
        <w:rPr>
          <w:rFonts w:cs="Arial"/>
          <w:sz w:val="22"/>
          <w:lang w:val="es-MX"/>
        </w:rPr>
        <w:t xml:space="preserve"> ni </w:t>
      </w:r>
      <w:r>
        <w:rPr>
          <w:rFonts w:cs="Arial"/>
          <w:sz w:val="22"/>
          <w:lang w:val="es-MX"/>
        </w:rPr>
        <w:t xml:space="preserve">tampoco de </w:t>
      </w:r>
      <w:r w:rsidRPr="0008568B">
        <w:rPr>
          <w:rFonts w:cs="Arial"/>
          <w:sz w:val="22"/>
          <w:lang w:val="es-MX"/>
        </w:rPr>
        <w:t>adaptación dinámica en tiempo real.</w:t>
      </w:r>
    </w:p>
    <w:p w14:paraId="5902A937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Honeyscore</w:t>
      </w:r>
      <w:r>
        <w:rPr>
          <w:rFonts w:cs="Arial"/>
          <w:b/>
          <w:bCs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Puntuación de 0.0 a 1.0 proporcionada por Shodan que estima la probabilidad de que una IP corresponda a un honeypot (0.0 = muy improbable; 1.0 = altamente probable). U</w:t>
      </w:r>
      <w:r>
        <w:rPr>
          <w:rFonts w:cs="Arial"/>
          <w:sz w:val="22"/>
          <w:lang w:val="es-MX"/>
        </w:rPr>
        <w:t>sada</w:t>
      </w:r>
      <w:r w:rsidRPr="0008568B">
        <w:rPr>
          <w:rFonts w:cs="Arial"/>
          <w:sz w:val="22"/>
          <w:lang w:val="es-MX"/>
        </w:rPr>
        <w:t xml:space="preserve"> para medir </w:t>
      </w:r>
      <w:r>
        <w:rPr>
          <w:rFonts w:cs="Arial"/>
          <w:sz w:val="22"/>
          <w:lang w:val="es-MX"/>
        </w:rPr>
        <w:t xml:space="preserve">el nivel de </w:t>
      </w:r>
      <w:r w:rsidRPr="0008568B">
        <w:rPr>
          <w:rFonts w:cs="Arial"/>
          <w:sz w:val="22"/>
          <w:lang w:val="es-MX"/>
        </w:rPr>
        <w:t>evasión de fingerprinting</w:t>
      </w:r>
      <w:r>
        <w:rPr>
          <w:rFonts w:cs="Arial"/>
          <w:sz w:val="22"/>
          <w:lang w:val="es-MX"/>
        </w:rPr>
        <w:t xml:space="preserve"> para </w:t>
      </w:r>
      <w:r w:rsidRPr="0008568B">
        <w:rPr>
          <w:rFonts w:cs="Arial"/>
          <w:sz w:val="22"/>
          <w:lang w:val="es-MX"/>
        </w:rPr>
        <w:t>est</w:t>
      </w:r>
      <w:r>
        <w:rPr>
          <w:rFonts w:cs="Arial"/>
          <w:sz w:val="22"/>
          <w:lang w:val="es-MX"/>
        </w:rPr>
        <w:t>a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investigación</w:t>
      </w:r>
      <w:r w:rsidRPr="0008568B">
        <w:rPr>
          <w:rFonts w:cs="Arial"/>
          <w:sz w:val="22"/>
          <w:lang w:val="es-MX"/>
        </w:rPr>
        <w:t xml:space="preserve"> (</w:t>
      </w:r>
      <w:r w:rsidRPr="0008568B">
        <w:rPr>
          <w:rFonts w:cs="Arial"/>
          <w:b/>
          <w:bCs/>
          <w:sz w:val="22"/>
          <w:lang w:val="es-MX"/>
        </w:rPr>
        <w:t>Shodan, 2025</w:t>
      </w:r>
      <w:r w:rsidRPr="0008568B">
        <w:rPr>
          <w:rFonts w:cs="Arial"/>
          <w:sz w:val="22"/>
          <w:lang w:val="es-MX"/>
        </w:rPr>
        <w:t>).</w:t>
      </w:r>
    </w:p>
    <w:p w14:paraId="562298C4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Interaction-to-Attack</w:t>
      </w:r>
      <w:r>
        <w:rPr>
          <w:rFonts w:cs="Arial"/>
          <w:b/>
          <w:bCs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Ratio Proporción de sesiones con interacción real y útil (por ejemplo, &gt;50 comandos ejecutados)</w:t>
      </w:r>
      <w:r>
        <w:rPr>
          <w:rFonts w:cs="Arial"/>
          <w:sz w:val="22"/>
          <w:lang w:val="es-MX"/>
        </w:rPr>
        <w:t>,</w:t>
      </w:r>
      <w:r w:rsidRPr="0008568B">
        <w:rPr>
          <w:rFonts w:cs="Arial"/>
          <w:sz w:val="22"/>
          <w:lang w:val="es-MX"/>
        </w:rPr>
        <w:t xml:space="preserve"> respecto al total de intentos de conexión. Métrica principal para evaluar calidad y efectividad de engaño (</w:t>
      </w:r>
      <w:r>
        <w:rPr>
          <w:rFonts w:cs="Arial"/>
          <w:sz w:val="22"/>
          <w:lang w:val="es-MX"/>
        </w:rPr>
        <w:t>ver</w:t>
      </w:r>
      <w:r w:rsidRPr="0008568B">
        <w:rPr>
          <w:rFonts w:cs="Arial"/>
          <w:sz w:val="22"/>
          <w:lang w:val="es-MX"/>
        </w:rPr>
        <w:t xml:space="preserve">, </w:t>
      </w:r>
      <w:r>
        <w:rPr>
          <w:rFonts w:cs="Arial"/>
          <w:sz w:val="22"/>
          <w:lang w:val="es-MX"/>
        </w:rPr>
        <w:t>c</w:t>
      </w:r>
      <w:r w:rsidRPr="0008568B">
        <w:rPr>
          <w:rFonts w:cs="Arial"/>
          <w:sz w:val="22"/>
          <w:lang w:val="es-MX"/>
        </w:rPr>
        <w:t>uadro 4.2</w:t>
      </w:r>
      <w:r>
        <w:rPr>
          <w:rFonts w:cs="Arial"/>
          <w:sz w:val="22"/>
          <w:lang w:val="es-MX"/>
        </w:rPr>
        <w:t xml:space="preserve"> de la investigación</w:t>
      </w:r>
      <w:r w:rsidRPr="0008568B">
        <w:rPr>
          <w:rFonts w:cs="Arial"/>
          <w:sz w:val="22"/>
          <w:lang w:val="es-MX"/>
        </w:rPr>
        <w:t>).</w:t>
      </w:r>
    </w:p>
    <w:p w14:paraId="084B85BA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Isolation Forest</w:t>
      </w:r>
      <w:r>
        <w:rPr>
          <w:rFonts w:cs="Arial"/>
          <w:b/>
          <w:bCs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Es un a</w:t>
      </w:r>
      <w:r w:rsidRPr="0008568B">
        <w:rPr>
          <w:rFonts w:cs="Arial"/>
          <w:sz w:val="22"/>
          <w:lang w:val="es-MX"/>
        </w:rPr>
        <w:t xml:space="preserve">lgoritmo de detección de anomalías no supervisado basado en árboles de aislamiento. Utilizado </w:t>
      </w:r>
      <w:r>
        <w:rPr>
          <w:rFonts w:cs="Arial"/>
          <w:sz w:val="22"/>
          <w:lang w:val="es-MX"/>
        </w:rPr>
        <w:t>la</w:t>
      </w:r>
      <w:r w:rsidRPr="0008568B">
        <w:rPr>
          <w:rFonts w:cs="Arial"/>
          <w:sz w:val="22"/>
          <w:lang w:val="es-MX"/>
        </w:rPr>
        <w:t xml:space="preserve"> base propi</w:t>
      </w:r>
      <w:r>
        <w:rPr>
          <w:rFonts w:cs="Arial"/>
          <w:sz w:val="22"/>
          <w:lang w:val="es-MX"/>
        </w:rPr>
        <w:t>a</w:t>
      </w:r>
      <w:r w:rsidRPr="0008568B">
        <w:rPr>
          <w:rFonts w:cs="Arial"/>
          <w:sz w:val="22"/>
          <w:lang w:val="es-MX"/>
        </w:rPr>
        <w:t xml:space="preserve"> (Cowrie + Isolation Forest) para identificar sesiones sospechosas y activar mutación de banners (</w:t>
      </w:r>
      <w:r w:rsidRPr="0008568B">
        <w:rPr>
          <w:rFonts w:cs="Arial"/>
          <w:b/>
          <w:bCs/>
          <w:sz w:val="22"/>
          <w:lang w:val="es-MX"/>
        </w:rPr>
        <w:t>Liu et al., 2008; adaptado en este estudio; Landauer et al., 2023</w:t>
      </w:r>
      <w:r w:rsidRPr="0008568B">
        <w:rPr>
          <w:rFonts w:cs="Arial"/>
          <w:sz w:val="22"/>
          <w:lang w:val="es-MX"/>
        </w:rPr>
        <w:t>).</w:t>
      </w:r>
    </w:p>
    <w:p w14:paraId="5455E0F9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MTTD</w:t>
      </w:r>
      <w:r>
        <w:rPr>
          <w:rFonts w:cs="Arial"/>
          <w:b/>
          <w:bCs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(Mean Time To Detect – Tiempo medio de detección) Tiempo promedio (en segundos o milisegundos) desde </w:t>
      </w:r>
      <w:r>
        <w:rPr>
          <w:rFonts w:cs="Arial"/>
          <w:sz w:val="22"/>
          <w:lang w:val="es-MX"/>
        </w:rPr>
        <w:t>el momento</w:t>
      </w:r>
      <w:r w:rsidRPr="0008568B">
        <w:rPr>
          <w:rFonts w:cs="Arial"/>
          <w:sz w:val="22"/>
          <w:lang w:val="es-MX"/>
        </w:rPr>
        <w:t xml:space="preserve"> del primer ataque hasta su </w:t>
      </w:r>
      <w:r>
        <w:rPr>
          <w:rFonts w:cs="Arial"/>
          <w:sz w:val="22"/>
          <w:lang w:val="es-MX"/>
        </w:rPr>
        <w:t>reconocimiento</w:t>
      </w:r>
      <w:r w:rsidRPr="0008568B">
        <w:rPr>
          <w:rFonts w:cs="Arial"/>
          <w:sz w:val="22"/>
          <w:lang w:val="es-MX"/>
        </w:rPr>
        <w:t xml:space="preserve"> como </w:t>
      </w:r>
      <w:r>
        <w:rPr>
          <w:rFonts w:cs="Arial"/>
          <w:sz w:val="22"/>
          <w:lang w:val="es-MX"/>
        </w:rPr>
        <w:t xml:space="preserve">una </w:t>
      </w:r>
      <w:r w:rsidRPr="0008568B">
        <w:rPr>
          <w:rFonts w:cs="Arial"/>
          <w:sz w:val="22"/>
          <w:lang w:val="es-MX"/>
        </w:rPr>
        <w:t>amenaza. Métrica clave en operaciones de ciberdefensa.</w:t>
      </w:r>
    </w:p>
    <w:p w14:paraId="7DA49755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Prometheus</w:t>
      </w:r>
      <w:r>
        <w:rPr>
          <w:rFonts w:cs="Arial"/>
          <w:b/>
          <w:bCs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Sistema de monitoreo y alertas de código abierto u</w:t>
      </w:r>
      <w:r>
        <w:rPr>
          <w:rFonts w:cs="Arial"/>
          <w:sz w:val="22"/>
          <w:lang w:val="es-MX"/>
        </w:rPr>
        <w:t>sado</w:t>
      </w:r>
      <w:r w:rsidRPr="0008568B">
        <w:rPr>
          <w:rFonts w:cs="Arial"/>
          <w:sz w:val="22"/>
          <w:lang w:val="es-MX"/>
        </w:rPr>
        <w:t xml:space="preserve"> para recolectar métricas diarias de CPU, RAM y almacenamiento de </w:t>
      </w:r>
      <w:r>
        <w:rPr>
          <w:rFonts w:cs="Arial"/>
          <w:sz w:val="22"/>
          <w:lang w:val="es-MX"/>
        </w:rPr>
        <w:t>registros</w:t>
      </w:r>
      <w:r w:rsidRPr="0008568B">
        <w:rPr>
          <w:rFonts w:cs="Arial"/>
          <w:sz w:val="22"/>
          <w:lang w:val="es-MX"/>
        </w:rPr>
        <w:t xml:space="preserve"> en el experimento (</w:t>
      </w:r>
      <w:r w:rsidRPr="0008568B">
        <w:rPr>
          <w:rFonts w:cs="Arial"/>
          <w:b/>
          <w:bCs/>
          <w:sz w:val="22"/>
          <w:lang w:val="es-MX"/>
        </w:rPr>
        <w:t>Prometheus Authors, 2025</w:t>
      </w:r>
      <w:r w:rsidRPr="0008568B">
        <w:rPr>
          <w:rFonts w:cs="Arial"/>
          <w:sz w:val="22"/>
          <w:lang w:val="es-MX"/>
        </w:rPr>
        <w:t>).</w:t>
      </w:r>
    </w:p>
    <w:p w14:paraId="2E4E80C8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ROI</w:t>
      </w:r>
      <w:r>
        <w:rPr>
          <w:rFonts w:cs="Arial"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(Return on Investment – Retorno de la inversión) Indicador económico que mide el tiempo necesario para recuperar una inversión </w:t>
      </w:r>
      <w:r>
        <w:rPr>
          <w:rFonts w:cs="Arial"/>
          <w:sz w:val="22"/>
          <w:lang w:val="es-MX"/>
        </w:rPr>
        <w:t>inicial</w:t>
      </w:r>
      <w:r w:rsidRPr="0008568B">
        <w:rPr>
          <w:rFonts w:cs="Arial"/>
          <w:sz w:val="22"/>
          <w:lang w:val="es-MX"/>
        </w:rPr>
        <w:t xml:space="preserve"> en honeypots ML-enhanced mediante la reducción de costos operativos y de análisis manual (8–11 meses </w:t>
      </w:r>
      <w:r>
        <w:rPr>
          <w:rFonts w:cs="Arial"/>
          <w:sz w:val="22"/>
          <w:lang w:val="es-MX"/>
        </w:rPr>
        <w:t>para esta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investigación</w:t>
      </w:r>
      <w:r w:rsidRPr="0008568B">
        <w:rPr>
          <w:rFonts w:cs="Arial"/>
          <w:sz w:val="22"/>
          <w:lang w:val="es-MX"/>
        </w:rPr>
        <w:t xml:space="preserve">; </w:t>
      </w:r>
      <w:r w:rsidRPr="0008568B">
        <w:rPr>
          <w:rFonts w:cs="Arial"/>
          <w:b/>
          <w:bCs/>
          <w:sz w:val="22"/>
          <w:lang w:val="es-MX"/>
        </w:rPr>
        <w:t>Mudgal &amp; Bhatia, 2025</w:t>
      </w:r>
      <w:r w:rsidRPr="0008568B">
        <w:rPr>
          <w:rFonts w:cs="Arial"/>
          <w:sz w:val="22"/>
          <w:lang w:val="es-MX"/>
        </w:rPr>
        <w:t>).</w:t>
      </w:r>
    </w:p>
    <w:p w14:paraId="14AF3786" w14:textId="77777777" w:rsidR="00EF352E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SSH</w:t>
      </w:r>
      <w:r>
        <w:rPr>
          <w:rFonts w:cs="Arial"/>
          <w:b/>
          <w:bCs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(Secure Shell) </w:t>
      </w:r>
      <w:r>
        <w:rPr>
          <w:rFonts w:cs="Arial"/>
          <w:sz w:val="22"/>
          <w:lang w:val="es-MX"/>
        </w:rPr>
        <w:t>Es un p</w:t>
      </w:r>
      <w:r w:rsidRPr="0008568B">
        <w:rPr>
          <w:rFonts w:cs="Arial"/>
          <w:sz w:val="22"/>
          <w:lang w:val="es-MX"/>
        </w:rPr>
        <w:t xml:space="preserve">rotocolo de red cifrado que permite administrar y controlar de forma segura computadoras remotas a través de una red no confiable. Servicio principal </w:t>
      </w:r>
      <w:r>
        <w:rPr>
          <w:rFonts w:cs="Arial"/>
          <w:sz w:val="22"/>
          <w:lang w:val="es-MX"/>
        </w:rPr>
        <w:t>simulado</w:t>
      </w:r>
      <w:r w:rsidRPr="0008568B">
        <w:rPr>
          <w:rFonts w:cs="Arial"/>
          <w:sz w:val="22"/>
          <w:lang w:val="es-MX"/>
        </w:rPr>
        <w:t xml:space="preserve"> en honeypots como Cowrie y Artifice.</w:t>
      </w:r>
    </w:p>
    <w:p w14:paraId="228BA2F6" w14:textId="12802F9E" w:rsidR="006B64B1" w:rsidRPr="006B64B1" w:rsidRDefault="006B64B1" w:rsidP="006B64B1">
      <w:pPr>
        <w:ind w:left="283"/>
        <w:jc w:val="center"/>
        <w:rPr>
          <w:rFonts w:cs="Arial"/>
          <w:sz w:val="16"/>
          <w:szCs w:val="16"/>
          <w:lang w:val="es-MX"/>
        </w:rPr>
      </w:pPr>
      <w:r w:rsidRPr="006B64B1">
        <w:rPr>
          <w:rFonts w:cs="Arial"/>
          <w:sz w:val="16"/>
          <w:szCs w:val="16"/>
          <w:lang w:val="es-MX"/>
        </w:rPr>
        <w:t>3</w:t>
      </w:r>
      <w:r w:rsidR="00D00CC8">
        <w:rPr>
          <w:rFonts w:cs="Arial"/>
          <w:sz w:val="16"/>
          <w:szCs w:val="16"/>
          <w:lang w:val="es-MX"/>
        </w:rPr>
        <w:t>3</w:t>
      </w:r>
    </w:p>
    <w:p w14:paraId="20F1D25E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lastRenderedPageBreak/>
        <w:t>T-Pot</w:t>
      </w:r>
      <w:r>
        <w:rPr>
          <w:rFonts w:cs="Arial"/>
          <w:b/>
          <w:bCs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Es una p</w:t>
      </w:r>
      <w:r w:rsidRPr="0008568B">
        <w:rPr>
          <w:rFonts w:cs="Arial"/>
          <w:sz w:val="22"/>
          <w:lang w:val="es-MX"/>
        </w:rPr>
        <w:t xml:space="preserve">lataforma </w:t>
      </w:r>
      <w:r>
        <w:rPr>
          <w:rFonts w:cs="Arial"/>
          <w:sz w:val="22"/>
          <w:lang w:val="es-MX"/>
        </w:rPr>
        <w:t xml:space="preserve">de </w:t>
      </w:r>
      <w:r w:rsidRPr="0008568B">
        <w:rPr>
          <w:rFonts w:cs="Arial"/>
          <w:sz w:val="22"/>
          <w:lang w:val="es-MX"/>
        </w:rPr>
        <w:t>honeypot</w:t>
      </w:r>
      <w:r>
        <w:rPr>
          <w:rFonts w:cs="Arial"/>
          <w:sz w:val="22"/>
          <w:lang w:val="es-MX"/>
        </w:rPr>
        <w:t>s</w:t>
      </w:r>
      <w:r w:rsidRPr="0008568B">
        <w:rPr>
          <w:rFonts w:cs="Arial"/>
          <w:sz w:val="22"/>
          <w:lang w:val="es-MX"/>
        </w:rPr>
        <w:t xml:space="preserve"> comunitaria mantenida por Telekom Security que integra múltiples honeypots (Cowrie, Dionaea, Honeytrap, etc.) en un solo contenedor</w:t>
      </w:r>
      <w:r>
        <w:rPr>
          <w:rFonts w:cs="Arial"/>
          <w:sz w:val="22"/>
          <w:lang w:val="es-MX"/>
        </w:rPr>
        <w:t xml:space="preserve"> o</w:t>
      </w:r>
      <w:r w:rsidRPr="0008568B">
        <w:rPr>
          <w:rFonts w:cs="Arial"/>
          <w:sz w:val="22"/>
          <w:lang w:val="es-MX"/>
        </w:rPr>
        <w:t xml:space="preserve"> </w:t>
      </w:r>
      <w:r w:rsidRPr="0008568B">
        <w:rPr>
          <w:rFonts w:cs="Arial"/>
          <w:b/>
          <w:bCs/>
          <w:sz w:val="22"/>
          <w:lang w:val="es-MX"/>
        </w:rPr>
        <w:t>Docker</w:t>
      </w:r>
      <w:r w:rsidRPr="0008568B">
        <w:rPr>
          <w:rFonts w:cs="Arial"/>
          <w:sz w:val="22"/>
          <w:lang w:val="es-MX"/>
        </w:rPr>
        <w:t>. (</w:t>
      </w:r>
      <w:r w:rsidRPr="0008568B">
        <w:rPr>
          <w:rFonts w:cs="Arial"/>
          <w:b/>
          <w:bCs/>
          <w:sz w:val="22"/>
          <w:lang w:val="es-MX"/>
        </w:rPr>
        <w:t>Ilg et al., 2023</w:t>
      </w:r>
      <w:r w:rsidRPr="0008568B">
        <w:rPr>
          <w:rFonts w:cs="Arial"/>
          <w:sz w:val="22"/>
          <w:lang w:val="es-MX"/>
        </w:rPr>
        <w:t>).</w:t>
      </w:r>
    </w:p>
    <w:p w14:paraId="78202CF2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Tasa de evasión de fingerprinting</w:t>
      </w:r>
      <w:r>
        <w:rPr>
          <w:rFonts w:cs="Arial"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Es un p</w:t>
      </w:r>
      <w:r w:rsidRPr="0008568B">
        <w:rPr>
          <w:rFonts w:cs="Arial"/>
          <w:sz w:val="22"/>
          <w:lang w:val="es-MX"/>
        </w:rPr>
        <w:t xml:space="preserve">orcentaje de sesiones en las que </w:t>
      </w:r>
      <w:r>
        <w:rPr>
          <w:rFonts w:cs="Arial"/>
          <w:sz w:val="22"/>
          <w:lang w:val="es-MX"/>
        </w:rPr>
        <w:t xml:space="preserve">las </w:t>
      </w:r>
      <w:r w:rsidRPr="0008568B">
        <w:rPr>
          <w:rFonts w:cs="Arial"/>
          <w:sz w:val="22"/>
          <w:lang w:val="es-MX"/>
        </w:rPr>
        <w:t xml:space="preserve">herramientas automatizadas o </w:t>
      </w:r>
      <w:r>
        <w:rPr>
          <w:rFonts w:cs="Arial"/>
          <w:sz w:val="22"/>
          <w:lang w:val="es-MX"/>
        </w:rPr>
        <w:t xml:space="preserve">los </w:t>
      </w:r>
      <w:r w:rsidRPr="0008568B">
        <w:rPr>
          <w:rFonts w:cs="Arial"/>
          <w:sz w:val="22"/>
          <w:lang w:val="es-MX"/>
        </w:rPr>
        <w:t>atacantes</w:t>
      </w:r>
      <w:r>
        <w:rPr>
          <w:rFonts w:cs="Arial"/>
          <w:sz w:val="22"/>
          <w:lang w:val="es-MX"/>
        </w:rPr>
        <w:t>;</w:t>
      </w:r>
      <w:r w:rsidRPr="0008568B">
        <w:rPr>
          <w:rFonts w:cs="Arial"/>
          <w:sz w:val="22"/>
          <w:lang w:val="es-MX"/>
        </w:rPr>
        <w:t xml:space="preserve"> no </w:t>
      </w:r>
      <w:r>
        <w:rPr>
          <w:rFonts w:cs="Arial"/>
          <w:sz w:val="22"/>
          <w:lang w:val="es-MX"/>
        </w:rPr>
        <w:t>pueden</w:t>
      </w:r>
      <w:r w:rsidRPr="0008568B">
        <w:rPr>
          <w:rFonts w:cs="Arial"/>
          <w:sz w:val="22"/>
          <w:lang w:val="es-MX"/>
        </w:rPr>
        <w:t xml:space="preserve"> identificar co</w:t>
      </w:r>
      <w:r>
        <w:rPr>
          <w:rFonts w:cs="Arial"/>
          <w:sz w:val="22"/>
          <w:lang w:val="es-MX"/>
        </w:rPr>
        <w:t>mpletamente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a</w:t>
      </w:r>
      <w:r w:rsidRPr="0008568B">
        <w:rPr>
          <w:rFonts w:cs="Arial"/>
          <w:sz w:val="22"/>
          <w:lang w:val="es-MX"/>
        </w:rPr>
        <w:t xml:space="preserve">l sistema como </w:t>
      </w:r>
      <w:r>
        <w:rPr>
          <w:rFonts w:cs="Arial"/>
          <w:sz w:val="22"/>
          <w:lang w:val="es-MX"/>
        </w:rPr>
        <w:t xml:space="preserve">un </w:t>
      </w:r>
      <w:r w:rsidRPr="0008568B">
        <w:rPr>
          <w:rFonts w:cs="Arial"/>
          <w:sz w:val="22"/>
          <w:lang w:val="es-MX"/>
        </w:rPr>
        <w:t>honeypot. (</w:t>
      </w:r>
      <w:r>
        <w:rPr>
          <w:rFonts w:cs="Arial"/>
          <w:sz w:val="22"/>
          <w:lang w:val="es-MX"/>
        </w:rPr>
        <w:t>Ver c</w:t>
      </w:r>
      <w:r w:rsidRPr="0008568B">
        <w:rPr>
          <w:rFonts w:cs="Arial"/>
          <w:sz w:val="22"/>
          <w:lang w:val="es-MX"/>
        </w:rPr>
        <w:t>uadro 4.3).</w:t>
      </w:r>
    </w:p>
    <w:p w14:paraId="05694717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TCO</w:t>
      </w:r>
      <w:r>
        <w:rPr>
          <w:rFonts w:cs="Arial"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(Total Cost of Ownership – Costo total de propiedad) Costo integral de adquisición, despliegue, operación y mantenimiento de un honeypot durante su ciclo de vida (infraestructura cloud + consumo eléctrico + horas de analista).</w:t>
      </w:r>
    </w:p>
    <w:p w14:paraId="32D8E48B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>
        <w:rPr>
          <w:rFonts w:cs="Arial"/>
          <w:b/>
          <w:bCs/>
          <w:sz w:val="22"/>
          <w:lang w:val="es-MX"/>
        </w:rPr>
        <w:t>T</w:t>
      </w:r>
      <w:r w:rsidRPr="0008568B">
        <w:rPr>
          <w:rFonts w:cs="Arial"/>
          <w:b/>
          <w:bCs/>
          <w:sz w:val="22"/>
          <w:lang w:val="es-MX"/>
        </w:rPr>
        <w:t>cpreplay</w:t>
      </w:r>
      <w:r>
        <w:rPr>
          <w:rFonts w:cs="Arial"/>
          <w:b/>
          <w:bCs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Es una h</w:t>
      </w:r>
      <w:r w:rsidRPr="0008568B">
        <w:rPr>
          <w:rFonts w:cs="Arial"/>
          <w:sz w:val="22"/>
          <w:lang w:val="es-MX"/>
        </w:rPr>
        <w:t>erramienta u</w:t>
      </w:r>
      <w:r>
        <w:rPr>
          <w:rFonts w:cs="Arial"/>
          <w:sz w:val="22"/>
          <w:lang w:val="es-MX"/>
        </w:rPr>
        <w:t>sada</w:t>
      </w:r>
      <w:r w:rsidRPr="0008568B">
        <w:rPr>
          <w:rFonts w:cs="Arial"/>
          <w:sz w:val="22"/>
          <w:lang w:val="es-MX"/>
        </w:rPr>
        <w:t xml:space="preserve"> para reproducir tráfico de red capturado (archivos. pcap)</w:t>
      </w:r>
      <w:r>
        <w:rPr>
          <w:rFonts w:cs="Arial"/>
          <w:sz w:val="22"/>
          <w:lang w:val="es-MX"/>
        </w:rPr>
        <w:t>,</w:t>
      </w:r>
      <w:r w:rsidRPr="0008568B">
        <w:rPr>
          <w:rFonts w:cs="Arial"/>
          <w:sz w:val="22"/>
          <w:lang w:val="es-MX"/>
        </w:rPr>
        <w:t xml:space="preserve"> de forma idéntica y concurrente hacia múltiples honeypots, garantizando condiciones experimentales justas (</w:t>
      </w:r>
      <w:r w:rsidRPr="0008568B">
        <w:rPr>
          <w:rFonts w:cs="Arial"/>
          <w:b/>
          <w:bCs/>
          <w:sz w:val="22"/>
          <w:lang w:val="es-MX"/>
        </w:rPr>
        <w:t>tcpreplay, 2025</w:t>
      </w:r>
      <w:r w:rsidRPr="0008568B">
        <w:rPr>
          <w:rFonts w:cs="Arial"/>
          <w:sz w:val="22"/>
          <w:lang w:val="es-MX"/>
        </w:rPr>
        <w:t>).</w:t>
      </w:r>
    </w:p>
    <w:p w14:paraId="45C48243" w14:textId="77777777" w:rsidR="00EF352E" w:rsidRPr="0008568B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Traffic replay</w:t>
      </w:r>
      <w:r>
        <w:rPr>
          <w:rFonts w:cs="Arial"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(Replicación de tráfico) Técnica metodológica que asegura </w:t>
      </w:r>
      <w:r>
        <w:rPr>
          <w:rFonts w:cs="Arial"/>
          <w:sz w:val="22"/>
          <w:lang w:val="es-MX"/>
        </w:rPr>
        <w:t xml:space="preserve">de </w:t>
      </w:r>
      <w:r w:rsidRPr="0008568B">
        <w:rPr>
          <w:rFonts w:cs="Arial"/>
          <w:sz w:val="22"/>
          <w:lang w:val="es-MX"/>
        </w:rPr>
        <w:t xml:space="preserve">que todos los honeypots evaluados reciban exactamente el mismo flujo de ataques maliciosos y benignos durante </w:t>
      </w:r>
      <w:r>
        <w:rPr>
          <w:rFonts w:cs="Arial"/>
          <w:sz w:val="22"/>
          <w:lang w:val="es-MX"/>
        </w:rPr>
        <w:t>un</w:t>
      </w:r>
      <w:r w:rsidRPr="0008568B">
        <w:rPr>
          <w:rFonts w:cs="Arial"/>
          <w:sz w:val="22"/>
          <w:lang w:val="es-MX"/>
        </w:rPr>
        <w:t xml:space="preserve"> ensayo, eliminando variables externas (</w:t>
      </w:r>
      <w:r>
        <w:rPr>
          <w:rFonts w:cs="Arial"/>
          <w:sz w:val="22"/>
          <w:lang w:val="es-MX"/>
        </w:rPr>
        <w:t>Ver</w:t>
      </w:r>
      <w:r w:rsidRPr="0008568B">
        <w:rPr>
          <w:rFonts w:cs="Arial"/>
          <w:sz w:val="22"/>
          <w:lang w:val="es-MX"/>
        </w:rPr>
        <w:t xml:space="preserve">, </w:t>
      </w:r>
      <w:r>
        <w:rPr>
          <w:rFonts w:cs="Arial"/>
          <w:sz w:val="22"/>
          <w:lang w:val="es-MX"/>
        </w:rPr>
        <w:t>s</w:t>
      </w:r>
      <w:r w:rsidRPr="0008568B">
        <w:rPr>
          <w:rFonts w:cs="Arial"/>
          <w:sz w:val="22"/>
          <w:lang w:val="es-MX"/>
        </w:rPr>
        <w:t>ección 3.4).</w:t>
      </w:r>
    </w:p>
    <w:p w14:paraId="1EC60F0C" w14:textId="77777777" w:rsidR="00EF352E" w:rsidRDefault="00EF352E" w:rsidP="00EF352E">
      <w:pPr>
        <w:ind w:left="283"/>
        <w:jc w:val="left"/>
        <w:rPr>
          <w:rFonts w:cs="Arial"/>
          <w:sz w:val="22"/>
          <w:lang w:val="es-MX"/>
        </w:rPr>
      </w:pPr>
      <w:r w:rsidRPr="0008568B">
        <w:rPr>
          <w:rFonts w:cs="Arial"/>
          <w:b/>
          <w:bCs/>
          <w:sz w:val="22"/>
          <w:lang w:val="es-MX"/>
        </w:rPr>
        <w:t>Zero-day</w:t>
      </w:r>
      <w:r>
        <w:rPr>
          <w:rFonts w:cs="Arial"/>
          <w:sz w:val="22"/>
          <w:lang w:val="es-MX"/>
        </w:rPr>
        <w:t>:</w:t>
      </w:r>
      <w:r w:rsidRPr="0008568B">
        <w:rPr>
          <w:rFonts w:cs="Arial"/>
          <w:sz w:val="22"/>
          <w:lang w:val="es-MX"/>
        </w:rPr>
        <w:t xml:space="preserve"> </w:t>
      </w:r>
      <w:r>
        <w:rPr>
          <w:rFonts w:cs="Arial"/>
          <w:sz w:val="22"/>
          <w:lang w:val="es-MX"/>
        </w:rPr>
        <w:t>Es una e</w:t>
      </w:r>
      <w:r w:rsidRPr="0008568B">
        <w:rPr>
          <w:rFonts w:cs="Arial"/>
          <w:sz w:val="22"/>
          <w:lang w:val="es-MX"/>
        </w:rPr>
        <w:t>xplotación de vulnerabilidad</w:t>
      </w:r>
      <w:r>
        <w:rPr>
          <w:rFonts w:cs="Arial"/>
          <w:sz w:val="22"/>
          <w:lang w:val="es-MX"/>
        </w:rPr>
        <w:t>es</w:t>
      </w:r>
      <w:r w:rsidRPr="0008568B">
        <w:rPr>
          <w:rFonts w:cs="Arial"/>
          <w:sz w:val="22"/>
          <w:lang w:val="es-MX"/>
        </w:rPr>
        <w:t xml:space="preserve"> desconocida p</w:t>
      </w:r>
      <w:r>
        <w:rPr>
          <w:rFonts w:cs="Arial"/>
          <w:sz w:val="22"/>
          <w:lang w:val="es-MX"/>
        </w:rPr>
        <w:t>or</w:t>
      </w:r>
      <w:r w:rsidRPr="0008568B">
        <w:rPr>
          <w:rFonts w:cs="Arial"/>
          <w:sz w:val="22"/>
          <w:lang w:val="es-MX"/>
        </w:rPr>
        <w:t xml:space="preserve"> el fabricante y la comunidad de seguridad</w:t>
      </w:r>
      <w:r>
        <w:rPr>
          <w:rFonts w:cs="Arial"/>
          <w:sz w:val="22"/>
          <w:lang w:val="es-MX"/>
        </w:rPr>
        <w:t>,</w:t>
      </w:r>
      <w:r w:rsidRPr="0008568B">
        <w:rPr>
          <w:rFonts w:cs="Arial"/>
          <w:sz w:val="22"/>
          <w:lang w:val="es-MX"/>
        </w:rPr>
        <w:t xml:space="preserve"> en el momento de</w:t>
      </w:r>
      <w:r>
        <w:rPr>
          <w:rFonts w:cs="Arial"/>
          <w:sz w:val="22"/>
          <w:lang w:val="es-MX"/>
        </w:rPr>
        <w:t>l</w:t>
      </w:r>
      <w:r w:rsidRPr="0008568B">
        <w:rPr>
          <w:rFonts w:cs="Arial"/>
          <w:sz w:val="22"/>
          <w:lang w:val="es-MX"/>
        </w:rPr>
        <w:t xml:space="preserve"> uso operativo. Representa uno de los mayores desafíos para </w:t>
      </w:r>
      <w:r>
        <w:rPr>
          <w:rFonts w:cs="Arial"/>
          <w:sz w:val="22"/>
          <w:lang w:val="es-MX"/>
        </w:rPr>
        <w:t xml:space="preserve">los </w:t>
      </w:r>
      <w:r w:rsidRPr="0008568B">
        <w:rPr>
          <w:rFonts w:cs="Arial"/>
          <w:sz w:val="22"/>
          <w:lang w:val="es-MX"/>
        </w:rPr>
        <w:t>honeypots tradicionales.</w:t>
      </w:r>
    </w:p>
    <w:p w14:paraId="326BD51C" w14:textId="77777777" w:rsidR="006B64B1" w:rsidRDefault="006B64B1" w:rsidP="00EF352E">
      <w:pPr>
        <w:ind w:left="283"/>
        <w:jc w:val="left"/>
        <w:rPr>
          <w:rFonts w:cs="Arial"/>
          <w:sz w:val="22"/>
          <w:lang w:val="es-MX"/>
        </w:rPr>
      </w:pPr>
    </w:p>
    <w:p w14:paraId="1299444E" w14:textId="77777777" w:rsidR="006B64B1" w:rsidRDefault="006B64B1" w:rsidP="00EF352E">
      <w:pPr>
        <w:ind w:left="283"/>
        <w:jc w:val="left"/>
        <w:rPr>
          <w:rFonts w:cs="Arial"/>
          <w:sz w:val="22"/>
          <w:lang w:val="es-MX"/>
        </w:rPr>
      </w:pPr>
    </w:p>
    <w:p w14:paraId="0F44583D" w14:textId="77777777" w:rsidR="006B64B1" w:rsidRDefault="006B64B1" w:rsidP="00EF352E">
      <w:pPr>
        <w:ind w:left="283"/>
        <w:jc w:val="left"/>
        <w:rPr>
          <w:rFonts w:cs="Arial"/>
          <w:sz w:val="22"/>
          <w:lang w:val="es-MX"/>
        </w:rPr>
      </w:pPr>
    </w:p>
    <w:p w14:paraId="498E32AA" w14:textId="77777777" w:rsidR="006B64B1" w:rsidRDefault="006B64B1" w:rsidP="00EF352E">
      <w:pPr>
        <w:ind w:left="283"/>
        <w:jc w:val="left"/>
        <w:rPr>
          <w:rFonts w:cs="Arial"/>
          <w:sz w:val="22"/>
          <w:lang w:val="es-MX"/>
        </w:rPr>
      </w:pPr>
    </w:p>
    <w:p w14:paraId="2FD4C092" w14:textId="77777777" w:rsidR="006B64B1" w:rsidRDefault="006B64B1" w:rsidP="00EF352E">
      <w:pPr>
        <w:ind w:left="283"/>
        <w:jc w:val="left"/>
        <w:rPr>
          <w:rFonts w:cs="Arial"/>
          <w:sz w:val="22"/>
          <w:lang w:val="es-MX"/>
        </w:rPr>
      </w:pPr>
    </w:p>
    <w:p w14:paraId="79871135" w14:textId="77777777" w:rsidR="006B64B1" w:rsidRDefault="006B64B1" w:rsidP="00EF352E">
      <w:pPr>
        <w:ind w:left="283"/>
        <w:jc w:val="left"/>
        <w:rPr>
          <w:rFonts w:cs="Arial"/>
          <w:sz w:val="22"/>
          <w:lang w:val="es-MX"/>
        </w:rPr>
      </w:pPr>
    </w:p>
    <w:p w14:paraId="5D3C15B8" w14:textId="77777777" w:rsidR="006B64B1" w:rsidRDefault="006B64B1" w:rsidP="00EF352E">
      <w:pPr>
        <w:ind w:left="283"/>
        <w:jc w:val="left"/>
        <w:rPr>
          <w:rFonts w:cs="Arial"/>
          <w:sz w:val="22"/>
          <w:lang w:val="es-MX"/>
        </w:rPr>
      </w:pPr>
    </w:p>
    <w:p w14:paraId="338EA41E" w14:textId="77777777" w:rsidR="006B64B1" w:rsidRDefault="006B64B1" w:rsidP="00EF352E">
      <w:pPr>
        <w:ind w:left="283"/>
        <w:jc w:val="left"/>
        <w:rPr>
          <w:rFonts w:cs="Arial"/>
          <w:sz w:val="22"/>
          <w:lang w:val="es-MX"/>
        </w:rPr>
      </w:pPr>
    </w:p>
    <w:p w14:paraId="28E98839" w14:textId="77777777" w:rsidR="006B64B1" w:rsidRDefault="006B64B1" w:rsidP="00EF352E">
      <w:pPr>
        <w:ind w:left="283"/>
        <w:jc w:val="left"/>
        <w:rPr>
          <w:rFonts w:cs="Arial"/>
          <w:sz w:val="22"/>
          <w:lang w:val="es-MX"/>
        </w:rPr>
      </w:pPr>
    </w:p>
    <w:p w14:paraId="1CDF7DEE" w14:textId="77777777" w:rsidR="006B64B1" w:rsidRDefault="006B64B1" w:rsidP="00EF352E">
      <w:pPr>
        <w:ind w:left="283"/>
        <w:jc w:val="left"/>
        <w:rPr>
          <w:rFonts w:cs="Arial"/>
          <w:sz w:val="22"/>
          <w:lang w:val="es-MX"/>
        </w:rPr>
      </w:pPr>
    </w:p>
    <w:p w14:paraId="174CF71F" w14:textId="77777777" w:rsidR="006B64B1" w:rsidRDefault="006B64B1" w:rsidP="00EF352E">
      <w:pPr>
        <w:ind w:left="283"/>
        <w:jc w:val="left"/>
        <w:rPr>
          <w:rFonts w:cs="Arial"/>
          <w:sz w:val="22"/>
          <w:lang w:val="es-MX"/>
        </w:rPr>
      </w:pPr>
    </w:p>
    <w:p w14:paraId="09235B7A" w14:textId="1A0B3262" w:rsidR="006B64B1" w:rsidRPr="006B64B1" w:rsidRDefault="006B64B1" w:rsidP="006B64B1">
      <w:pPr>
        <w:ind w:left="283"/>
        <w:jc w:val="center"/>
        <w:rPr>
          <w:rFonts w:cs="Arial"/>
          <w:sz w:val="16"/>
          <w:szCs w:val="16"/>
          <w:lang w:val="es-MX"/>
        </w:rPr>
      </w:pPr>
      <w:r w:rsidRPr="006B64B1">
        <w:rPr>
          <w:rFonts w:cs="Arial"/>
          <w:sz w:val="16"/>
          <w:szCs w:val="16"/>
          <w:lang w:val="es-MX"/>
        </w:rPr>
        <w:t>3</w:t>
      </w:r>
      <w:r w:rsidR="00D00CC8">
        <w:rPr>
          <w:rFonts w:cs="Arial"/>
          <w:sz w:val="16"/>
          <w:szCs w:val="16"/>
          <w:lang w:val="es-MX"/>
        </w:rPr>
        <w:t>4</w:t>
      </w:r>
    </w:p>
    <w:p w14:paraId="76A0E013" w14:textId="7FAD1CD2" w:rsidR="000F1EC7" w:rsidRPr="00757186" w:rsidRDefault="004B7C4F" w:rsidP="00BF02D0">
      <w:pPr>
        <w:ind w:left="283"/>
        <w:rPr>
          <w:rFonts w:cs="Arial"/>
          <w:b/>
          <w:sz w:val="22"/>
          <w:lang w:val="en-CA"/>
        </w:rPr>
      </w:pPr>
      <w:r w:rsidRPr="00757186">
        <w:rPr>
          <w:rFonts w:cs="Arial"/>
          <w:b/>
          <w:sz w:val="22"/>
          <w:lang w:val="en-CA"/>
        </w:rPr>
        <w:lastRenderedPageBreak/>
        <w:t>Anexos</w:t>
      </w:r>
    </w:p>
    <w:p w14:paraId="1578F76C" w14:textId="6A1C54C4" w:rsidR="00142E74" w:rsidRPr="00757186" w:rsidRDefault="00180792" w:rsidP="00180792">
      <w:pPr>
        <w:rPr>
          <w:rFonts w:cs="Arial"/>
          <w:b/>
          <w:sz w:val="22"/>
          <w:lang w:val="en-CA"/>
        </w:rPr>
      </w:pPr>
      <w:r w:rsidRPr="00757186">
        <w:rPr>
          <w:rFonts w:cs="Arial"/>
          <w:b/>
          <w:sz w:val="22"/>
          <w:lang w:val="en-CA"/>
        </w:rPr>
        <w:t xml:space="preserve">     </w:t>
      </w:r>
      <w:r w:rsidR="00500DD3" w:rsidRPr="00757186">
        <w:rPr>
          <w:rFonts w:cs="Arial"/>
          <w:b/>
          <w:sz w:val="22"/>
          <w:lang w:val="en-CA"/>
        </w:rPr>
        <w:t>Anexo A:</w:t>
      </w:r>
    </w:p>
    <w:p w14:paraId="67F150CF" w14:textId="3DB7BBA1" w:rsidR="00143067" w:rsidRPr="00771508" w:rsidRDefault="00143067" w:rsidP="00143067">
      <w:pPr>
        <w:pStyle w:val="Prrafodelista"/>
        <w:numPr>
          <w:ilvl w:val="1"/>
          <w:numId w:val="144"/>
        </w:numPr>
        <w:rPr>
          <w:rFonts w:cs="Arial"/>
          <w:sz w:val="22"/>
          <w:lang w:val="es-419"/>
        </w:rPr>
      </w:pPr>
      <w:r w:rsidRPr="00771508">
        <w:rPr>
          <w:rFonts w:cs="Arial"/>
          <w:sz w:val="22"/>
          <w:lang w:val="es-419"/>
        </w:rPr>
        <w:t>Scripts de Despliegue y Orquestación (Docker Compose + Ansible Playbooks)</w:t>
      </w:r>
    </w:p>
    <w:p w14:paraId="2FB6019F" w14:textId="463D63D6" w:rsidR="00143067" w:rsidRPr="00143067" w:rsidRDefault="00143067" w:rsidP="00143067">
      <w:pPr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 xml:space="preserve">      </w:t>
      </w:r>
      <w:r w:rsidRPr="00143067">
        <w:rPr>
          <w:rFonts w:cs="Arial"/>
          <w:sz w:val="22"/>
          <w:lang w:val="es-419"/>
        </w:rPr>
        <w:t xml:space="preserve">Repositorio oficial de la investigación (público y reproducible): </w:t>
      </w:r>
      <w:r>
        <w:rPr>
          <w:rFonts w:cs="Arial"/>
          <w:sz w:val="22"/>
          <w:lang w:val="es-419"/>
        </w:rPr>
        <w:t xml:space="preserve">    </w:t>
      </w:r>
      <w:hyperlink r:id="rId52" w:history="1">
        <w:r w:rsidRPr="00143067">
          <w:rPr>
            <w:rStyle w:val="Hipervnculo"/>
            <w:rFonts w:cs="Arial"/>
            <w:sz w:val="22"/>
            <w:lang w:val="es-419"/>
          </w:rPr>
          <w:t>https://github.com/namus15/comparative-honeypot-benchmark-2026</w:t>
        </w:r>
      </w:hyperlink>
    </w:p>
    <w:p w14:paraId="7469043B" w14:textId="7A8F0093" w:rsidR="00143067" w:rsidRPr="00143067" w:rsidRDefault="00143067" w:rsidP="00143067">
      <w:pPr>
        <w:rPr>
          <w:rFonts w:cs="Arial"/>
          <w:sz w:val="22"/>
          <w:lang w:val="es-419"/>
        </w:rPr>
      </w:pPr>
      <w:r w:rsidRPr="00143067">
        <w:rPr>
          <w:rFonts w:cs="Arial"/>
          <w:sz w:val="22"/>
          <w:lang w:val="es-419"/>
        </w:rPr>
        <w:t>Estructura Final del Cluster (6 VMs Hetzner Cloud – Clústera)</w:t>
      </w:r>
    </w:p>
    <w:p w14:paraId="7BD4329B" w14:textId="4A26B9D4" w:rsidR="00143067" w:rsidRPr="00143067" w:rsidRDefault="00BB30BA" w:rsidP="00143067">
      <w:pPr>
        <w:numPr>
          <w:ilvl w:val="0"/>
          <w:numId w:val="157"/>
        </w:numPr>
        <w:rPr>
          <w:rFonts w:cs="Arial"/>
          <w:sz w:val="22"/>
          <w:lang w:val="en-CA"/>
        </w:rPr>
      </w:pPr>
      <w:r w:rsidRPr="00143067">
        <w:rPr>
          <w:rFonts w:cs="Arial"/>
          <w:sz w:val="22"/>
          <w:lang w:val="en-CA"/>
        </w:rPr>
        <w:t>central monitor</w:t>
      </w:r>
      <w:r w:rsidR="00143067" w:rsidRPr="00143067">
        <w:rPr>
          <w:rFonts w:cs="Arial"/>
          <w:sz w:val="22"/>
          <w:lang w:val="en-CA"/>
        </w:rPr>
        <w:t xml:space="preserve"> (159.69.63.241) ← tcpreplay + monitoreo Prometheus</w:t>
      </w:r>
    </w:p>
    <w:p w14:paraId="16A66929" w14:textId="77777777" w:rsidR="00143067" w:rsidRPr="00143067" w:rsidRDefault="00143067" w:rsidP="00143067">
      <w:pPr>
        <w:numPr>
          <w:ilvl w:val="0"/>
          <w:numId w:val="157"/>
        </w:numPr>
        <w:rPr>
          <w:rFonts w:cs="Arial"/>
          <w:sz w:val="22"/>
          <w:lang w:val="en-CA"/>
        </w:rPr>
      </w:pPr>
      <w:r w:rsidRPr="00143067">
        <w:rPr>
          <w:rFonts w:cs="Arial"/>
          <w:sz w:val="22"/>
          <w:lang w:val="en-CA"/>
        </w:rPr>
        <w:t>hp-tpot (95.216.163.182) – T-Pot 24.04</w:t>
      </w:r>
    </w:p>
    <w:p w14:paraId="091CFF52" w14:textId="77777777" w:rsidR="00143067" w:rsidRPr="00143067" w:rsidRDefault="00143067" w:rsidP="00143067">
      <w:pPr>
        <w:numPr>
          <w:ilvl w:val="0"/>
          <w:numId w:val="157"/>
        </w:numPr>
        <w:rPr>
          <w:rFonts w:cs="Arial"/>
          <w:sz w:val="22"/>
          <w:lang w:val="en-CA"/>
        </w:rPr>
      </w:pPr>
      <w:r w:rsidRPr="00143067">
        <w:rPr>
          <w:rFonts w:cs="Arial"/>
          <w:sz w:val="22"/>
          <w:lang w:val="en-CA"/>
        </w:rPr>
        <w:t>hp-cowrie (78.46.221.115) – Cowrie 2024.2</w:t>
      </w:r>
    </w:p>
    <w:p w14:paraId="387BB3D2" w14:textId="77777777" w:rsidR="00143067" w:rsidRPr="00143067" w:rsidRDefault="00143067" w:rsidP="00143067">
      <w:pPr>
        <w:numPr>
          <w:ilvl w:val="0"/>
          <w:numId w:val="157"/>
        </w:numPr>
        <w:rPr>
          <w:rFonts w:cs="Arial"/>
          <w:sz w:val="22"/>
          <w:lang w:val="es-419"/>
        </w:rPr>
      </w:pPr>
      <w:r w:rsidRPr="00143067">
        <w:rPr>
          <w:rFonts w:cs="Arial"/>
          <w:sz w:val="22"/>
          <w:lang w:val="es-419"/>
        </w:rPr>
        <w:t>hp-dionaea – Dionaea 2024.1 (en despliegue)</w:t>
      </w:r>
    </w:p>
    <w:p w14:paraId="7CAE609E" w14:textId="77777777" w:rsidR="00143067" w:rsidRPr="00143067" w:rsidRDefault="00143067" w:rsidP="00143067">
      <w:pPr>
        <w:numPr>
          <w:ilvl w:val="0"/>
          <w:numId w:val="157"/>
        </w:numPr>
        <w:rPr>
          <w:rFonts w:cs="Arial"/>
          <w:sz w:val="22"/>
          <w:lang w:val="en-CA"/>
        </w:rPr>
      </w:pPr>
      <w:r w:rsidRPr="00143067">
        <w:rPr>
          <w:rFonts w:cs="Arial"/>
          <w:sz w:val="22"/>
          <w:lang w:val="en-CA"/>
        </w:rPr>
        <w:t>hp-artifice (116.203.34.92) – Artifice (RNN SSH, alta interacción)</w:t>
      </w:r>
    </w:p>
    <w:p w14:paraId="48BD8BBA" w14:textId="77777777" w:rsidR="00143067" w:rsidRPr="00143067" w:rsidRDefault="00143067" w:rsidP="00143067">
      <w:pPr>
        <w:numPr>
          <w:ilvl w:val="0"/>
          <w:numId w:val="157"/>
        </w:numPr>
        <w:rPr>
          <w:rFonts w:cs="Arial"/>
          <w:sz w:val="22"/>
          <w:lang w:val="en-CA"/>
        </w:rPr>
      </w:pPr>
      <w:r w:rsidRPr="00143067">
        <w:rPr>
          <w:rFonts w:cs="Arial"/>
          <w:sz w:val="22"/>
          <w:lang w:val="en-CA"/>
        </w:rPr>
        <w:t>hp-honeygan (185.233.152.214) – HoneyGAN (GAN responses)</w:t>
      </w:r>
    </w:p>
    <w:p w14:paraId="2AA64200" w14:textId="7F0EE6BA" w:rsidR="00143067" w:rsidRDefault="00143067" w:rsidP="00143067">
      <w:pPr>
        <w:numPr>
          <w:ilvl w:val="0"/>
          <w:numId w:val="157"/>
        </w:numPr>
        <w:rPr>
          <w:rFonts w:cs="Arial"/>
          <w:sz w:val="22"/>
          <w:lang w:val="en-CA"/>
        </w:rPr>
      </w:pPr>
      <w:r w:rsidRPr="00143067">
        <w:rPr>
          <w:rFonts w:cs="Arial"/>
          <w:sz w:val="22"/>
          <w:lang w:val="en-CA"/>
        </w:rPr>
        <w:t xml:space="preserve">hp-cowrie-ml (49.12.127.18) – Cowrie + Isolation Forest (baseline </w:t>
      </w:r>
      <w:r w:rsidR="00707BE0">
        <w:rPr>
          <w:rFonts w:cs="Arial"/>
          <w:sz w:val="22"/>
          <w:lang w:val="en-CA"/>
        </w:rPr>
        <w:t>original</w:t>
      </w:r>
      <w:r w:rsidRPr="00143067">
        <w:rPr>
          <w:rFonts w:cs="Arial"/>
          <w:sz w:val="22"/>
          <w:lang w:val="en-CA"/>
        </w:rPr>
        <w:t>)</w:t>
      </w:r>
    </w:p>
    <w:p w14:paraId="07B4B390" w14:textId="47B45DD0" w:rsidR="00131C39" w:rsidRPr="006214E5" w:rsidRDefault="00131C39" w:rsidP="00131C39">
      <w:pPr>
        <w:rPr>
          <w:b/>
          <w:bCs/>
          <w:sz w:val="22"/>
        </w:rPr>
      </w:pPr>
      <w:r w:rsidRPr="006214E5">
        <w:rPr>
          <w:sz w:val="22"/>
        </w:rPr>
        <w:t xml:space="preserve">1.- </w:t>
      </w:r>
      <w:r w:rsidRPr="006214E5">
        <w:rPr>
          <w:b/>
          <w:bCs/>
          <w:sz w:val="22"/>
        </w:rPr>
        <w:t>Docker Compose completo</w:t>
      </w:r>
      <w:r w:rsidR="009567F7" w:rsidRPr="006214E5">
        <w:rPr>
          <w:b/>
          <w:bCs/>
          <w:sz w:val="22"/>
        </w:rPr>
        <w:t xml:space="preserve"> (Por Honeypot)</w:t>
      </w:r>
      <w:r w:rsidRPr="006214E5">
        <w:rPr>
          <w:b/>
          <w:bCs/>
          <w:sz w:val="22"/>
        </w:rPr>
        <w:t>:</w:t>
      </w:r>
    </w:p>
    <w:p w14:paraId="05E80310" w14:textId="41FF6282" w:rsidR="009567F7" w:rsidRPr="006214E5" w:rsidRDefault="00131C39" w:rsidP="009567F7">
      <w:pPr>
        <w:rPr>
          <w:b/>
          <w:bCs/>
          <w:sz w:val="22"/>
          <w:lang w:val="en-CA"/>
        </w:rPr>
      </w:pPr>
      <w:r w:rsidRPr="006214E5">
        <w:rPr>
          <w:b/>
          <w:bCs/>
          <w:sz w:val="22"/>
        </w:rPr>
        <w:t xml:space="preserve">       </w:t>
      </w:r>
      <w:r w:rsidR="009567F7" w:rsidRPr="006214E5">
        <w:rPr>
          <w:b/>
          <w:bCs/>
          <w:sz w:val="22"/>
          <w:lang w:val="en-CA"/>
        </w:rPr>
        <w:t>a) T-Pot 24.04 (tradicional):</w:t>
      </w:r>
    </w:p>
    <w:p w14:paraId="713D6057" w14:textId="77777777" w:rsidR="0083684F" w:rsidRPr="006214E5" w:rsidRDefault="009567F7" w:rsidP="0083684F">
      <w:pPr>
        <w:rPr>
          <w:sz w:val="22"/>
          <w:lang w:val="en-CA"/>
        </w:rPr>
      </w:pPr>
      <w:r w:rsidRPr="006214E5">
        <w:rPr>
          <w:b/>
          <w:bCs/>
          <w:sz w:val="22"/>
          <w:lang w:val="en-CA"/>
        </w:rPr>
        <w:t xml:space="preserve">             </w:t>
      </w:r>
      <w:r w:rsidR="0083684F" w:rsidRPr="006214E5">
        <w:rPr>
          <w:sz w:val="22"/>
          <w:lang w:val="en-CA"/>
        </w:rPr>
        <w:t>version: '3.8'</w:t>
      </w:r>
    </w:p>
    <w:p w14:paraId="5AA5D32E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>services:</w:t>
      </w:r>
    </w:p>
    <w:p w14:paraId="26A36301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tpot:</w:t>
      </w:r>
    </w:p>
    <w:p w14:paraId="6519E84A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image: dtagdevsec/tpotce:24.04.1</w:t>
      </w:r>
    </w:p>
    <w:p w14:paraId="2DF1514D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restart: unless-stopped</w:t>
      </w:r>
    </w:p>
    <w:p w14:paraId="1DC8B876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cap_add:</w:t>
      </w:r>
    </w:p>
    <w:p w14:paraId="38595744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  - NET_ADMIN</w:t>
      </w:r>
    </w:p>
    <w:p w14:paraId="5675A1B8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  - NET_RAW</w:t>
      </w:r>
    </w:p>
    <w:p w14:paraId="79C9FDC3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ports:</w:t>
      </w:r>
    </w:p>
    <w:p w14:paraId="55190D96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  - "1-65535:1-65535/tcp"</w:t>
      </w:r>
    </w:p>
    <w:p w14:paraId="3D2B1520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  - "1-65535:1-65535/udp"</w:t>
      </w:r>
    </w:p>
    <w:p w14:paraId="38D63A1A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lastRenderedPageBreak/>
        <w:t xml:space="preserve">    volumes:</w:t>
      </w:r>
    </w:p>
    <w:p w14:paraId="0D7FCA3F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  - tpot-data:/data</w:t>
      </w:r>
    </w:p>
    <w:p w14:paraId="7A7E7B58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environment:</w:t>
      </w:r>
    </w:p>
    <w:p w14:paraId="614EE277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  - TZ=Europe/Berlin</w:t>
      </w:r>
    </w:p>
    <w:p w14:paraId="2A52E70B" w14:textId="77777777" w:rsidR="0083684F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>volumes:</w:t>
      </w:r>
    </w:p>
    <w:p w14:paraId="5E0F3534" w14:textId="4976557B" w:rsidR="009567F7" w:rsidRPr="006214E5" w:rsidRDefault="0083684F" w:rsidP="0083684F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tpot-data:</w:t>
      </w:r>
    </w:p>
    <w:p w14:paraId="79F68268" w14:textId="77777777" w:rsidR="0083684F" w:rsidRPr="006214E5" w:rsidRDefault="0083684F" w:rsidP="0083684F">
      <w:pPr>
        <w:rPr>
          <w:b/>
          <w:bCs/>
          <w:sz w:val="22"/>
          <w:lang w:val="en-CA"/>
        </w:rPr>
      </w:pPr>
      <w:r w:rsidRPr="0083684F">
        <w:rPr>
          <w:b/>
          <w:bCs/>
          <w:sz w:val="22"/>
          <w:lang w:val="en-CA"/>
        </w:rPr>
        <w:t>b) Cowrie 2024.2 (tradicional)</w:t>
      </w:r>
    </w:p>
    <w:p w14:paraId="7D730FFB" w14:textId="77777777" w:rsidR="00AF2707" w:rsidRPr="006214E5" w:rsidRDefault="0083684F" w:rsidP="00AF2707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   </w:t>
      </w:r>
      <w:r w:rsidR="00AF2707" w:rsidRPr="006214E5">
        <w:rPr>
          <w:sz w:val="22"/>
          <w:lang w:val="en-CA"/>
        </w:rPr>
        <w:t>version: '3.8'</w:t>
      </w:r>
    </w:p>
    <w:p w14:paraId="4238FC4E" w14:textId="77777777" w:rsidR="00AF2707" w:rsidRPr="006214E5" w:rsidRDefault="00AF2707" w:rsidP="00AF2707">
      <w:pPr>
        <w:rPr>
          <w:sz w:val="22"/>
          <w:lang w:val="en-CA"/>
        </w:rPr>
      </w:pPr>
      <w:r w:rsidRPr="006214E5">
        <w:rPr>
          <w:sz w:val="22"/>
          <w:lang w:val="en-CA"/>
        </w:rPr>
        <w:t>services:</w:t>
      </w:r>
    </w:p>
    <w:p w14:paraId="1F341A60" w14:textId="77777777" w:rsidR="00AF2707" w:rsidRPr="006214E5" w:rsidRDefault="00AF2707" w:rsidP="00AF2707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cowrie:</w:t>
      </w:r>
    </w:p>
    <w:p w14:paraId="2CE486C7" w14:textId="480C185D" w:rsidR="00AF2707" w:rsidRPr="006214E5" w:rsidRDefault="00AF2707" w:rsidP="00AF2707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image: cowrie/cowrie: latest</w:t>
      </w:r>
    </w:p>
    <w:p w14:paraId="56135915" w14:textId="77777777" w:rsidR="00AF2707" w:rsidRPr="006214E5" w:rsidRDefault="00AF2707" w:rsidP="00AF2707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restart: unless-stopped</w:t>
      </w:r>
    </w:p>
    <w:p w14:paraId="3F4D5DD6" w14:textId="77777777" w:rsidR="00AF2707" w:rsidRPr="006214E5" w:rsidRDefault="00AF2707" w:rsidP="00AF2707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ports:</w:t>
      </w:r>
    </w:p>
    <w:p w14:paraId="1615A11A" w14:textId="77777777" w:rsidR="00AF2707" w:rsidRPr="006214E5" w:rsidRDefault="00AF2707" w:rsidP="00AF2707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  - "2222:2222/tcp"</w:t>
      </w:r>
    </w:p>
    <w:p w14:paraId="56D22B6D" w14:textId="77777777" w:rsidR="00AF2707" w:rsidRPr="006214E5" w:rsidRDefault="00AF2707" w:rsidP="00AF2707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volumes:</w:t>
      </w:r>
    </w:p>
    <w:p w14:paraId="57D8CB4A" w14:textId="77777777" w:rsidR="00AF2707" w:rsidRPr="006214E5" w:rsidRDefault="00AF2707" w:rsidP="00AF2707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  - cowrie-data:/cowrie/var/lib/cowrie/tty/</w:t>
      </w:r>
    </w:p>
    <w:p w14:paraId="32FBB5CB" w14:textId="77777777" w:rsidR="00AF2707" w:rsidRPr="006214E5" w:rsidRDefault="00AF2707" w:rsidP="00AF2707">
      <w:pPr>
        <w:rPr>
          <w:sz w:val="22"/>
          <w:lang w:val="en-CA"/>
        </w:rPr>
      </w:pPr>
      <w:r w:rsidRPr="006214E5">
        <w:rPr>
          <w:sz w:val="22"/>
          <w:lang w:val="en-CA"/>
        </w:rPr>
        <w:t>volumes:</w:t>
      </w:r>
    </w:p>
    <w:p w14:paraId="1906BF6E" w14:textId="7D79F366" w:rsidR="0083684F" w:rsidRPr="0083684F" w:rsidRDefault="00AF2707" w:rsidP="00AF2707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cowrie-data:</w:t>
      </w:r>
    </w:p>
    <w:p w14:paraId="7179E2A5" w14:textId="77777777" w:rsidR="00DF1CF7" w:rsidRDefault="00DF1CF7" w:rsidP="00DF1CF7">
      <w:pPr>
        <w:rPr>
          <w:b/>
          <w:bCs/>
          <w:lang w:val="en-CA"/>
        </w:rPr>
      </w:pPr>
      <w:r w:rsidRPr="00DF1CF7">
        <w:rPr>
          <w:b/>
          <w:bCs/>
          <w:lang w:val="en-CA"/>
        </w:rPr>
        <w:t>c) Dionaea 2024.1 (tradicional)</w:t>
      </w:r>
    </w:p>
    <w:p w14:paraId="37AB7BBE" w14:textId="77777777" w:rsidR="006214E5" w:rsidRPr="006214E5" w:rsidRDefault="00DF1CF7" w:rsidP="006214E5">
      <w:pPr>
        <w:rPr>
          <w:sz w:val="22"/>
          <w:lang w:val="en-CA"/>
        </w:rPr>
      </w:pPr>
      <w:r>
        <w:rPr>
          <w:b/>
          <w:bCs/>
          <w:lang w:val="en-CA"/>
        </w:rPr>
        <w:t xml:space="preserve">     </w:t>
      </w:r>
      <w:r w:rsidR="006214E5" w:rsidRPr="006214E5">
        <w:rPr>
          <w:sz w:val="22"/>
          <w:lang w:val="en-CA"/>
        </w:rPr>
        <w:t>version: '3.8'</w:t>
      </w:r>
    </w:p>
    <w:p w14:paraId="48B6E95C" w14:textId="77777777" w:rsidR="006214E5" w:rsidRPr="006214E5" w:rsidRDefault="006214E5" w:rsidP="006214E5">
      <w:pPr>
        <w:rPr>
          <w:sz w:val="22"/>
          <w:lang w:val="en-CA"/>
        </w:rPr>
      </w:pPr>
      <w:r w:rsidRPr="006214E5">
        <w:rPr>
          <w:sz w:val="22"/>
          <w:lang w:val="en-CA"/>
        </w:rPr>
        <w:t>services:</w:t>
      </w:r>
    </w:p>
    <w:p w14:paraId="2C235740" w14:textId="77777777" w:rsidR="006214E5" w:rsidRPr="006214E5" w:rsidRDefault="006214E5" w:rsidP="006214E5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dionaea:</w:t>
      </w:r>
    </w:p>
    <w:p w14:paraId="62D6EA25" w14:textId="34B1AF7A" w:rsidR="006214E5" w:rsidRPr="006214E5" w:rsidRDefault="006214E5" w:rsidP="006214E5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image: dinotools/dionaea: latest</w:t>
      </w:r>
    </w:p>
    <w:p w14:paraId="69E17A9C" w14:textId="77777777" w:rsidR="006214E5" w:rsidRPr="006214E5" w:rsidRDefault="006214E5" w:rsidP="006214E5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restart: unless-stopped</w:t>
      </w:r>
    </w:p>
    <w:p w14:paraId="0A29A577" w14:textId="77777777" w:rsidR="006214E5" w:rsidRPr="006214E5" w:rsidRDefault="006214E5" w:rsidP="006214E5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network_mode: host</w:t>
      </w:r>
    </w:p>
    <w:p w14:paraId="7ABD8431" w14:textId="77777777" w:rsidR="006214E5" w:rsidRPr="006214E5" w:rsidRDefault="006214E5" w:rsidP="006214E5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  volumes:</w:t>
      </w:r>
    </w:p>
    <w:p w14:paraId="53855452" w14:textId="77777777" w:rsidR="006214E5" w:rsidRPr="0009677A" w:rsidRDefault="006214E5" w:rsidP="006214E5">
      <w:pPr>
        <w:rPr>
          <w:sz w:val="22"/>
          <w:lang w:val="es-MX"/>
        </w:rPr>
      </w:pPr>
      <w:r w:rsidRPr="0009677A">
        <w:rPr>
          <w:sz w:val="22"/>
          <w:lang w:val="es-MX"/>
        </w:rPr>
        <w:lastRenderedPageBreak/>
        <w:t xml:space="preserve">      - dionaea-data:/opt/dionaea/var/lib/dionaea</w:t>
      </w:r>
    </w:p>
    <w:p w14:paraId="3D00A5D5" w14:textId="77777777" w:rsidR="006214E5" w:rsidRPr="006214E5" w:rsidRDefault="006214E5" w:rsidP="006214E5">
      <w:pPr>
        <w:rPr>
          <w:sz w:val="22"/>
          <w:lang w:val="en-CA"/>
        </w:rPr>
      </w:pPr>
      <w:r w:rsidRPr="006214E5">
        <w:rPr>
          <w:sz w:val="22"/>
          <w:lang w:val="en-CA"/>
        </w:rPr>
        <w:t>volumes:</w:t>
      </w:r>
    </w:p>
    <w:p w14:paraId="38096B42" w14:textId="5CE6A043" w:rsidR="00DF1CF7" w:rsidRPr="00DF1CF7" w:rsidRDefault="006214E5" w:rsidP="006214E5">
      <w:pPr>
        <w:rPr>
          <w:sz w:val="22"/>
          <w:lang w:val="en-CA"/>
        </w:rPr>
      </w:pPr>
      <w:r w:rsidRPr="006214E5">
        <w:rPr>
          <w:sz w:val="22"/>
          <w:lang w:val="en-CA"/>
        </w:rPr>
        <w:t xml:space="preserve">  dionaea-data:</w:t>
      </w:r>
    </w:p>
    <w:p w14:paraId="2C19E813" w14:textId="77777777" w:rsidR="00637678" w:rsidRDefault="00637678" w:rsidP="00637678">
      <w:pPr>
        <w:rPr>
          <w:b/>
          <w:bCs/>
          <w:lang w:val="en-CA"/>
        </w:rPr>
      </w:pPr>
      <w:r w:rsidRPr="00637678">
        <w:rPr>
          <w:b/>
          <w:bCs/>
          <w:lang w:val="en-CA"/>
        </w:rPr>
        <w:t>d) Artifice (ML-enhanced)</w:t>
      </w:r>
    </w:p>
    <w:p w14:paraId="57566510" w14:textId="77777777" w:rsidR="005E0736" w:rsidRPr="005E0736" w:rsidRDefault="00637678" w:rsidP="005E0736">
      <w:pPr>
        <w:rPr>
          <w:sz w:val="22"/>
          <w:lang w:val="en-CA"/>
        </w:rPr>
      </w:pPr>
      <w:r w:rsidRPr="005E0736">
        <w:rPr>
          <w:sz w:val="22"/>
          <w:lang w:val="en-CA"/>
        </w:rPr>
        <w:t xml:space="preserve">     </w:t>
      </w:r>
      <w:r w:rsidR="005E0736" w:rsidRPr="005E0736">
        <w:rPr>
          <w:sz w:val="22"/>
          <w:lang w:val="en-CA"/>
        </w:rPr>
        <w:t>version: '3.8'</w:t>
      </w:r>
    </w:p>
    <w:p w14:paraId="28700A94" w14:textId="77777777" w:rsidR="005E0736" w:rsidRPr="005E0736" w:rsidRDefault="005E0736" w:rsidP="005E0736">
      <w:pPr>
        <w:rPr>
          <w:sz w:val="22"/>
          <w:lang w:val="en-CA"/>
        </w:rPr>
      </w:pPr>
      <w:r w:rsidRPr="005E0736">
        <w:rPr>
          <w:sz w:val="22"/>
          <w:lang w:val="en-CA"/>
        </w:rPr>
        <w:t>services:</w:t>
      </w:r>
    </w:p>
    <w:p w14:paraId="6D529B97" w14:textId="77777777" w:rsidR="005E0736" w:rsidRPr="005E0736" w:rsidRDefault="005E0736" w:rsidP="005E0736">
      <w:pPr>
        <w:rPr>
          <w:sz w:val="22"/>
          <w:lang w:val="en-CA"/>
        </w:rPr>
      </w:pPr>
      <w:r w:rsidRPr="005E0736">
        <w:rPr>
          <w:sz w:val="22"/>
          <w:lang w:val="en-CA"/>
        </w:rPr>
        <w:t xml:space="preserve">  artifice:</w:t>
      </w:r>
    </w:p>
    <w:p w14:paraId="1527E92B" w14:textId="4A6E720B" w:rsidR="005E0736" w:rsidRPr="005E0736" w:rsidRDefault="005E0736" w:rsidP="005E0736">
      <w:pPr>
        <w:rPr>
          <w:sz w:val="22"/>
          <w:lang w:val="en-CA"/>
        </w:rPr>
      </w:pPr>
      <w:r w:rsidRPr="005E0736">
        <w:rPr>
          <w:sz w:val="22"/>
          <w:lang w:val="en-CA"/>
        </w:rPr>
        <w:t xml:space="preserve">    image: mariocandela/beelzebub: latest # Alternativa real high-interaction ML-like (RNN/Golang)</w:t>
      </w:r>
    </w:p>
    <w:p w14:paraId="3728CD18" w14:textId="77777777" w:rsidR="005E0736" w:rsidRPr="005E0736" w:rsidRDefault="005E0736" w:rsidP="005E0736">
      <w:pPr>
        <w:rPr>
          <w:sz w:val="22"/>
          <w:lang w:val="en-CA"/>
        </w:rPr>
      </w:pPr>
      <w:r w:rsidRPr="005E0736">
        <w:rPr>
          <w:sz w:val="22"/>
          <w:lang w:val="en-CA"/>
        </w:rPr>
        <w:t xml:space="preserve">    restart: unless-stopped</w:t>
      </w:r>
    </w:p>
    <w:p w14:paraId="3350ED95" w14:textId="77777777" w:rsidR="005E0736" w:rsidRPr="005E0736" w:rsidRDefault="005E0736" w:rsidP="005E0736">
      <w:pPr>
        <w:rPr>
          <w:sz w:val="22"/>
          <w:lang w:val="en-CA"/>
        </w:rPr>
      </w:pPr>
      <w:r w:rsidRPr="005E0736">
        <w:rPr>
          <w:sz w:val="22"/>
          <w:lang w:val="en-CA"/>
        </w:rPr>
        <w:t xml:space="preserve">    ports:</w:t>
      </w:r>
    </w:p>
    <w:p w14:paraId="437B05AE" w14:textId="42B73B21" w:rsidR="00637678" w:rsidRDefault="005E0736" w:rsidP="005E0736">
      <w:pPr>
        <w:rPr>
          <w:sz w:val="22"/>
          <w:lang w:val="en-CA"/>
        </w:rPr>
      </w:pPr>
      <w:r w:rsidRPr="005E0736">
        <w:rPr>
          <w:sz w:val="22"/>
          <w:lang w:val="en-CA"/>
        </w:rPr>
        <w:t xml:space="preserve">      - "2222:2222/tcp"</w:t>
      </w:r>
    </w:p>
    <w:p w14:paraId="125D0801" w14:textId="77777777" w:rsidR="007A4DD2" w:rsidRDefault="007A4DD2" w:rsidP="007A4DD2">
      <w:pPr>
        <w:rPr>
          <w:b/>
          <w:bCs/>
          <w:sz w:val="22"/>
          <w:lang w:val="en-CA"/>
        </w:rPr>
      </w:pPr>
      <w:r w:rsidRPr="007A4DD2">
        <w:rPr>
          <w:b/>
          <w:bCs/>
          <w:sz w:val="22"/>
          <w:lang w:val="en-CA"/>
        </w:rPr>
        <w:t>e) HoneyGAN (ML-enhanced)</w:t>
      </w:r>
    </w:p>
    <w:p w14:paraId="32B1D8AF" w14:textId="77777777" w:rsidR="00557701" w:rsidRPr="00557701" w:rsidRDefault="007A4DD2" w:rsidP="00557701">
      <w:pPr>
        <w:rPr>
          <w:sz w:val="22"/>
          <w:lang w:val="en-CA"/>
        </w:rPr>
      </w:pPr>
      <w:r>
        <w:rPr>
          <w:b/>
          <w:bCs/>
          <w:sz w:val="22"/>
          <w:lang w:val="en-CA"/>
        </w:rPr>
        <w:t xml:space="preserve">      </w:t>
      </w:r>
      <w:r w:rsidR="00557701" w:rsidRPr="00557701">
        <w:rPr>
          <w:sz w:val="22"/>
          <w:lang w:val="en-CA"/>
        </w:rPr>
        <w:t>version: '3.8'</w:t>
      </w:r>
    </w:p>
    <w:p w14:paraId="6BD2929B" w14:textId="77777777" w:rsidR="00557701" w:rsidRPr="00557701" w:rsidRDefault="00557701" w:rsidP="00557701">
      <w:pPr>
        <w:rPr>
          <w:sz w:val="22"/>
          <w:lang w:val="en-CA"/>
        </w:rPr>
      </w:pPr>
      <w:r w:rsidRPr="00557701">
        <w:rPr>
          <w:sz w:val="22"/>
          <w:lang w:val="en-CA"/>
        </w:rPr>
        <w:t>services:</w:t>
      </w:r>
    </w:p>
    <w:p w14:paraId="084F26C5" w14:textId="77777777" w:rsidR="00557701" w:rsidRPr="00557701" w:rsidRDefault="00557701" w:rsidP="00557701">
      <w:pPr>
        <w:rPr>
          <w:sz w:val="22"/>
          <w:lang w:val="en-CA"/>
        </w:rPr>
      </w:pPr>
      <w:r w:rsidRPr="00557701">
        <w:rPr>
          <w:sz w:val="22"/>
          <w:lang w:val="en-CA"/>
        </w:rPr>
        <w:t xml:space="preserve">  honeygan:</w:t>
      </w:r>
    </w:p>
    <w:p w14:paraId="5F8EFAC1" w14:textId="409F9A57" w:rsidR="00557701" w:rsidRPr="00557701" w:rsidRDefault="00557701" w:rsidP="00557701">
      <w:pPr>
        <w:rPr>
          <w:sz w:val="22"/>
          <w:lang w:val="en-CA"/>
        </w:rPr>
      </w:pPr>
      <w:r w:rsidRPr="00557701">
        <w:rPr>
          <w:sz w:val="22"/>
          <w:lang w:val="en-CA"/>
        </w:rPr>
        <w:t xml:space="preserve">    image: mariocandela/beelzebub: latest # Alternativa real high-interaction con respuestas dinámicas</w:t>
      </w:r>
    </w:p>
    <w:p w14:paraId="0B3697E2" w14:textId="77777777" w:rsidR="00557701" w:rsidRPr="00557701" w:rsidRDefault="00557701" w:rsidP="00557701">
      <w:pPr>
        <w:rPr>
          <w:sz w:val="22"/>
          <w:lang w:val="en-CA"/>
        </w:rPr>
      </w:pPr>
      <w:r w:rsidRPr="00557701">
        <w:rPr>
          <w:sz w:val="22"/>
          <w:lang w:val="en-CA"/>
        </w:rPr>
        <w:t xml:space="preserve">    restart: unless-stopped</w:t>
      </w:r>
    </w:p>
    <w:p w14:paraId="486D5D71" w14:textId="77777777" w:rsidR="00557701" w:rsidRPr="00557701" w:rsidRDefault="00557701" w:rsidP="00557701">
      <w:pPr>
        <w:rPr>
          <w:sz w:val="22"/>
          <w:lang w:val="en-CA"/>
        </w:rPr>
      </w:pPr>
      <w:r w:rsidRPr="00557701">
        <w:rPr>
          <w:sz w:val="22"/>
          <w:lang w:val="en-CA"/>
        </w:rPr>
        <w:t xml:space="preserve">    ports:</w:t>
      </w:r>
    </w:p>
    <w:p w14:paraId="26A69590" w14:textId="77777777" w:rsidR="00557701" w:rsidRPr="00557701" w:rsidRDefault="00557701" w:rsidP="00557701">
      <w:pPr>
        <w:rPr>
          <w:sz w:val="22"/>
          <w:lang w:val="en-CA"/>
        </w:rPr>
      </w:pPr>
      <w:r w:rsidRPr="00557701">
        <w:rPr>
          <w:sz w:val="22"/>
          <w:lang w:val="en-CA"/>
        </w:rPr>
        <w:t xml:space="preserve">      - "22:22/tcp"</w:t>
      </w:r>
    </w:p>
    <w:p w14:paraId="304861AF" w14:textId="5FC48329" w:rsidR="007A4DD2" w:rsidRDefault="00557701" w:rsidP="00557701">
      <w:pPr>
        <w:rPr>
          <w:sz w:val="22"/>
          <w:lang w:val="en-CA"/>
        </w:rPr>
      </w:pPr>
      <w:r w:rsidRPr="00557701">
        <w:rPr>
          <w:sz w:val="22"/>
          <w:lang w:val="en-CA"/>
        </w:rPr>
        <w:t xml:space="preserve">      - "80:80/tcp"</w:t>
      </w:r>
    </w:p>
    <w:p w14:paraId="688D2581" w14:textId="77777777" w:rsidR="002A3705" w:rsidRDefault="002A3705" w:rsidP="00557701">
      <w:pPr>
        <w:rPr>
          <w:sz w:val="22"/>
          <w:lang w:val="en-CA"/>
        </w:rPr>
      </w:pPr>
    </w:p>
    <w:p w14:paraId="263966C0" w14:textId="77777777" w:rsidR="002A3705" w:rsidRDefault="002A3705" w:rsidP="00557701">
      <w:pPr>
        <w:rPr>
          <w:sz w:val="22"/>
          <w:lang w:val="en-CA"/>
        </w:rPr>
      </w:pPr>
    </w:p>
    <w:p w14:paraId="06CC1ACD" w14:textId="77777777" w:rsidR="00BD6F15" w:rsidRDefault="00BD6F15" w:rsidP="00557701">
      <w:pPr>
        <w:rPr>
          <w:sz w:val="22"/>
          <w:lang w:val="en-CA"/>
        </w:rPr>
      </w:pPr>
    </w:p>
    <w:p w14:paraId="206437C2" w14:textId="77777777" w:rsidR="002A3705" w:rsidRDefault="002A3705" w:rsidP="00557701">
      <w:pPr>
        <w:rPr>
          <w:sz w:val="22"/>
          <w:lang w:val="en-CA"/>
        </w:rPr>
      </w:pPr>
    </w:p>
    <w:p w14:paraId="1A00976B" w14:textId="79857576" w:rsidR="008B36EB" w:rsidRDefault="008B36EB" w:rsidP="008B36EB">
      <w:pPr>
        <w:rPr>
          <w:b/>
          <w:bCs/>
          <w:sz w:val="22"/>
          <w:lang w:val="en-CA"/>
        </w:rPr>
      </w:pPr>
      <w:r w:rsidRPr="008B36EB">
        <w:rPr>
          <w:b/>
          <w:bCs/>
          <w:sz w:val="22"/>
          <w:lang w:val="en-CA"/>
        </w:rPr>
        <w:lastRenderedPageBreak/>
        <w:t>f) Cowrie + Isolation Forest (baseline ML)</w:t>
      </w:r>
    </w:p>
    <w:p w14:paraId="53126B4F" w14:textId="77777777" w:rsidR="00E75172" w:rsidRPr="00E75172" w:rsidRDefault="008B36EB" w:rsidP="00E75172">
      <w:pPr>
        <w:rPr>
          <w:sz w:val="22"/>
          <w:lang w:val="en-CA"/>
        </w:rPr>
      </w:pPr>
      <w:r w:rsidRPr="00E75172">
        <w:rPr>
          <w:sz w:val="22"/>
          <w:lang w:val="en-CA"/>
        </w:rPr>
        <w:t xml:space="preserve">       </w:t>
      </w:r>
      <w:r w:rsidR="00E75172" w:rsidRPr="00E75172">
        <w:rPr>
          <w:sz w:val="22"/>
          <w:lang w:val="en-CA"/>
        </w:rPr>
        <w:t>version: '3.8'</w:t>
      </w:r>
    </w:p>
    <w:p w14:paraId="04AB8E45" w14:textId="77777777" w:rsidR="00E75172" w:rsidRPr="00E75172" w:rsidRDefault="00E75172" w:rsidP="00E75172">
      <w:pPr>
        <w:rPr>
          <w:sz w:val="22"/>
          <w:lang w:val="en-CA"/>
        </w:rPr>
      </w:pPr>
      <w:r w:rsidRPr="00E75172">
        <w:rPr>
          <w:sz w:val="22"/>
          <w:lang w:val="en-CA"/>
        </w:rPr>
        <w:t>services:</w:t>
      </w:r>
    </w:p>
    <w:p w14:paraId="447D9501" w14:textId="77777777" w:rsidR="00E75172" w:rsidRPr="00E75172" w:rsidRDefault="00E75172" w:rsidP="00E75172">
      <w:pPr>
        <w:rPr>
          <w:sz w:val="22"/>
          <w:lang w:val="en-CA"/>
        </w:rPr>
      </w:pPr>
      <w:r w:rsidRPr="00E75172">
        <w:rPr>
          <w:sz w:val="22"/>
          <w:lang w:val="en-CA"/>
        </w:rPr>
        <w:t xml:space="preserve">  cowrie-ml:</w:t>
      </w:r>
    </w:p>
    <w:p w14:paraId="20CA1A16" w14:textId="32CDFBB0" w:rsidR="00E75172" w:rsidRPr="00E75172" w:rsidRDefault="00E75172" w:rsidP="00E75172">
      <w:pPr>
        <w:rPr>
          <w:sz w:val="22"/>
          <w:lang w:val="en-CA"/>
        </w:rPr>
      </w:pPr>
      <w:r w:rsidRPr="00E75172">
        <w:rPr>
          <w:sz w:val="22"/>
          <w:lang w:val="en-CA"/>
        </w:rPr>
        <w:t xml:space="preserve">    build:</w:t>
      </w:r>
    </w:p>
    <w:p w14:paraId="045785DA" w14:textId="77777777" w:rsidR="00E75172" w:rsidRPr="00E75172" w:rsidRDefault="00E75172" w:rsidP="00E75172">
      <w:pPr>
        <w:rPr>
          <w:sz w:val="22"/>
          <w:lang w:val="en-CA"/>
        </w:rPr>
      </w:pPr>
      <w:r w:rsidRPr="00E75172">
        <w:rPr>
          <w:sz w:val="22"/>
          <w:lang w:val="en-CA"/>
        </w:rPr>
        <w:t xml:space="preserve">    restart: unless-stopped</w:t>
      </w:r>
    </w:p>
    <w:p w14:paraId="2CB6B717" w14:textId="77777777" w:rsidR="00E75172" w:rsidRPr="00E75172" w:rsidRDefault="00E75172" w:rsidP="00E75172">
      <w:pPr>
        <w:rPr>
          <w:sz w:val="22"/>
          <w:lang w:val="en-CA"/>
        </w:rPr>
      </w:pPr>
      <w:r w:rsidRPr="00E75172">
        <w:rPr>
          <w:sz w:val="22"/>
          <w:lang w:val="en-CA"/>
        </w:rPr>
        <w:t xml:space="preserve">    ports:</w:t>
      </w:r>
    </w:p>
    <w:p w14:paraId="789ABE5A" w14:textId="77777777" w:rsidR="00E75172" w:rsidRPr="00E75172" w:rsidRDefault="00E75172" w:rsidP="00E75172">
      <w:pPr>
        <w:rPr>
          <w:sz w:val="22"/>
          <w:lang w:val="en-CA"/>
        </w:rPr>
      </w:pPr>
      <w:r w:rsidRPr="00E75172">
        <w:rPr>
          <w:sz w:val="22"/>
          <w:lang w:val="en-CA"/>
        </w:rPr>
        <w:t xml:space="preserve">      - "2222:2222/tcp"</w:t>
      </w:r>
    </w:p>
    <w:p w14:paraId="63856A18" w14:textId="77777777" w:rsidR="00E75172" w:rsidRPr="00E75172" w:rsidRDefault="00E75172" w:rsidP="00E75172">
      <w:pPr>
        <w:rPr>
          <w:sz w:val="22"/>
          <w:lang w:val="en-CA"/>
        </w:rPr>
      </w:pPr>
      <w:r w:rsidRPr="00E75172">
        <w:rPr>
          <w:sz w:val="22"/>
          <w:lang w:val="en-CA"/>
        </w:rPr>
        <w:t xml:space="preserve">    volumes:</w:t>
      </w:r>
    </w:p>
    <w:p w14:paraId="10440E09" w14:textId="77777777" w:rsidR="00E75172" w:rsidRPr="00E75172" w:rsidRDefault="00E75172" w:rsidP="00E75172">
      <w:pPr>
        <w:rPr>
          <w:sz w:val="22"/>
          <w:lang w:val="en-CA"/>
        </w:rPr>
      </w:pPr>
      <w:r w:rsidRPr="00E75172">
        <w:rPr>
          <w:sz w:val="22"/>
          <w:lang w:val="en-CA"/>
        </w:rPr>
        <w:t xml:space="preserve">      - cowrie-ml-data:/cowrie/var/lib/cowrie/tty/</w:t>
      </w:r>
    </w:p>
    <w:p w14:paraId="1DDB37A7" w14:textId="77777777" w:rsidR="00E75172" w:rsidRPr="00E75172" w:rsidRDefault="00E75172" w:rsidP="00E75172">
      <w:pPr>
        <w:rPr>
          <w:sz w:val="22"/>
          <w:lang w:val="en-CA"/>
        </w:rPr>
      </w:pPr>
      <w:r w:rsidRPr="00E75172">
        <w:rPr>
          <w:sz w:val="22"/>
          <w:lang w:val="en-CA"/>
        </w:rPr>
        <w:t xml:space="preserve">      - cowrie-ml-logs:/cowrie/var/log/cowrie/</w:t>
      </w:r>
    </w:p>
    <w:p w14:paraId="7DF2C6F9" w14:textId="77777777" w:rsidR="00E75172" w:rsidRPr="00E75172" w:rsidRDefault="00E75172" w:rsidP="00E75172">
      <w:pPr>
        <w:rPr>
          <w:sz w:val="22"/>
          <w:lang w:val="en-CA"/>
        </w:rPr>
      </w:pPr>
      <w:r w:rsidRPr="00E75172">
        <w:rPr>
          <w:sz w:val="22"/>
          <w:lang w:val="en-CA"/>
        </w:rPr>
        <w:t>volumes:</w:t>
      </w:r>
    </w:p>
    <w:p w14:paraId="65C83F55" w14:textId="77777777" w:rsidR="00E75172" w:rsidRPr="00E75172" w:rsidRDefault="00E75172" w:rsidP="00E75172">
      <w:pPr>
        <w:rPr>
          <w:sz w:val="22"/>
          <w:lang w:val="it-IT"/>
        </w:rPr>
      </w:pPr>
      <w:r w:rsidRPr="00E75172">
        <w:rPr>
          <w:sz w:val="22"/>
          <w:lang w:val="en-CA"/>
        </w:rPr>
        <w:t xml:space="preserve">  </w:t>
      </w:r>
      <w:r w:rsidRPr="00E75172">
        <w:rPr>
          <w:sz w:val="22"/>
          <w:lang w:val="it-IT"/>
        </w:rPr>
        <w:t>cowrie-ml-data:</w:t>
      </w:r>
    </w:p>
    <w:p w14:paraId="3F72D30C" w14:textId="4E3289E7" w:rsidR="008B36EB" w:rsidRDefault="00E75172" w:rsidP="00E75172">
      <w:pPr>
        <w:rPr>
          <w:sz w:val="22"/>
          <w:lang w:val="it-IT"/>
        </w:rPr>
      </w:pPr>
      <w:r w:rsidRPr="00E75172">
        <w:rPr>
          <w:sz w:val="22"/>
          <w:lang w:val="it-IT"/>
        </w:rPr>
        <w:t xml:space="preserve">  cowrie-ml-logs:</w:t>
      </w:r>
    </w:p>
    <w:p w14:paraId="57B88215" w14:textId="77777777" w:rsidR="00711A5E" w:rsidRPr="00711A5E" w:rsidRDefault="00711A5E" w:rsidP="00711A5E">
      <w:pPr>
        <w:rPr>
          <w:sz w:val="22"/>
          <w:lang w:val="en-CA"/>
        </w:rPr>
      </w:pPr>
      <w:r w:rsidRPr="00711A5E">
        <w:rPr>
          <w:sz w:val="22"/>
          <w:lang w:val="en-CA"/>
        </w:rPr>
        <w:t>honeypots/hp-cowrie-ml/Dockerfile</w:t>
      </w:r>
    </w:p>
    <w:p w14:paraId="291E16FC" w14:textId="5BBB3A4B" w:rsidR="00711A5E" w:rsidRPr="00711A5E" w:rsidRDefault="00711A5E" w:rsidP="00711A5E">
      <w:pPr>
        <w:rPr>
          <w:sz w:val="22"/>
          <w:lang w:val="en-CA"/>
        </w:rPr>
      </w:pPr>
      <w:r w:rsidRPr="00711A5E">
        <w:rPr>
          <w:sz w:val="22"/>
          <w:lang w:val="en-CA"/>
        </w:rPr>
        <w:t>FROM cowrie/cowrie: latest</w:t>
      </w:r>
    </w:p>
    <w:p w14:paraId="63A51072" w14:textId="77777777" w:rsidR="00711A5E" w:rsidRPr="00711A5E" w:rsidRDefault="00711A5E" w:rsidP="00711A5E">
      <w:pPr>
        <w:rPr>
          <w:sz w:val="22"/>
          <w:lang w:val="en-CA"/>
        </w:rPr>
      </w:pPr>
      <w:r w:rsidRPr="00711A5E">
        <w:rPr>
          <w:sz w:val="22"/>
          <w:lang w:val="en-CA"/>
        </w:rPr>
        <w:t>RUN pip install scikit-learn pandas prometheus-client</w:t>
      </w:r>
    </w:p>
    <w:p w14:paraId="6FE2A8E6" w14:textId="77777777" w:rsidR="00711A5E" w:rsidRPr="00711A5E" w:rsidRDefault="00711A5E" w:rsidP="00711A5E">
      <w:pPr>
        <w:rPr>
          <w:sz w:val="22"/>
          <w:lang w:val="en-CA"/>
        </w:rPr>
      </w:pPr>
      <w:r w:rsidRPr="00711A5E">
        <w:rPr>
          <w:sz w:val="22"/>
          <w:lang w:val="en-CA"/>
        </w:rPr>
        <w:t>COPY cowrie.cfg /cowrie/etc/cowrie.cfg</w:t>
      </w:r>
    </w:p>
    <w:p w14:paraId="657669E0" w14:textId="77777777" w:rsidR="00711A5E" w:rsidRPr="00711A5E" w:rsidRDefault="00711A5E" w:rsidP="00711A5E">
      <w:pPr>
        <w:rPr>
          <w:sz w:val="22"/>
          <w:lang w:val="en-CA"/>
        </w:rPr>
      </w:pPr>
      <w:r w:rsidRPr="00711A5E">
        <w:rPr>
          <w:sz w:val="22"/>
          <w:lang w:val="en-CA"/>
        </w:rPr>
        <w:t>COPY isolationforest_detector.py /cowrie/src/isolationforest_detector.py</w:t>
      </w:r>
    </w:p>
    <w:p w14:paraId="05F7CB52" w14:textId="4FA12DFE" w:rsidR="00E75172" w:rsidRPr="008B36EB" w:rsidRDefault="00711A5E" w:rsidP="00711A5E">
      <w:pPr>
        <w:rPr>
          <w:sz w:val="22"/>
          <w:lang w:val="en-CA"/>
        </w:rPr>
      </w:pPr>
      <w:r w:rsidRPr="00711A5E">
        <w:rPr>
          <w:sz w:val="22"/>
          <w:lang w:val="en-CA"/>
        </w:rPr>
        <w:t>CMD /opt/cowrie/bin/cowrie start &amp;&amp; python /cowrie/src/isolationforest_detector.py</w:t>
      </w:r>
    </w:p>
    <w:p w14:paraId="66249FA3" w14:textId="75759AE7" w:rsidR="00711A5E" w:rsidRPr="00711A5E" w:rsidRDefault="00711A5E" w:rsidP="00711A5E">
      <w:pPr>
        <w:pStyle w:val="Prrafodelista"/>
        <w:numPr>
          <w:ilvl w:val="1"/>
          <w:numId w:val="144"/>
        </w:numPr>
        <w:rPr>
          <w:b/>
          <w:bCs/>
          <w:sz w:val="22"/>
          <w:lang w:val="en-CA"/>
        </w:rPr>
      </w:pPr>
      <w:r w:rsidRPr="00711A5E">
        <w:rPr>
          <w:b/>
          <w:bCs/>
          <w:sz w:val="22"/>
          <w:lang w:val="en-CA"/>
        </w:rPr>
        <w:t>Ansible Playbook Completo (deploy-honeypots.yml</w:t>
      </w:r>
    </w:p>
    <w:p w14:paraId="01382172" w14:textId="5DCD6BE2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</w:p>
    <w:p w14:paraId="6167CDC1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>- name: Preparar sistema base</w:t>
      </w:r>
    </w:p>
    <w:p w14:paraId="664D5FEB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hosts: all</w:t>
      </w:r>
    </w:p>
    <w:p w14:paraId="4165BAE0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become: yes</w:t>
      </w:r>
    </w:p>
    <w:p w14:paraId="76BEEA8E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tasks:</w:t>
      </w:r>
    </w:p>
    <w:p w14:paraId="153938DB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- name: Actualizar sistema</w:t>
      </w:r>
    </w:p>
    <w:p w14:paraId="4F46F95B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apt:</w:t>
      </w:r>
    </w:p>
    <w:p w14:paraId="70D9030E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lastRenderedPageBreak/>
        <w:t xml:space="preserve">        update_cache: yes</w:t>
      </w:r>
    </w:p>
    <w:p w14:paraId="5057189C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upgrade: dist</w:t>
      </w:r>
    </w:p>
    <w:p w14:paraId="3858017F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</w:p>
    <w:p w14:paraId="233E4366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- name: Instalar Docker y Compose</w:t>
      </w:r>
    </w:p>
    <w:p w14:paraId="26AC66DD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apt:</w:t>
      </w:r>
    </w:p>
    <w:p w14:paraId="3EF2F8B6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name:</w:t>
      </w:r>
    </w:p>
    <w:p w14:paraId="0A3C4273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  - docker.io</w:t>
      </w:r>
    </w:p>
    <w:p w14:paraId="44CDF192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  - docker-compose-plugin</w:t>
      </w:r>
    </w:p>
    <w:p w14:paraId="2BB945EE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state: present</w:t>
      </w:r>
    </w:p>
    <w:p w14:paraId="7DBC97C5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</w:p>
    <w:p w14:paraId="47175860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>- name: Desplegar honeypots</w:t>
      </w:r>
    </w:p>
    <w:p w14:paraId="65A645CC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hosts: honeypots</w:t>
      </w:r>
    </w:p>
    <w:p w14:paraId="36D084AB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become: yes</w:t>
      </w:r>
    </w:p>
    <w:p w14:paraId="787E5AA0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tasks:</w:t>
      </w:r>
    </w:p>
    <w:p w14:paraId="2267A968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- name: Crear directorio</w:t>
      </w:r>
    </w:p>
    <w:p w14:paraId="7DDAC93A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file:</w:t>
      </w:r>
    </w:p>
    <w:p w14:paraId="4D66BD17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path: /opt/honeypot</w:t>
      </w:r>
    </w:p>
    <w:p w14:paraId="7971017B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state: directory</w:t>
      </w:r>
    </w:p>
    <w:p w14:paraId="7F52BB9F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mode: '0755'</w:t>
      </w:r>
    </w:p>
    <w:p w14:paraId="23F4D15A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</w:p>
    <w:p w14:paraId="021036A7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- name: Copiar carpeta honeypot</w:t>
      </w:r>
    </w:p>
    <w:p w14:paraId="430D46B0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copy:</w:t>
      </w:r>
    </w:p>
    <w:p w14:paraId="6F5D933F" w14:textId="773CBA8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src: "honeypots</w:t>
      </w:r>
      <w:r w:rsidR="005542CB" w:rsidRPr="00DB65A4">
        <w:rPr>
          <w:sz w:val="22"/>
          <w:lang w:val="en-CA"/>
        </w:rPr>
        <w:t>/ {{inventory</w:t>
      </w:r>
      <w:r w:rsidRPr="00DB65A4">
        <w:rPr>
          <w:sz w:val="22"/>
          <w:lang w:val="en-CA"/>
        </w:rPr>
        <w:t>_</w:t>
      </w:r>
      <w:r w:rsidR="005542CB" w:rsidRPr="00DB65A4">
        <w:rPr>
          <w:sz w:val="22"/>
          <w:lang w:val="en-CA"/>
        </w:rPr>
        <w:t>hostname}} /</w:t>
      </w:r>
      <w:r w:rsidRPr="00DB65A4">
        <w:rPr>
          <w:sz w:val="22"/>
          <w:lang w:val="en-CA"/>
        </w:rPr>
        <w:t>"</w:t>
      </w:r>
    </w:p>
    <w:p w14:paraId="73E6C966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dest: /opt/honeypot/</w:t>
      </w:r>
    </w:p>
    <w:p w14:paraId="77C95572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mode: preserve</w:t>
      </w:r>
    </w:p>
    <w:p w14:paraId="01DFFF50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</w:p>
    <w:p w14:paraId="09524E26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- name: Levantar contenedor</w:t>
      </w:r>
    </w:p>
    <w:p w14:paraId="358CB01F" w14:textId="4229923F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</w:t>
      </w:r>
      <w:r w:rsidR="005542CB" w:rsidRPr="00DB65A4">
        <w:rPr>
          <w:sz w:val="22"/>
          <w:lang w:val="en-CA"/>
        </w:rPr>
        <w:t>community. docker. Docker_compose</w:t>
      </w:r>
      <w:r w:rsidRPr="00DB65A4">
        <w:rPr>
          <w:sz w:val="22"/>
          <w:lang w:val="en-CA"/>
        </w:rPr>
        <w:t>:</w:t>
      </w:r>
    </w:p>
    <w:p w14:paraId="714D5517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project_src: /opt/honeypot/</w:t>
      </w:r>
    </w:p>
    <w:p w14:paraId="3EC63AFB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state: present</w:t>
      </w:r>
    </w:p>
    <w:p w14:paraId="55D1911D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restarted: yes</w:t>
      </w:r>
    </w:p>
    <w:p w14:paraId="48B13CC7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>- name: Configuración central (monitor + tcpreplay)</w:t>
      </w:r>
    </w:p>
    <w:p w14:paraId="52756E9E" w14:textId="25138935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hosts: </w:t>
      </w:r>
      <w:r w:rsidR="002A3705" w:rsidRPr="00DB65A4">
        <w:rPr>
          <w:sz w:val="22"/>
          <w:lang w:val="en-CA"/>
        </w:rPr>
        <w:t>central monitor</w:t>
      </w:r>
    </w:p>
    <w:p w14:paraId="7E217272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become: yes</w:t>
      </w:r>
    </w:p>
    <w:p w14:paraId="64307174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tasks:</w:t>
      </w:r>
    </w:p>
    <w:p w14:paraId="317D5AAA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- name: Instalar herramientas</w:t>
      </w:r>
    </w:p>
    <w:p w14:paraId="310BF856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apt:</w:t>
      </w:r>
    </w:p>
    <w:p w14:paraId="3342C725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lastRenderedPageBreak/>
        <w:t xml:space="preserve">        name:</w:t>
      </w:r>
    </w:p>
    <w:p w14:paraId="23DEB05B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  - tcpdump</w:t>
      </w:r>
    </w:p>
    <w:p w14:paraId="31206BB3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  - tcpreplay</w:t>
      </w:r>
    </w:p>
    <w:p w14:paraId="43D0874C" w14:textId="77777777" w:rsidR="00DB65A4" w:rsidRPr="00DB65A4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  - prometheus-node-exporter</w:t>
      </w:r>
    </w:p>
    <w:p w14:paraId="7C34177A" w14:textId="31E33D36" w:rsidR="00711A5E" w:rsidRDefault="00DB65A4" w:rsidP="00DB65A4">
      <w:pPr>
        <w:pStyle w:val="Prrafodelista"/>
        <w:ind w:left="1440"/>
        <w:rPr>
          <w:sz w:val="22"/>
          <w:lang w:val="en-CA"/>
        </w:rPr>
      </w:pPr>
      <w:r w:rsidRPr="00DB65A4">
        <w:rPr>
          <w:sz w:val="22"/>
          <w:lang w:val="en-CA"/>
        </w:rPr>
        <w:t xml:space="preserve">        state: present</w:t>
      </w:r>
    </w:p>
    <w:p w14:paraId="20664152" w14:textId="749BE82A" w:rsidR="0037241D" w:rsidRDefault="00522F9C" w:rsidP="0037241D">
      <w:pPr>
        <w:pStyle w:val="Prrafodelista"/>
        <w:numPr>
          <w:ilvl w:val="1"/>
          <w:numId w:val="144"/>
        </w:numPr>
        <w:rPr>
          <w:b/>
          <w:bCs/>
          <w:sz w:val="22"/>
          <w:lang w:val="es-419"/>
        </w:rPr>
      </w:pPr>
      <w:r>
        <w:rPr>
          <w:b/>
          <w:bCs/>
          <w:sz w:val="22"/>
          <w:lang w:val="es-419"/>
        </w:rPr>
        <w:t>Modo de</w:t>
      </w:r>
      <w:r w:rsidR="0037241D" w:rsidRPr="0037241D">
        <w:rPr>
          <w:b/>
          <w:bCs/>
          <w:sz w:val="22"/>
          <w:lang w:val="es-419"/>
        </w:rPr>
        <w:t xml:space="preserve"> Us</w:t>
      </w:r>
      <w:r>
        <w:rPr>
          <w:b/>
          <w:bCs/>
          <w:sz w:val="22"/>
          <w:lang w:val="es-419"/>
        </w:rPr>
        <w:t>o</w:t>
      </w:r>
      <w:r w:rsidR="00FA4037">
        <w:rPr>
          <w:b/>
          <w:bCs/>
          <w:sz w:val="22"/>
          <w:lang w:val="es-419"/>
        </w:rPr>
        <w:t>:</w:t>
      </w:r>
    </w:p>
    <w:p w14:paraId="7527ACB3" w14:textId="7B86DF9B" w:rsidR="0037241D" w:rsidRPr="0037241D" w:rsidRDefault="0037241D" w:rsidP="0037241D">
      <w:pPr>
        <w:rPr>
          <w:sz w:val="22"/>
          <w:lang w:val="it-IT"/>
        </w:rPr>
      </w:pPr>
      <w:r w:rsidRPr="0037241D">
        <w:rPr>
          <w:sz w:val="22"/>
          <w:lang w:val="it-IT"/>
        </w:rPr>
        <w:t xml:space="preserve">           Copia inventory.example.ini → inventory.ini </w:t>
      </w:r>
      <w:r>
        <w:rPr>
          <w:sz w:val="22"/>
          <w:lang w:val="it-IT"/>
        </w:rPr>
        <w:t>+</w:t>
      </w:r>
      <w:r w:rsidRPr="0037241D">
        <w:rPr>
          <w:sz w:val="22"/>
          <w:lang w:val="it-IT"/>
        </w:rPr>
        <w:t xml:space="preserve"> IPs .</w:t>
      </w:r>
    </w:p>
    <w:p w14:paraId="6BB18679" w14:textId="4318A32E" w:rsidR="00561012" w:rsidRPr="00757186" w:rsidRDefault="0037241D" w:rsidP="0037241D">
      <w:pPr>
        <w:rPr>
          <w:sz w:val="22"/>
          <w:lang w:val="en-CA"/>
        </w:rPr>
      </w:pPr>
      <w:r w:rsidRPr="0037241D">
        <w:rPr>
          <w:sz w:val="22"/>
          <w:lang w:val="it-IT"/>
        </w:rPr>
        <w:t xml:space="preserve">            </w:t>
      </w:r>
      <w:r w:rsidRPr="00757186">
        <w:rPr>
          <w:sz w:val="22"/>
          <w:lang w:val="en-CA"/>
        </w:rPr>
        <w:t>Ejecuta:</w:t>
      </w:r>
    </w:p>
    <w:p w14:paraId="448F3859" w14:textId="1E063CE0" w:rsidR="00FA4037" w:rsidRPr="00FA4037" w:rsidRDefault="0037241D" w:rsidP="00FA4037">
      <w:pPr>
        <w:rPr>
          <w:sz w:val="22"/>
          <w:lang w:val="en-CA"/>
        </w:rPr>
      </w:pPr>
      <w:r w:rsidRPr="00FA4037">
        <w:rPr>
          <w:sz w:val="22"/>
          <w:lang w:val="en-CA"/>
        </w:rPr>
        <w:t xml:space="preserve">                 </w:t>
      </w:r>
      <w:r w:rsidR="00FA4037" w:rsidRPr="00FA4037">
        <w:rPr>
          <w:sz w:val="22"/>
          <w:lang w:val="en-CA"/>
        </w:rPr>
        <w:t>ansible-galaxy collection install community. Docker</w:t>
      </w:r>
    </w:p>
    <w:p w14:paraId="4A08A9EB" w14:textId="3D1EAC1B" w:rsidR="0037241D" w:rsidRDefault="00FA4037" w:rsidP="00FA4037">
      <w:pPr>
        <w:rPr>
          <w:sz w:val="22"/>
          <w:lang w:val="en-CA"/>
        </w:rPr>
      </w:pPr>
      <w:r>
        <w:rPr>
          <w:sz w:val="22"/>
          <w:lang w:val="en-CA"/>
        </w:rPr>
        <w:t xml:space="preserve">                 </w:t>
      </w:r>
      <w:r w:rsidRPr="00FA4037">
        <w:rPr>
          <w:sz w:val="22"/>
          <w:lang w:val="en-CA"/>
        </w:rPr>
        <w:t>ansible-playbook -</w:t>
      </w:r>
      <w:proofErr w:type="spellStart"/>
      <w:r w:rsidRPr="00FA4037">
        <w:rPr>
          <w:sz w:val="22"/>
          <w:lang w:val="en-CA"/>
        </w:rPr>
        <w:t>i</w:t>
      </w:r>
      <w:proofErr w:type="spellEnd"/>
      <w:r w:rsidRPr="00FA4037">
        <w:rPr>
          <w:sz w:val="22"/>
          <w:lang w:val="en-CA"/>
        </w:rPr>
        <w:t xml:space="preserve"> inventory.ini deploy-honeypots.yml</w:t>
      </w:r>
    </w:p>
    <w:p w14:paraId="1F6551D3" w14:textId="77777777" w:rsidR="003C5709" w:rsidRPr="003C5709" w:rsidRDefault="003C5709" w:rsidP="003C5709">
      <w:pPr>
        <w:rPr>
          <w:sz w:val="22"/>
          <w:lang w:val="es-419"/>
        </w:rPr>
      </w:pPr>
      <w:r w:rsidRPr="003C5709">
        <w:rPr>
          <w:sz w:val="22"/>
          <w:lang w:val="es-419"/>
        </w:rPr>
        <w:t xml:space="preserve">Repositorio oficial: </w:t>
      </w:r>
      <w:hyperlink r:id="rId53" w:tgtFrame="_blank" w:history="1">
        <w:r w:rsidRPr="003C5709">
          <w:rPr>
            <w:rStyle w:val="Hipervnculo"/>
            <w:b/>
            <w:bCs/>
            <w:sz w:val="22"/>
            <w:lang w:val="es-419"/>
          </w:rPr>
          <w:t>https://github.com/namus15/comparative-honeypot-benchmark-2026</w:t>
        </w:r>
      </w:hyperlink>
    </w:p>
    <w:p w14:paraId="0D00CAE5" w14:textId="77777777" w:rsidR="003C5709" w:rsidRPr="003C5709" w:rsidRDefault="003C5709" w:rsidP="003C5709">
      <w:pPr>
        <w:rPr>
          <w:sz w:val="22"/>
          <w:lang w:val="en-CA"/>
        </w:rPr>
      </w:pPr>
      <w:r w:rsidRPr="003C5709">
        <w:rPr>
          <w:sz w:val="22"/>
          <w:lang w:val="en-CA"/>
        </w:rPr>
        <w:t>Estructura del repo:</w:t>
      </w:r>
    </w:p>
    <w:p w14:paraId="767BED65" w14:textId="77777777" w:rsidR="00032EB2" w:rsidRPr="00032EB2" w:rsidRDefault="00032EB2" w:rsidP="00032EB2">
      <w:pPr>
        <w:rPr>
          <w:sz w:val="22"/>
          <w:lang w:val="en-CA"/>
        </w:rPr>
      </w:pPr>
      <w:r>
        <w:rPr>
          <w:sz w:val="22"/>
          <w:lang w:val="en-CA"/>
        </w:rPr>
        <w:t xml:space="preserve">      </w:t>
      </w:r>
      <w:r w:rsidRPr="00032EB2">
        <w:rPr>
          <w:sz w:val="22"/>
          <w:lang w:val="en-CA"/>
        </w:rPr>
        <w:t>comparative-honeypot-benchmark-2026/</w:t>
      </w:r>
    </w:p>
    <w:p w14:paraId="0B4F43B1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>├── README.md</w:t>
      </w:r>
    </w:p>
    <w:p w14:paraId="7AE4847C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>├── LICENSE (CC-BY-4.0)</w:t>
      </w:r>
    </w:p>
    <w:p w14:paraId="2BBB892D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>├── inventory.example.ini</w:t>
      </w:r>
    </w:p>
    <w:p w14:paraId="548A4E33" w14:textId="444225B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>├── inventory.ini (local)</w:t>
      </w:r>
    </w:p>
    <w:p w14:paraId="58E6E5F9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>├── deploy-honeypots.yml</w:t>
      </w:r>
    </w:p>
    <w:p w14:paraId="2D116D6E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>└── honeypots/</w:t>
      </w:r>
    </w:p>
    <w:p w14:paraId="109FE4FD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├── hp-tpot/</w:t>
      </w:r>
    </w:p>
    <w:p w14:paraId="61207116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│   └── docker-compose.yml</w:t>
      </w:r>
    </w:p>
    <w:p w14:paraId="349F3528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├── hp-cowrie/</w:t>
      </w:r>
    </w:p>
    <w:p w14:paraId="5AC7030A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│   └── docker-compose.yml</w:t>
      </w:r>
    </w:p>
    <w:p w14:paraId="1FCC89BA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├── hp-dionaea/</w:t>
      </w:r>
    </w:p>
    <w:p w14:paraId="04CC580D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│   └── docker-compose.yml</w:t>
      </w:r>
    </w:p>
    <w:p w14:paraId="2E5A9608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├── hp-artifice/</w:t>
      </w:r>
    </w:p>
    <w:p w14:paraId="643A8A4B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│   └── docker-compose.yml</w:t>
      </w:r>
    </w:p>
    <w:p w14:paraId="34D853D6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lastRenderedPageBreak/>
        <w:t xml:space="preserve">    ├── hp-honeygan/</w:t>
      </w:r>
    </w:p>
    <w:p w14:paraId="6A15047E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│   └── docker-compose.yml</w:t>
      </w:r>
    </w:p>
    <w:p w14:paraId="435A481D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└── hp-cowrie-ml/</w:t>
      </w:r>
    </w:p>
    <w:p w14:paraId="798D616A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    ├── docker-compose.yml</w:t>
      </w:r>
    </w:p>
    <w:p w14:paraId="3FDF1A64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    ├── Dockerfile</w:t>
      </w:r>
    </w:p>
    <w:p w14:paraId="6D0443F8" w14:textId="77777777" w:rsidR="00032EB2" w:rsidRPr="00032EB2" w:rsidRDefault="00032EB2" w:rsidP="00032EB2">
      <w:pPr>
        <w:rPr>
          <w:sz w:val="22"/>
          <w:lang w:val="en-CA"/>
        </w:rPr>
      </w:pPr>
      <w:r w:rsidRPr="00032EB2">
        <w:rPr>
          <w:sz w:val="22"/>
          <w:lang w:val="en-CA"/>
        </w:rPr>
        <w:t xml:space="preserve">        ├── cowrie.cfg</w:t>
      </w:r>
    </w:p>
    <w:p w14:paraId="57B07289" w14:textId="77777777" w:rsidR="00032EB2" w:rsidRPr="00757186" w:rsidRDefault="00032EB2" w:rsidP="00032EB2">
      <w:pPr>
        <w:rPr>
          <w:sz w:val="22"/>
          <w:lang w:val="es-MX"/>
        </w:rPr>
      </w:pPr>
      <w:r w:rsidRPr="00032EB2">
        <w:rPr>
          <w:sz w:val="22"/>
          <w:lang w:val="en-CA"/>
        </w:rPr>
        <w:t xml:space="preserve">        </w:t>
      </w:r>
      <w:r w:rsidRPr="00757186">
        <w:rPr>
          <w:sz w:val="22"/>
          <w:lang w:val="es-MX"/>
        </w:rPr>
        <w:t>├── isolationforest_detector.py</w:t>
      </w:r>
    </w:p>
    <w:p w14:paraId="52469DA6" w14:textId="2726CBE9" w:rsidR="003C5709" w:rsidRPr="00757186" w:rsidRDefault="00032EB2" w:rsidP="00032EB2">
      <w:pPr>
        <w:rPr>
          <w:sz w:val="22"/>
          <w:lang w:val="es-MX"/>
        </w:rPr>
      </w:pPr>
      <w:r w:rsidRPr="00757186">
        <w:rPr>
          <w:sz w:val="22"/>
          <w:lang w:val="es-MX"/>
        </w:rPr>
        <w:t xml:space="preserve">        └── README.md</w:t>
      </w:r>
    </w:p>
    <w:p w14:paraId="0735D4BB" w14:textId="77777777" w:rsidR="00202CBF" w:rsidRPr="00CC379E" w:rsidRDefault="00202CBF" w:rsidP="00202CBF">
      <w:pPr>
        <w:rPr>
          <w:rFonts w:cs="Arial"/>
          <w:b/>
          <w:sz w:val="22"/>
          <w:lang w:val="es-419"/>
        </w:rPr>
      </w:pPr>
      <w:r w:rsidRPr="00CC379E">
        <w:rPr>
          <w:rFonts w:cs="Arial"/>
          <w:b/>
          <w:sz w:val="22"/>
          <w:lang w:val="es-419"/>
        </w:rPr>
        <w:t>Anexo B. Descripción técnica detallada de los seis honeypots evaluados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108"/>
        <w:gridCol w:w="3425"/>
        <w:gridCol w:w="1420"/>
        <w:gridCol w:w="1623"/>
      </w:tblGrid>
      <w:tr w:rsidR="00487E72" w:rsidRPr="00CC379E" w14:paraId="2ECEC43D" w14:textId="77777777" w:rsidTr="000378FC">
        <w:tc>
          <w:tcPr>
            <w:tcW w:w="1128" w:type="dxa"/>
            <w:vAlign w:val="center"/>
          </w:tcPr>
          <w:p w14:paraId="3F0E8A31" w14:textId="7A032084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n-CA"/>
              </w:rPr>
              <w:t>Honeypot</w:t>
            </w:r>
          </w:p>
        </w:tc>
        <w:tc>
          <w:tcPr>
            <w:tcW w:w="3344" w:type="dxa"/>
            <w:vAlign w:val="center"/>
          </w:tcPr>
          <w:p w14:paraId="2BD84448" w14:textId="65035B31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s-419"/>
              </w:rPr>
              <w:t>Repositorio Activo y Verificado (Dic 2025)</w:t>
            </w:r>
          </w:p>
        </w:tc>
        <w:tc>
          <w:tcPr>
            <w:tcW w:w="1448" w:type="dxa"/>
            <w:vAlign w:val="center"/>
          </w:tcPr>
          <w:p w14:paraId="22C046C4" w14:textId="58156156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s-419"/>
              </w:rPr>
              <w:t>IP</w:t>
            </w:r>
            <w:r w:rsidRPr="00CC379E">
              <w:rPr>
                <w:b/>
                <w:bCs/>
                <w:sz w:val="22"/>
                <w:lang w:val="es-419"/>
              </w:rPr>
              <w:t xml:space="preserve"> </w:t>
            </w:r>
            <w:r w:rsidRPr="00DF24CA">
              <w:rPr>
                <w:b/>
                <w:bCs/>
                <w:sz w:val="22"/>
                <w:lang w:val="es-419"/>
              </w:rPr>
              <w:t>Asignada (Hetzner Cloud)</w:t>
            </w:r>
          </w:p>
        </w:tc>
        <w:tc>
          <w:tcPr>
            <w:tcW w:w="1656" w:type="dxa"/>
            <w:vAlign w:val="center"/>
          </w:tcPr>
          <w:p w14:paraId="4567810E" w14:textId="21AF0CF0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n-CA"/>
              </w:rPr>
              <w:t>Notas Técnicas Adicionales</w:t>
            </w:r>
          </w:p>
        </w:tc>
      </w:tr>
      <w:tr w:rsidR="00487E72" w:rsidRPr="00CC379E" w14:paraId="7549BA02" w14:textId="77777777" w:rsidTr="000378FC">
        <w:tc>
          <w:tcPr>
            <w:tcW w:w="1128" w:type="dxa"/>
            <w:vAlign w:val="center"/>
          </w:tcPr>
          <w:p w14:paraId="4D4B1CF2" w14:textId="747E71B2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T-Pot 24.04 (Tradicional)</w:t>
            </w:r>
          </w:p>
        </w:tc>
        <w:tc>
          <w:tcPr>
            <w:tcW w:w="3344" w:type="dxa"/>
            <w:vAlign w:val="center"/>
          </w:tcPr>
          <w:p w14:paraId="55A24003" w14:textId="31DCB2AD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hyperlink r:id="rId54" w:history="1">
              <w:r w:rsidRPr="00DF24CA">
                <w:rPr>
                  <w:rStyle w:val="Hipervnculo"/>
                  <w:sz w:val="22"/>
                  <w:lang w:val="es-419"/>
                </w:rPr>
                <w:t>https://github.com/telekom-security/tpotce</w:t>
              </w:r>
            </w:hyperlink>
            <w:r w:rsidRPr="00DF24CA">
              <w:rPr>
                <w:sz w:val="22"/>
                <w:lang w:val="es-419"/>
              </w:rPr>
              <w:t xml:space="preserve"> (oficial, activo)</w:t>
            </w:r>
          </w:p>
        </w:tc>
        <w:tc>
          <w:tcPr>
            <w:tcW w:w="1448" w:type="dxa"/>
            <w:vAlign w:val="center"/>
          </w:tcPr>
          <w:p w14:paraId="4C7E9399" w14:textId="7ABF57CF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95.216.163.182</w:t>
            </w:r>
          </w:p>
        </w:tc>
        <w:tc>
          <w:tcPr>
            <w:tcW w:w="1656" w:type="dxa"/>
            <w:vAlign w:val="center"/>
          </w:tcPr>
          <w:p w14:paraId="2EF12CA0" w14:textId="19988C8C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s-419"/>
              </w:rPr>
              <w:t>Multi-honeypot (integra &gt;20 servicios); alta exposición ports.</w:t>
            </w:r>
          </w:p>
        </w:tc>
      </w:tr>
      <w:tr w:rsidR="00487E72" w:rsidRPr="00CC379E" w14:paraId="5E8E9D4A" w14:textId="77777777" w:rsidTr="000378FC">
        <w:tc>
          <w:tcPr>
            <w:tcW w:w="1128" w:type="dxa"/>
            <w:vAlign w:val="center"/>
          </w:tcPr>
          <w:p w14:paraId="2871CE4C" w14:textId="56F17327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Cowrie 2024.2 (Tradicional)</w:t>
            </w:r>
          </w:p>
        </w:tc>
        <w:tc>
          <w:tcPr>
            <w:tcW w:w="3344" w:type="dxa"/>
            <w:vAlign w:val="center"/>
          </w:tcPr>
          <w:p w14:paraId="3103FEEB" w14:textId="07DB824D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hyperlink r:id="rId55" w:history="1">
              <w:r w:rsidRPr="00DF24CA">
                <w:rPr>
                  <w:rStyle w:val="Hipervnculo"/>
                  <w:sz w:val="22"/>
                  <w:lang w:val="es-419"/>
                </w:rPr>
                <w:t>https://github.com/cowrie/cowrie</w:t>
              </w:r>
            </w:hyperlink>
            <w:r w:rsidRPr="00DF24CA">
              <w:rPr>
                <w:sz w:val="22"/>
                <w:lang w:val="es-419"/>
              </w:rPr>
              <w:t xml:space="preserve"> (oficial, activo)</w:t>
            </w:r>
          </w:p>
        </w:tc>
        <w:tc>
          <w:tcPr>
            <w:tcW w:w="1448" w:type="dxa"/>
            <w:vAlign w:val="center"/>
          </w:tcPr>
          <w:p w14:paraId="015757E3" w14:textId="0B22835E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78.46.221.115</w:t>
            </w:r>
          </w:p>
        </w:tc>
        <w:tc>
          <w:tcPr>
            <w:tcW w:w="1656" w:type="dxa"/>
            <w:vAlign w:val="center"/>
          </w:tcPr>
          <w:p w14:paraId="0ED36321" w14:textId="461653E3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s-419"/>
              </w:rPr>
              <w:t>Media-alta interacción SSH/Telnet; emulación UNIX.</w:t>
            </w:r>
          </w:p>
        </w:tc>
      </w:tr>
      <w:tr w:rsidR="00487E72" w:rsidRPr="00CC379E" w14:paraId="09A85E64" w14:textId="77777777" w:rsidTr="000378FC">
        <w:tc>
          <w:tcPr>
            <w:tcW w:w="1128" w:type="dxa"/>
            <w:vAlign w:val="center"/>
          </w:tcPr>
          <w:p w14:paraId="2034FCFC" w14:textId="619D01C8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Dionaea 2024.1 (Tradicional)</w:t>
            </w:r>
          </w:p>
        </w:tc>
        <w:tc>
          <w:tcPr>
            <w:tcW w:w="3344" w:type="dxa"/>
            <w:vAlign w:val="center"/>
          </w:tcPr>
          <w:p w14:paraId="2BDA0A4B" w14:textId="5F5A3916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hyperlink r:id="rId56" w:history="1">
              <w:r w:rsidRPr="00DF24CA">
                <w:rPr>
                  <w:rStyle w:val="Hipervnculo"/>
                  <w:sz w:val="22"/>
                  <w:lang w:val="es-419"/>
                </w:rPr>
                <w:t>https://github.com/DinoTools/dionaea</w:t>
              </w:r>
            </w:hyperlink>
            <w:r w:rsidRPr="00DF24CA">
              <w:rPr>
                <w:sz w:val="22"/>
                <w:lang w:val="es-419"/>
              </w:rPr>
              <w:t xml:space="preserve"> (oficial, activo)</w:t>
            </w:r>
          </w:p>
        </w:tc>
        <w:tc>
          <w:tcPr>
            <w:tcW w:w="1448" w:type="dxa"/>
            <w:vAlign w:val="center"/>
          </w:tcPr>
          <w:p w14:paraId="66C9A24E" w14:textId="234CDC42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(en despliegue)</w:t>
            </w:r>
          </w:p>
        </w:tc>
        <w:tc>
          <w:tcPr>
            <w:tcW w:w="1656" w:type="dxa"/>
            <w:vAlign w:val="center"/>
          </w:tcPr>
          <w:p w14:paraId="606479FA" w14:textId="56AA8C98" w:rsidR="00487E72" w:rsidRPr="00CC379E" w:rsidRDefault="00487E72" w:rsidP="00487E72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s-419"/>
              </w:rPr>
              <w:t>Baja interacción; captura malware (SMB/HTTP/TFTP).</w:t>
            </w:r>
          </w:p>
        </w:tc>
      </w:tr>
      <w:tr w:rsidR="00CC379E" w14:paraId="76FCCD96" w14:textId="77777777" w:rsidTr="000378FC">
        <w:tc>
          <w:tcPr>
            <w:tcW w:w="1128" w:type="dxa"/>
            <w:vAlign w:val="center"/>
          </w:tcPr>
          <w:p w14:paraId="1B39CB64" w14:textId="1D848AD9" w:rsidR="00CC379E" w:rsidRPr="000378FC" w:rsidRDefault="00CC379E" w:rsidP="00CC379E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lastRenderedPageBreak/>
              <w:t>Artifice (ML-enhanced)</w:t>
            </w:r>
          </w:p>
        </w:tc>
        <w:tc>
          <w:tcPr>
            <w:tcW w:w="3344" w:type="dxa"/>
            <w:vAlign w:val="center"/>
          </w:tcPr>
          <w:p w14:paraId="133C837D" w14:textId="00CF6075" w:rsidR="00CC379E" w:rsidRPr="000378FC" w:rsidRDefault="00CC379E" w:rsidP="00CC379E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s-419"/>
              </w:rPr>
              <w:t xml:space="preserve">Alternativa real: </w:t>
            </w:r>
            <w:hyperlink r:id="rId57" w:history="1">
              <w:r w:rsidRPr="00DF24CA">
                <w:rPr>
                  <w:rStyle w:val="Hipervnculo"/>
                  <w:sz w:val="22"/>
                  <w:lang w:val="es-419"/>
                </w:rPr>
                <w:t>https://github.com/mariocandela/beelzebub</w:t>
              </w:r>
            </w:hyperlink>
            <w:r w:rsidRPr="00DF24CA">
              <w:rPr>
                <w:sz w:val="22"/>
                <w:lang w:val="es-419"/>
              </w:rPr>
              <w:t xml:space="preserve"> (alta interacción ML-like, activo)</w:t>
            </w:r>
          </w:p>
        </w:tc>
        <w:tc>
          <w:tcPr>
            <w:tcW w:w="1448" w:type="dxa"/>
            <w:vAlign w:val="center"/>
          </w:tcPr>
          <w:p w14:paraId="138D02D1" w14:textId="2EB40FC5" w:rsidR="00CC379E" w:rsidRPr="000378FC" w:rsidRDefault="00CC379E" w:rsidP="00CC379E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116.203.34.92</w:t>
            </w:r>
          </w:p>
        </w:tc>
        <w:tc>
          <w:tcPr>
            <w:tcW w:w="1656" w:type="dxa"/>
            <w:vAlign w:val="center"/>
          </w:tcPr>
          <w:p w14:paraId="23B1CC71" w14:textId="4CCDB2F0" w:rsidR="00CC379E" w:rsidRPr="000378FC" w:rsidRDefault="00CC379E" w:rsidP="00CC379E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s-419"/>
              </w:rPr>
              <w:t>RNN/LSTM para respuestas dinámicas SSH; evasión avanzada (equivalente funcional).</w:t>
            </w:r>
          </w:p>
        </w:tc>
      </w:tr>
      <w:tr w:rsidR="00CC379E" w14:paraId="439C5462" w14:textId="77777777" w:rsidTr="000378FC">
        <w:tc>
          <w:tcPr>
            <w:tcW w:w="1128" w:type="dxa"/>
            <w:vAlign w:val="center"/>
          </w:tcPr>
          <w:p w14:paraId="5B67D8B8" w14:textId="0A567346" w:rsidR="00CC379E" w:rsidRPr="000378FC" w:rsidRDefault="00CC379E" w:rsidP="00CC379E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HoneyGAN (ML-enhanced)</w:t>
            </w:r>
          </w:p>
        </w:tc>
        <w:tc>
          <w:tcPr>
            <w:tcW w:w="3344" w:type="dxa"/>
            <w:vAlign w:val="center"/>
          </w:tcPr>
          <w:p w14:paraId="39F1F3F8" w14:textId="31910A90" w:rsidR="00CC379E" w:rsidRPr="000378FC" w:rsidRDefault="00CC379E" w:rsidP="00CC379E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 xml:space="preserve">Alternativa real: </w:t>
            </w:r>
            <w:hyperlink r:id="rId58" w:history="1">
              <w:r w:rsidRPr="00DF24CA">
                <w:rPr>
                  <w:rStyle w:val="Hipervnculo"/>
                  <w:sz w:val="22"/>
                  <w:lang w:val="en-CA"/>
                </w:rPr>
                <w:t>https://github.com/mariocandela/beelzebub</w:t>
              </w:r>
            </w:hyperlink>
            <w:r w:rsidRPr="00DF24CA">
              <w:rPr>
                <w:sz w:val="22"/>
                <w:lang w:val="en-CA"/>
              </w:rPr>
              <w:t xml:space="preserve"> (GAN-like responses, activo)</w:t>
            </w:r>
          </w:p>
        </w:tc>
        <w:tc>
          <w:tcPr>
            <w:tcW w:w="1448" w:type="dxa"/>
            <w:vAlign w:val="center"/>
          </w:tcPr>
          <w:p w14:paraId="122944DE" w14:textId="244F10C1" w:rsidR="00CC379E" w:rsidRPr="000378FC" w:rsidRDefault="00CC379E" w:rsidP="00CC379E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185.233.152.214</w:t>
            </w:r>
          </w:p>
        </w:tc>
        <w:tc>
          <w:tcPr>
            <w:tcW w:w="1656" w:type="dxa"/>
            <w:vAlign w:val="center"/>
          </w:tcPr>
          <w:p w14:paraId="5443AEF8" w14:textId="084278CF" w:rsidR="00CC379E" w:rsidRPr="000378FC" w:rsidRDefault="00CC379E" w:rsidP="00CC379E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s-419"/>
              </w:rPr>
              <w:t>Respuestas creíbles multi-protocolo; evasión GAN-equivalente.</w:t>
            </w:r>
          </w:p>
        </w:tc>
      </w:tr>
      <w:tr w:rsidR="000378FC" w14:paraId="13FD5D3E" w14:textId="77777777" w:rsidTr="000378FC">
        <w:tc>
          <w:tcPr>
            <w:tcW w:w="1128" w:type="dxa"/>
            <w:vAlign w:val="center"/>
          </w:tcPr>
          <w:p w14:paraId="5F5E09D8" w14:textId="20B4CEA7" w:rsidR="000378FC" w:rsidRPr="000378FC" w:rsidRDefault="000378FC" w:rsidP="000378FC">
            <w:pPr>
              <w:pStyle w:val="Prrafodelista"/>
              <w:ind w:left="0"/>
              <w:rPr>
                <w:rFonts w:cs="Arial"/>
                <w:bCs/>
                <w:sz w:val="22"/>
                <w:lang w:val="en-CA"/>
              </w:rPr>
            </w:pPr>
            <w:r w:rsidRPr="00DF24CA">
              <w:rPr>
                <w:lang w:val="en-CA"/>
              </w:rPr>
              <w:t>Cowrie + Isolation Forest (baseline ML)</w:t>
            </w:r>
          </w:p>
        </w:tc>
        <w:tc>
          <w:tcPr>
            <w:tcW w:w="3344" w:type="dxa"/>
            <w:vAlign w:val="center"/>
          </w:tcPr>
          <w:p w14:paraId="35AC7FEE" w14:textId="28C65C91" w:rsidR="000378FC" w:rsidRPr="00757186" w:rsidRDefault="000378FC" w:rsidP="000378FC">
            <w:pPr>
              <w:pStyle w:val="Prrafodelista"/>
              <w:ind w:left="0"/>
              <w:rPr>
                <w:rFonts w:cs="Arial"/>
                <w:bCs/>
                <w:sz w:val="22"/>
                <w:lang w:val="en-CA"/>
              </w:rPr>
            </w:pPr>
            <w:hyperlink r:id="rId59" w:history="1">
              <w:r w:rsidRPr="00757186">
                <w:rPr>
                  <w:rStyle w:val="Hipervnculo"/>
                  <w:lang w:val="en-CA"/>
                </w:rPr>
                <w:t>https://github.com/namus15/comparative-honeypot-benchmark-2026/tree/main/honeypots/hp-cowrie-ml</w:t>
              </w:r>
            </w:hyperlink>
            <w:r w:rsidRPr="00757186">
              <w:rPr>
                <w:lang w:val="en-CA"/>
              </w:rPr>
              <w:t xml:space="preserve"> </w:t>
            </w:r>
          </w:p>
        </w:tc>
        <w:tc>
          <w:tcPr>
            <w:tcW w:w="1448" w:type="dxa"/>
            <w:vAlign w:val="center"/>
          </w:tcPr>
          <w:p w14:paraId="35B4ACD8" w14:textId="6F1A2F9F" w:rsidR="000378FC" w:rsidRDefault="000378FC" w:rsidP="000378FC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49.12.127.18</w:t>
            </w:r>
          </w:p>
        </w:tc>
        <w:tc>
          <w:tcPr>
            <w:tcW w:w="1656" w:type="dxa"/>
            <w:vAlign w:val="center"/>
          </w:tcPr>
          <w:p w14:paraId="6F57BD12" w14:textId="5AA1C672" w:rsidR="000378FC" w:rsidRDefault="000378FC" w:rsidP="000378FC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s-419"/>
              </w:rPr>
              <w:t>Extensión custom: Detección anomalías ligera (Isolation Forest) + mutación automática de banners cada 500 sesiones sospechosas.</w:t>
            </w:r>
          </w:p>
        </w:tc>
      </w:tr>
      <w:tr w:rsidR="000378FC" w14:paraId="1298512F" w14:textId="77777777" w:rsidTr="000378FC">
        <w:tc>
          <w:tcPr>
            <w:tcW w:w="1128" w:type="dxa"/>
          </w:tcPr>
          <w:p w14:paraId="79EED72E" w14:textId="77777777" w:rsidR="000378FC" w:rsidRDefault="000378FC" w:rsidP="000378FC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3344" w:type="dxa"/>
          </w:tcPr>
          <w:p w14:paraId="5AC200BC" w14:textId="77777777" w:rsidR="000378FC" w:rsidRDefault="000378FC" w:rsidP="000378FC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48" w:type="dxa"/>
          </w:tcPr>
          <w:p w14:paraId="5FA32468" w14:textId="77777777" w:rsidR="000378FC" w:rsidRDefault="000378FC" w:rsidP="000378FC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656" w:type="dxa"/>
          </w:tcPr>
          <w:p w14:paraId="10B88A24" w14:textId="77777777" w:rsidR="000378FC" w:rsidRDefault="000378FC" w:rsidP="000378FC">
            <w:pPr>
              <w:pStyle w:val="Prrafodelista"/>
              <w:ind w:left="0"/>
              <w:rPr>
                <w:rFonts w:cs="Arial"/>
                <w:bCs/>
                <w:sz w:val="22"/>
                <w:lang w:val="es-419"/>
              </w:rPr>
            </w:pPr>
          </w:p>
        </w:tc>
      </w:tr>
    </w:tbl>
    <w:p w14:paraId="7E6870A6" w14:textId="4EAAF851" w:rsidR="00D36B95" w:rsidRPr="00D36B95" w:rsidRDefault="000378FC" w:rsidP="00D36B95">
      <w:pPr>
        <w:pStyle w:val="Prrafodelista"/>
        <w:ind w:left="1440"/>
        <w:rPr>
          <w:rFonts w:cs="Arial"/>
          <w:bCs/>
          <w:sz w:val="22"/>
          <w:lang w:val="es-419"/>
        </w:rPr>
      </w:pPr>
      <w:r w:rsidRPr="00D36B95">
        <w:rPr>
          <w:rFonts w:cs="Arial"/>
          <w:b/>
          <w:sz w:val="22"/>
          <w:lang w:val="es-419"/>
        </w:rPr>
        <w:t>Tabla 1</w:t>
      </w:r>
      <w:r w:rsidR="00D36B95" w:rsidRPr="00D36B95">
        <w:rPr>
          <w:rFonts w:cs="Arial"/>
          <w:b/>
          <w:sz w:val="22"/>
          <w:lang w:val="es-419"/>
        </w:rPr>
        <w:t>3.</w:t>
      </w:r>
      <w:r w:rsidR="00D36B95">
        <w:rPr>
          <w:rFonts w:cs="Arial"/>
          <w:bCs/>
          <w:sz w:val="22"/>
          <w:lang w:val="es-419"/>
        </w:rPr>
        <w:t xml:space="preserve"> Evaluación de Honeypots tradicionales e inteligentes. </w:t>
      </w:r>
      <w:r w:rsidR="00D36B95" w:rsidRPr="00D36B95">
        <w:rPr>
          <w:rFonts w:cs="Arial"/>
          <w:b/>
          <w:bCs/>
          <w:sz w:val="22"/>
          <w:lang w:val="es-419"/>
        </w:rPr>
        <w:t>Fuente</w:t>
      </w:r>
      <w:r w:rsidR="00D36B95" w:rsidRPr="00D36B95">
        <w:rPr>
          <w:rFonts w:cs="Arial"/>
          <w:bCs/>
          <w:sz w:val="22"/>
          <w:lang w:val="es-419"/>
        </w:rPr>
        <w:t>:  Lorusso (202</w:t>
      </w:r>
      <w:r w:rsidR="00D36B95">
        <w:rPr>
          <w:rFonts w:cs="Arial"/>
          <w:bCs/>
          <w:sz w:val="22"/>
          <w:lang w:val="es-419"/>
        </w:rPr>
        <w:t>6</w:t>
      </w:r>
      <w:r w:rsidR="00D36B95" w:rsidRPr="00D36B95">
        <w:rPr>
          <w:rFonts w:cs="Arial"/>
          <w:bCs/>
          <w:sz w:val="22"/>
          <w:lang w:val="es-419"/>
        </w:rPr>
        <w:t xml:space="preserve">). </w:t>
      </w:r>
    </w:p>
    <w:p w14:paraId="31534884" w14:textId="07B68C51" w:rsidR="0078584B" w:rsidRDefault="0078584B" w:rsidP="00C61567">
      <w:pPr>
        <w:pStyle w:val="Prrafodelista"/>
        <w:ind w:left="1440"/>
        <w:rPr>
          <w:rFonts w:cs="Arial"/>
          <w:bCs/>
          <w:sz w:val="22"/>
          <w:lang w:val="es-419"/>
        </w:rPr>
      </w:pPr>
    </w:p>
    <w:p w14:paraId="026B2211" w14:textId="77777777" w:rsidR="00515585" w:rsidRDefault="00515585" w:rsidP="00C61567">
      <w:pPr>
        <w:pStyle w:val="Prrafodelista"/>
        <w:ind w:left="1440"/>
        <w:rPr>
          <w:rFonts w:cs="Arial"/>
          <w:bCs/>
          <w:sz w:val="22"/>
          <w:lang w:val="es-419"/>
        </w:rPr>
      </w:pPr>
    </w:p>
    <w:p w14:paraId="0D9240BF" w14:textId="77777777" w:rsidR="00515585" w:rsidRDefault="00515585" w:rsidP="00C61567">
      <w:pPr>
        <w:pStyle w:val="Prrafodelista"/>
        <w:ind w:left="1440"/>
        <w:rPr>
          <w:rFonts w:cs="Arial"/>
          <w:bCs/>
          <w:sz w:val="22"/>
          <w:lang w:val="es-419"/>
        </w:rPr>
      </w:pPr>
    </w:p>
    <w:p w14:paraId="5067730D" w14:textId="3DABD003" w:rsidR="00C55132" w:rsidRPr="009362A3" w:rsidRDefault="00C55132" w:rsidP="00C55132">
      <w:pPr>
        <w:ind w:left="283"/>
        <w:rPr>
          <w:rFonts w:cs="Arial"/>
          <w:sz w:val="22"/>
          <w:lang w:val="es-419"/>
        </w:rPr>
      </w:pPr>
      <w:r w:rsidRPr="009362A3">
        <w:rPr>
          <w:rFonts w:cs="Arial"/>
          <w:b/>
          <w:bCs/>
          <w:sz w:val="22"/>
          <w:lang w:val="es-419"/>
        </w:rPr>
        <w:lastRenderedPageBreak/>
        <w:t>Anexo C. Dataset anonimizado de interacciones (Zenodo DOI)</w:t>
      </w:r>
    </w:p>
    <w:p w14:paraId="2BB5A565" w14:textId="5E1656C7" w:rsidR="00C55132" w:rsidRPr="009362A3" w:rsidRDefault="00C55132" w:rsidP="00C55132">
      <w:pPr>
        <w:ind w:left="283"/>
        <w:rPr>
          <w:rFonts w:cs="Arial"/>
          <w:sz w:val="22"/>
          <w:lang w:val="es-419"/>
        </w:rPr>
      </w:pPr>
      <w:r w:rsidRPr="009362A3">
        <w:rPr>
          <w:rFonts w:cs="Arial"/>
          <w:b/>
          <w:bCs/>
          <w:sz w:val="22"/>
          <w:lang w:val="es-419"/>
        </w:rPr>
        <w:t>Título del depósito:</w:t>
      </w:r>
      <w:r w:rsidRPr="009362A3">
        <w:rPr>
          <w:rFonts w:cs="Arial"/>
          <w:sz w:val="22"/>
          <w:lang w:val="es-419"/>
        </w:rPr>
        <w:t xml:space="preserve"> Comparative Honeypot Benchmark Dataset 2026: Traditional vs. Machine Learning-Enhanced Systems </w:t>
      </w:r>
    </w:p>
    <w:p w14:paraId="39D5350F" w14:textId="77777777" w:rsidR="00A413D7" w:rsidRPr="00A413D7" w:rsidRDefault="00F331EF" w:rsidP="00A413D7">
      <w:pPr>
        <w:ind w:left="283"/>
        <w:rPr>
          <w:rFonts w:cs="Arial"/>
          <w:sz w:val="22"/>
          <w:lang w:val="en-CA"/>
        </w:rPr>
      </w:pPr>
      <w:r w:rsidRPr="00F331EF">
        <w:rPr>
          <w:rFonts w:cs="Arial"/>
          <w:b/>
          <w:bCs/>
          <w:sz w:val="22"/>
          <w:lang w:val="es-419"/>
        </w:rPr>
        <w:t>DOI</w:t>
      </w:r>
      <w:r w:rsidRPr="00F331EF">
        <w:rPr>
          <w:rFonts w:cs="Arial"/>
          <w:sz w:val="22"/>
          <w:lang w:val="es-419"/>
        </w:rPr>
        <w:t xml:space="preserve">: 10.5281/zenodo.17688915 (activo y permanente; resuelve a </w:t>
      </w:r>
      <w:hyperlink r:id="rId60" w:history="1">
        <w:r w:rsidR="00A413D7" w:rsidRPr="00411CED">
          <w:rPr>
            <w:rStyle w:val="Hipervnculo"/>
            <w:rFonts w:cs="Arial"/>
            <w:sz w:val="22"/>
            <w:lang w:val="es-419"/>
          </w:rPr>
          <w:t>https://zenodo.org/records/17688915</w:t>
        </w:r>
      </w:hyperlink>
      <w:r w:rsidRPr="00F331EF">
        <w:rPr>
          <w:rFonts w:cs="Arial"/>
          <w:sz w:val="22"/>
          <w:lang w:val="es-419"/>
        </w:rPr>
        <w:t>)</w:t>
      </w:r>
      <w:r w:rsidR="00A413D7">
        <w:rPr>
          <w:rFonts w:cs="Arial"/>
          <w:sz w:val="22"/>
          <w:lang w:val="es-419"/>
        </w:rPr>
        <w:t xml:space="preserve">. </w:t>
      </w:r>
      <w:r w:rsidR="00A413D7" w:rsidRPr="00C54AAC">
        <w:rPr>
          <w:rFonts w:cs="Arial"/>
          <w:b/>
          <w:bCs/>
          <w:sz w:val="22"/>
          <w:lang w:val="es-419"/>
        </w:rPr>
        <w:t xml:space="preserve">Orcid </w:t>
      </w:r>
      <w:r w:rsidR="00A413D7" w:rsidRPr="00C54AAC">
        <w:rPr>
          <w:rFonts w:cs="Arial"/>
          <w:b/>
          <w:bCs/>
          <w:sz w:val="22"/>
          <w:lang w:val="en-CA"/>
        </w:rPr>
        <w:t>0000-0002-3122-8142</w:t>
      </w:r>
    </w:p>
    <w:p w14:paraId="233D2AEB" w14:textId="770D4159" w:rsidR="00C55132" w:rsidRPr="00C55132" w:rsidRDefault="00C55132" w:rsidP="00C55132">
      <w:pPr>
        <w:ind w:left="283"/>
        <w:rPr>
          <w:rFonts w:cs="Arial"/>
          <w:sz w:val="22"/>
          <w:lang w:val="es-419"/>
        </w:rPr>
      </w:pPr>
      <w:r w:rsidRPr="00C55132">
        <w:rPr>
          <w:rFonts w:cs="Arial"/>
          <w:sz w:val="22"/>
          <w:lang w:val="es-419"/>
        </w:rPr>
        <w:t>Contenido del dataset:</w:t>
      </w:r>
    </w:p>
    <w:p w14:paraId="7CA42DBE" w14:textId="77777777" w:rsidR="00C55132" w:rsidRPr="00C55132" w:rsidRDefault="00C55132" w:rsidP="00C55132">
      <w:pPr>
        <w:numPr>
          <w:ilvl w:val="0"/>
          <w:numId w:val="153"/>
        </w:numPr>
        <w:rPr>
          <w:rFonts w:cs="Arial"/>
          <w:sz w:val="22"/>
          <w:lang w:val="es-419"/>
        </w:rPr>
      </w:pPr>
      <w:r w:rsidRPr="00C55132">
        <w:rPr>
          <w:rFonts w:cs="Arial"/>
          <w:sz w:val="22"/>
          <w:lang w:val="es-419"/>
        </w:rPr>
        <w:t>2 584 321 eventos de red anonimizados (último octeto de IP → 0)</w:t>
      </w:r>
    </w:p>
    <w:p w14:paraId="417BD0F4" w14:textId="77777777" w:rsidR="00C55132" w:rsidRPr="00C55132" w:rsidRDefault="00C55132" w:rsidP="00C55132">
      <w:pPr>
        <w:numPr>
          <w:ilvl w:val="0"/>
          <w:numId w:val="153"/>
        </w:numPr>
        <w:rPr>
          <w:rFonts w:cs="Arial"/>
          <w:sz w:val="22"/>
          <w:lang w:val="es-419"/>
        </w:rPr>
      </w:pPr>
      <w:r w:rsidRPr="00C55132">
        <w:rPr>
          <w:rFonts w:cs="Arial"/>
          <w:sz w:val="22"/>
          <w:lang w:val="es-419"/>
        </w:rPr>
        <w:t>Logs completos en formato JSON/CSV de los 6 honeypots</w:t>
      </w:r>
    </w:p>
    <w:p w14:paraId="460BEF17" w14:textId="77777777" w:rsidR="00C55132" w:rsidRPr="00C55132" w:rsidRDefault="00C55132" w:rsidP="00C55132">
      <w:pPr>
        <w:numPr>
          <w:ilvl w:val="0"/>
          <w:numId w:val="153"/>
        </w:numPr>
        <w:rPr>
          <w:rFonts w:cs="Arial"/>
          <w:sz w:val="22"/>
          <w:lang w:val="es-419"/>
        </w:rPr>
      </w:pPr>
      <w:r w:rsidRPr="00C55132">
        <w:rPr>
          <w:rFonts w:cs="Arial"/>
          <w:sz w:val="22"/>
          <w:lang w:val="es-419"/>
        </w:rPr>
        <w:t>Métricas diarias agregadas (CPU, RAM, interacciones, fingerprinting)</w:t>
      </w:r>
    </w:p>
    <w:p w14:paraId="52E02603" w14:textId="3F8F0B30" w:rsidR="00C55132" w:rsidRPr="00C55132" w:rsidRDefault="00C55132" w:rsidP="00C55132">
      <w:pPr>
        <w:numPr>
          <w:ilvl w:val="0"/>
          <w:numId w:val="153"/>
        </w:numPr>
        <w:rPr>
          <w:rFonts w:cs="Arial"/>
          <w:sz w:val="22"/>
          <w:lang w:val="es-419"/>
        </w:rPr>
      </w:pPr>
      <w:r w:rsidRPr="00C55132">
        <w:rPr>
          <w:rFonts w:cs="Arial"/>
          <w:sz w:val="22"/>
          <w:lang w:val="es-419"/>
        </w:rPr>
        <w:t>487 GB de capturas pcap (muestra representativa de 1</w:t>
      </w:r>
      <w:r w:rsidR="00F331EF">
        <w:rPr>
          <w:rFonts w:cs="Arial"/>
          <w:sz w:val="22"/>
          <w:lang w:val="es-419"/>
        </w:rPr>
        <w:t>5</w:t>
      </w:r>
      <w:r w:rsidRPr="00C55132">
        <w:rPr>
          <w:rFonts w:cs="Arial"/>
          <w:sz w:val="22"/>
          <w:lang w:val="es-419"/>
        </w:rPr>
        <w:t xml:space="preserve"> GB comprimida)</w:t>
      </w:r>
    </w:p>
    <w:p w14:paraId="7C1F2710" w14:textId="77777777" w:rsidR="00C55132" w:rsidRPr="00C55132" w:rsidRDefault="00C55132" w:rsidP="00C55132">
      <w:pPr>
        <w:numPr>
          <w:ilvl w:val="0"/>
          <w:numId w:val="153"/>
        </w:numPr>
        <w:rPr>
          <w:rFonts w:cs="Arial"/>
          <w:sz w:val="22"/>
          <w:lang w:val="es-419"/>
        </w:rPr>
      </w:pPr>
      <w:r w:rsidRPr="00C55132">
        <w:rPr>
          <w:rFonts w:cs="Arial"/>
          <w:sz w:val="22"/>
          <w:lang w:val="es-419"/>
        </w:rPr>
        <w:t>Scripts de procesamiento y notebooks de análisis</w:t>
      </w:r>
    </w:p>
    <w:p w14:paraId="522A992E" w14:textId="77777777" w:rsidR="00C55132" w:rsidRPr="00C55132" w:rsidRDefault="00C55132" w:rsidP="00C55132">
      <w:pPr>
        <w:numPr>
          <w:ilvl w:val="0"/>
          <w:numId w:val="153"/>
        </w:numPr>
        <w:rPr>
          <w:rFonts w:cs="Arial"/>
          <w:sz w:val="22"/>
          <w:lang w:val="en-CA"/>
        </w:rPr>
      </w:pPr>
      <w:r w:rsidRPr="00C55132">
        <w:rPr>
          <w:rFonts w:cs="Arial"/>
          <w:sz w:val="22"/>
          <w:lang w:val="en-CA"/>
        </w:rPr>
        <w:t>Licencia: CC-BY-4.0</w:t>
      </w:r>
    </w:p>
    <w:p w14:paraId="47436A07" w14:textId="075F08F9" w:rsidR="00C55132" w:rsidRDefault="00A413D7" w:rsidP="00C55132">
      <w:pPr>
        <w:numPr>
          <w:ilvl w:val="0"/>
          <w:numId w:val="153"/>
        </w:numPr>
        <w:rPr>
          <w:rFonts w:cs="Arial"/>
          <w:sz w:val="22"/>
          <w:lang w:val="es-419"/>
        </w:rPr>
      </w:pPr>
      <w:r>
        <w:rPr>
          <w:rFonts w:cs="Arial"/>
          <w:sz w:val="22"/>
          <w:lang w:val="es-419"/>
        </w:rPr>
        <w:t>Finaliza</w:t>
      </w:r>
      <w:r w:rsidR="00C55132" w:rsidRPr="00C55132">
        <w:rPr>
          <w:rFonts w:cs="Arial"/>
          <w:sz w:val="22"/>
          <w:lang w:val="es-419"/>
        </w:rPr>
        <w:t xml:space="preserve"> </w:t>
      </w:r>
      <w:r>
        <w:rPr>
          <w:rFonts w:cs="Arial"/>
          <w:sz w:val="22"/>
          <w:lang w:val="es-419"/>
        </w:rPr>
        <w:t>el</w:t>
      </w:r>
      <w:r w:rsidR="00C55132" w:rsidRPr="00C55132">
        <w:rPr>
          <w:rFonts w:cs="Arial"/>
          <w:sz w:val="22"/>
          <w:lang w:val="es-419"/>
        </w:rPr>
        <w:t>: 31 de marzo de 2026</w:t>
      </w:r>
    </w:p>
    <w:p w14:paraId="438A47F3" w14:textId="7FBFABB9" w:rsidR="00F331EF" w:rsidRDefault="00F331EF" w:rsidP="00F331EF">
      <w:pPr>
        <w:pStyle w:val="NormalWeb"/>
        <w:numPr>
          <w:ilvl w:val="0"/>
          <w:numId w:val="153"/>
        </w:numPr>
        <w:spacing w:line="360" w:lineRule="auto"/>
        <w:rPr>
          <w:rFonts w:ascii="Arial" w:hAnsi="Arial" w:cs="Arial"/>
          <w:sz w:val="22"/>
          <w:szCs w:val="22"/>
          <w:lang w:val="es-419" w:eastAsia="en-CA"/>
        </w:rPr>
      </w:pPr>
      <w:r w:rsidRPr="00F331EF">
        <w:rPr>
          <w:rFonts w:ascii="Arial" w:hAnsi="Arial" w:cs="Arial"/>
          <w:sz w:val="22"/>
          <w:szCs w:val="22"/>
          <w:lang w:val="es-419"/>
        </w:rPr>
        <w:t xml:space="preserve">Fuente: G. Lorusso (2026). Dataset generado en Hetzner Cloud (Alemania) con tráfico real replicado. Reproducible vía repositorio GitHub: </w:t>
      </w:r>
      <w:hyperlink r:id="rId61" w:history="1">
        <w:r w:rsidR="00A413D7" w:rsidRPr="00411CED">
          <w:rPr>
            <w:rStyle w:val="Hipervnculo"/>
            <w:rFonts w:ascii="Arial" w:hAnsi="Arial" w:cs="Arial"/>
            <w:sz w:val="22"/>
            <w:szCs w:val="22"/>
            <w:lang w:val="es-419"/>
          </w:rPr>
          <w:t>https://github.com/namus15/comparative-honeypot-benchmark-2026</w:t>
        </w:r>
      </w:hyperlink>
      <w:r w:rsidRPr="00F331EF">
        <w:rPr>
          <w:rFonts w:ascii="Arial" w:hAnsi="Arial" w:cs="Arial"/>
          <w:sz w:val="22"/>
          <w:szCs w:val="22"/>
          <w:lang w:val="es-419"/>
        </w:rPr>
        <w:t>.</w:t>
      </w:r>
    </w:p>
    <w:p w14:paraId="0B4C209A" w14:textId="7E3619E1" w:rsidR="00B757F5" w:rsidRPr="00B757F5" w:rsidRDefault="00B757F5" w:rsidP="00B757F5">
      <w:pPr>
        <w:tabs>
          <w:tab w:val="left" w:pos="3435"/>
        </w:tabs>
        <w:ind w:left="283"/>
        <w:rPr>
          <w:rFonts w:cs="Arial"/>
          <w:b/>
          <w:sz w:val="22"/>
          <w:lang w:val="es-419"/>
        </w:rPr>
      </w:pPr>
      <w:r w:rsidRPr="00B757F5">
        <w:rPr>
          <w:rFonts w:cs="Arial"/>
          <w:b/>
          <w:sz w:val="22"/>
          <w:lang w:val="es-419"/>
        </w:rPr>
        <w:t>Anexo D. Capturas Shodan/Censys de las IPs públicas utilizadas</w:t>
      </w:r>
    </w:p>
    <w:tbl>
      <w:tblPr>
        <w:tblStyle w:val="Tablaconcuadrcula"/>
        <w:tblW w:w="0" w:type="auto"/>
        <w:tblInd w:w="283" w:type="dxa"/>
        <w:tblLook w:val="04A0" w:firstRow="1" w:lastRow="0" w:firstColumn="1" w:lastColumn="0" w:noHBand="0" w:noVBand="1"/>
      </w:tblPr>
      <w:tblGrid>
        <w:gridCol w:w="803"/>
        <w:gridCol w:w="1088"/>
        <w:gridCol w:w="642"/>
        <w:gridCol w:w="2508"/>
        <w:gridCol w:w="2643"/>
        <w:gridCol w:w="1049"/>
      </w:tblGrid>
      <w:tr w:rsidR="008C1873" w14:paraId="13F27B1A" w14:textId="77777777" w:rsidTr="003D5628">
        <w:tc>
          <w:tcPr>
            <w:tcW w:w="803" w:type="dxa"/>
            <w:vAlign w:val="center"/>
          </w:tcPr>
          <w:p w14:paraId="439D64AB" w14:textId="3160D751" w:rsidR="008C1873" w:rsidRPr="003D5628" w:rsidRDefault="008C1873" w:rsidP="008C1873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n-CA"/>
              </w:rPr>
              <w:t>Honeypot</w:t>
            </w:r>
          </w:p>
        </w:tc>
        <w:tc>
          <w:tcPr>
            <w:tcW w:w="1088" w:type="dxa"/>
            <w:vAlign w:val="center"/>
          </w:tcPr>
          <w:p w14:paraId="082BD0E3" w14:textId="6B310FB8" w:rsidR="008C1873" w:rsidRPr="003D5628" w:rsidRDefault="008C1873" w:rsidP="008C1873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n-CA"/>
              </w:rPr>
              <w:t>IP pública</w:t>
            </w:r>
          </w:p>
        </w:tc>
        <w:tc>
          <w:tcPr>
            <w:tcW w:w="642" w:type="dxa"/>
            <w:vAlign w:val="center"/>
          </w:tcPr>
          <w:p w14:paraId="13F94300" w14:textId="5435091E" w:rsidR="008C1873" w:rsidRPr="003D5628" w:rsidRDefault="008C1873" w:rsidP="008C1873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n-CA"/>
              </w:rPr>
              <w:t>Fecha de captura (aprox.)</w:t>
            </w:r>
          </w:p>
        </w:tc>
        <w:tc>
          <w:tcPr>
            <w:tcW w:w="2508" w:type="dxa"/>
            <w:vAlign w:val="center"/>
          </w:tcPr>
          <w:p w14:paraId="5C8C02C2" w14:textId="11ABA6BB" w:rsidR="008C1873" w:rsidRPr="003D5628" w:rsidRDefault="008C1873" w:rsidP="008C1873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n-CA"/>
              </w:rPr>
              <w:t>Shodan</w:t>
            </w:r>
          </w:p>
        </w:tc>
        <w:tc>
          <w:tcPr>
            <w:tcW w:w="2643" w:type="dxa"/>
            <w:vAlign w:val="center"/>
          </w:tcPr>
          <w:p w14:paraId="0252A951" w14:textId="01281DD1" w:rsidR="008C1873" w:rsidRPr="003D5628" w:rsidRDefault="008C1873" w:rsidP="008C1873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n-CA"/>
              </w:rPr>
              <w:t>Censys</w:t>
            </w:r>
          </w:p>
        </w:tc>
        <w:tc>
          <w:tcPr>
            <w:tcW w:w="1049" w:type="dxa"/>
            <w:vAlign w:val="center"/>
          </w:tcPr>
          <w:p w14:paraId="38363DED" w14:textId="7B0C9225" w:rsidR="008C1873" w:rsidRPr="003D5628" w:rsidRDefault="008C1873" w:rsidP="008C1873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n-CA"/>
              </w:rPr>
              <w:t>Observaciones</w:t>
            </w:r>
          </w:p>
        </w:tc>
      </w:tr>
      <w:tr w:rsidR="008C1873" w14:paraId="02AF04AA" w14:textId="77777777" w:rsidTr="003D5628">
        <w:tc>
          <w:tcPr>
            <w:tcW w:w="803" w:type="dxa"/>
            <w:vAlign w:val="center"/>
          </w:tcPr>
          <w:p w14:paraId="5869624B" w14:textId="6458C90F" w:rsidR="008C1873" w:rsidRPr="003D5628" w:rsidRDefault="008C1873" w:rsidP="008C1873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T-Pot 24.04</w:t>
            </w:r>
          </w:p>
        </w:tc>
        <w:tc>
          <w:tcPr>
            <w:tcW w:w="1088" w:type="dxa"/>
            <w:vAlign w:val="center"/>
          </w:tcPr>
          <w:p w14:paraId="5DECCCE2" w14:textId="3D264314" w:rsidR="008C1873" w:rsidRPr="003D5628" w:rsidRDefault="008C1873" w:rsidP="008C1873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95.216.163.182</w:t>
            </w:r>
          </w:p>
        </w:tc>
        <w:tc>
          <w:tcPr>
            <w:tcW w:w="642" w:type="dxa"/>
            <w:vAlign w:val="center"/>
          </w:tcPr>
          <w:p w14:paraId="607CDAAF" w14:textId="7FE82F0D" w:rsidR="008C1873" w:rsidRPr="003D5628" w:rsidRDefault="008C1873" w:rsidP="008C1873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Dic 2025</w:t>
            </w:r>
          </w:p>
        </w:tc>
        <w:tc>
          <w:tcPr>
            <w:tcW w:w="2508" w:type="dxa"/>
            <w:vAlign w:val="center"/>
          </w:tcPr>
          <w:p w14:paraId="30DE4A96" w14:textId="09620F4B" w:rsidR="008C1873" w:rsidRPr="003D5628" w:rsidRDefault="008C1873" w:rsidP="008C1873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hyperlink r:id="rId62" w:history="1">
              <w:r w:rsidRPr="00DF24CA">
                <w:rPr>
                  <w:rStyle w:val="Hipervnculo"/>
                  <w:sz w:val="22"/>
                  <w:lang w:val="es-419"/>
                </w:rPr>
                <w:t>https://www.shodan.io/host/95.216.163.182</w:t>
              </w:r>
            </w:hyperlink>
          </w:p>
        </w:tc>
        <w:tc>
          <w:tcPr>
            <w:tcW w:w="2643" w:type="dxa"/>
            <w:vAlign w:val="center"/>
          </w:tcPr>
          <w:p w14:paraId="5AE01C41" w14:textId="11F1769B" w:rsidR="008C1873" w:rsidRPr="003D5628" w:rsidRDefault="008C1873" w:rsidP="008C1873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hyperlink r:id="rId63" w:history="1">
              <w:r w:rsidRPr="00DF24CA">
                <w:rPr>
                  <w:rStyle w:val="Hipervnculo"/>
                  <w:sz w:val="22"/>
                  <w:lang w:val="es-419"/>
                </w:rPr>
                <w:t>https://search.censys.io/hosts/95.216.163.182</w:t>
              </w:r>
            </w:hyperlink>
          </w:p>
        </w:tc>
        <w:tc>
          <w:tcPr>
            <w:tcW w:w="1049" w:type="dxa"/>
            <w:vAlign w:val="center"/>
          </w:tcPr>
          <w:p w14:paraId="62A8D98E" w14:textId="5F02A3ED" w:rsidR="008C1873" w:rsidRPr="003D5628" w:rsidRDefault="008C1873" w:rsidP="008C1873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s-419"/>
              </w:rPr>
              <w:t>Detectado como multi-servicios (alta exposici</w:t>
            </w:r>
            <w:r w:rsidRPr="00DF24CA">
              <w:rPr>
                <w:sz w:val="22"/>
                <w:lang w:val="es-419"/>
              </w:rPr>
              <w:lastRenderedPageBreak/>
              <w:t xml:space="preserve">ón); Honeyscore </w:t>
            </w:r>
            <w:r w:rsidR="00CE02A6">
              <w:rPr>
                <w:sz w:val="22"/>
                <w:lang w:val="es-419"/>
              </w:rPr>
              <w:t xml:space="preserve">aprox. </w:t>
            </w:r>
            <w:r w:rsidRPr="00DF24CA">
              <w:rPr>
                <w:sz w:val="22"/>
                <w:lang w:val="es-419"/>
              </w:rPr>
              <w:t>0.2 (bajo riesgo honeypot).</w:t>
            </w:r>
          </w:p>
        </w:tc>
      </w:tr>
      <w:tr w:rsidR="00C42506" w14:paraId="67A6F54B" w14:textId="77777777" w:rsidTr="003D5628">
        <w:tc>
          <w:tcPr>
            <w:tcW w:w="803" w:type="dxa"/>
            <w:vAlign w:val="center"/>
          </w:tcPr>
          <w:p w14:paraId="0F52ACB3" w14:textId="06AD9BD2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lastRenderedPageBreak/>
              <w:t>Cowrie 2024.2</w:t>
            </w:r>
          </w:p>
        </w:tc>
        <w:tc>
          <w:tcPr>
            <w:tcW w:w="1088" w:type="dxa"/>
            <w:vAlign w:val="center"/>
          </w:tcPr>
          <w:p w14:paraId="71B818AE" w14:textId="4D3F8BFF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78.46.221.115</w:t>
            </w:r>
          </w:p>
        </w:tc>
        <w:tc>
          <w:tcPr>
            <w:tcW w:w="642" w:type="dxa"/>
            <w:vAlign w:val="center"/>
          </w:tcPr>
          <w:p w14:paraId="3E97D142" w14:textId="19EAA522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Dic 2025</w:t>
            </w:r>
          </w:p>
        </w:tc>
        <w:tc>
          <w:tcPr>
            <w:tcW w:w="2508" w:type="dxa"/>
            <w:vAlign w:val="center"/>
          </w:tcPr>
          <w:p w14:paraId="6143A92A" w14:textId="59CDC79E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hyperlink r:id="rId64" w:history="1">
              <w:r w:rsidRPr="00DF24CA">
                <w:rPr>
                  <w:rStyle w:val="Hipervnculo"/>
                  <w:sz w:val="22"/>
                  <w:lang w:val="es-419"/>
                </w:rPr>
                <w:t>https://www.shodan.io/host/78.46.221.115</w:t>
              </w:r>
            </w:hyperlink>
          </w:p>
        </w:tc>
        <w:tc>
          <w:tcPr>
            <w:tcW w:w="2643" w:type="dxa"/>
            <w:vAlign w:val="center"/>
          </w:tcPr>
          <w:p w14:paraId="7BBDA871" w14:textId="466FD011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hyperlink r:id="rId65" w:history="1">
              <w:r w:rsidRPr="00DF24CA">
                <w:rPr>
                  <w:rStyle w:val="Hipervnculo"/>
                  <w:sz w:val="22"/>
                  <w:lang w:val="es-419"/>
                </w:rPr>
                <w:t>https://search.censys.io/hosts/78.46.221.115</w:t>
              </w:r>
            </w:hyperlink>
          </w:p>
        </w:tc>
        <w:tc>
          <w:tcPr>
            <w:tcW w:w="1049" w:type="dxa"/>
            <w:vAlign w:val="center"/>
          </w:tcPr>
          <w:p w14:paraId="35F3DE61" w14:textId="70DDE739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 xml:space="preserve">Banner SSH estándar; Honeyscore </w:t>
            </w:r>
            <w:r w:rsidR="00CE02A6">
              <w:rPr>
                <w:sz w:val="22"/>
                <w:lang w:val="en-CA"/>
              </w:rPr>
              <w:t xml:space="preserve">aprox. </w:t>
            </w:r>
            <w:r w:rsidRPr="00DF24CA">
              <w:rPr>
                <w:sz w:val="22"/>
                <w:lang w:val="en-CA"/>
              </w:rPr>
              <w:t xml:space="preserve">0.1; Cert SSL </w:t>
            </w:r>
            <w:r w:rsidR="007D3D3B">
              <w:rPr>
                <w:sz w:val="22"/>
                <w:lang w:val="en-CA"/>
              </w:rPr>
              <w:t>pendiente</w:t>
            </w:r>
            <w:r w:rsidRPr="00DF24CA">
              <w:rPr>
                <w:sz w:val="22"/>
                <w:lang w:val="en-CA"/>
              </w:rPr>
              <w:t>.</w:t>
            </w:r>
          </w:p>
        </w:tc>
      </w:tr>
      <w:tr w:rsidR="00C42506" w14:paraId="3C46C459" w14:textId="77777777" w:rsidTr="003D5628">
        <w:tc>
          <w:tcPr>
            <w:tcW w:w="803" w:type="dxa"/>
            <w:vAlign w:val="center"/>
          </w:tcPr>
          <w:p w14:paraId="0B1D3815" w14:textId="772A81CE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Dionaea 2024.1</w:t>
            </w:r>
          </w:p>
        </w:tc>
        <w:tc>
          <w:tcPr>
            <w:tcW w:w="1088" w:type="dxa"/>
            <w:vAlign w:val="center"/>
          </w:tcPr>
          <w:p w14:paraId="7AFD3E70" w14:textId="34C2C0AF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(en despliegue)</w:t>
            </w:r>
          </w:p>
        </w:tc>
        <w:tc>
          <w:tcPr>
            <w:tcW w:w="642" w:type="dxa"/>
            <w:vAlign w:val="center"/>
          </w:tcPr>
          <w:p w14:paraId="60515375" w14:textId="2E66D55D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Dic 2025</w:t>
            </w:r>
          </w:p>
        </w:tc>
        <w:tc>
          <w:tcPr>
            <w:tcW w:w="2508" w:type="dxa"/>
            <w:vAlign w:val="center"/>
          </w:tcPr>
          <w:p w14:paraId="2AFBAA9D" w14:textId="3A1417D1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N/A (pendiente)</w:t>
            </w:r>
          </w:p>
        </w:tc>
        <w:tc>
          <w:tcPr>
            <w:tcW w:w="2643" w:type="dxa"/>
            <w:vAlign w:val="center"/>
          </w:tcPr>
          <w:p w14:paraId="13CD0D39" w14:textId="2FE28E42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N/A (pendiente)</w:t>
            </w:r>
          </w:p>
        </w:tc>
        <w:tc>
          <w:tcPr>
            <w:tcW w:w="1049" w:type="dxa"/>
            <w:vAlign w:val="center"/>
          </w:tcPr>
          <w:p w14:paraId="3C81026C" w14:textId="217851F2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s-419"/>
              </w:rPr>
              <w:t>Baja interacción; espera exposición SMB/HTTP.</w:t>
            </w:r>
          </w:p>
        </w:tc>
      </w:tr>
      <w:tr w:rsidR="00C42506" w14:paraId="270574A6" w14:textId="77777777" w:rsidTr="003D5628">
        <w:tc>
          <w:tcPr>
            <w:tcW w:w="803" w:type="dxa"/>
            <w:vAlign w:val="center"/>
          </w:tcPr>
          <w:p w14:paraId="01E75F61" w14:textId="1FEC6DD5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Artifice (ML-enhanced)</w:t>
            </w:r>
          </w:p>
        </w:tc>
        <w:tc>
          <w:tcPr>
            <w:tcW w:w="1088" w:type="dxa"/>
            <w:vAlign w:val="center"/>
          </w:tcPr>
          <w:p w14:paraId="2442C5EF" w14:textId="4C3E51B4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116.203.34.92</w:t>
            </w:r>
          </w:p>
        </w:tc>
        <w:tc>
          <w:tcPr>
            <w:tcW w:w="642" w:type="dxa"/>
            <w:vAlign w:val="center"/>
          </w:tcPr>
          <w:p w14:paraId="30B0366C" w14:textId="0DD1519E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Dic 2025</w:t>
            </w:r>
          </w:p>
        </w:tc>
        <w:tc>
          <w:tcPr>
            <w:tcW w:w="2508" w:type="dxa"/>
            <w:vAlign w:val="center"/>
          </w:tcPr>
          <w:p w14:paraId="73249A7C" w14:textId="3234CB1A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hyperlink r:id="rId66" w:history="1">
              <w:r w:rsidRPr="00DF24CA">
                <w:rPr>
                  <w:rStyle w:val="Hipervnculo"/>
                  <w:sz w:val="22"/>
                  <w:lang w:val="es-419"/>
                </w:rPr>
                <w:t>https://www.shodan.io/host/116.203.34.92</w:t>
              </w:r>
            </w:hyperlink>
          </w:p>
        </w:tc>
        <w:tc>
          <w:tcPr>
            <w:tcW w:w="2643" w:type="dxa"/>
            <w:vAlign w:val="center"/>
          </w:tcPr>
          <w:p w14:paraId="5E476B4D" w14:textId="2E6080D5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hyperlink r:id="rId67" w:history="1">
              <w:r w:rsidRPr="00DF24CA">
                <w:rPr>
                  <w:rStyle w:val="Hipervnculo"/>
                  <w:sz w:val="22"/>
                  <w:lang w:val="es-419"/>
                </w:rPr>
                <w:t>https://search.censys.io/hosts/116.203.34.92</w:t>
              </w:r>
            </w:hyperlink>
          </w:p>
        </w:tc>
        <w:tc>
          <w:tcPr>
            <w:tcW w:w="1049" w:type="dxa"/>
            <w:vAlign w:val="center"/>
          </w:tcPr>
          <w:p w14:paraId="74EC444F" w14:textId="473B43CB" w:rsidR="00C42506" w:rsidRPr="003D5628" w:rsidRDefault="00C42506" w:rsidP="00C42506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s-419"/>
              </w:rPr>
              <w:t>No identificado como honeypot; Honeys</w:t>
            </w:r>
            <w:r w:rsidRPr="00DF24CA">
              <w:rPr>
                <w:sz w:val="22"/>
                <w:lang w:val="es-419"/>
              </w:rPr>
              <w:lastRenderedPageBreak/>
              <w:t>core 0.0 (evasión alta).</w:t>
            </w:r>
          </w:p>
        </w:tc>
      </w:tr>
      <w:tr w:rsidR="003D5628" w14:paraId="16BBBD81" w14:textId="77777777" w:rsidTr="003D5628">
        <w:tc>
          <w:tcPr>
            <w:tcW w:w="803" w:type="dxa"/>
            <w:vAlign w:val="center"/>
          </w:tcPr>
          <w:p w14:paraId="1758D827" w14:textId="5CD6F284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lastRenderedPageBreak/>
              <w:t>HoneyGAN (ML-enhanced)</w:t>
            </w:r>
          </w:p>
        </w:tc>
        <w:tc>
          <w:tcPr>
            <w:tcW w:w="1088" w:type="dxa"/>
            <w:vAlign w:val="center"/>
          </w:tcPr>
          <w:p w14:paraId="46690D76" w14:textId="3D229562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185.233.152.214</w:t>
            </w:r>
          </w:p>
        </w:tc>
        <w:tc>
          <w:tcPr>
            <w:tcW w:w="642" w:type="dxa"/>
            <w:vAlign w:val="center"/>
          </w:tcPr>
          <w:p w14:paraId="473631AC" w14:textId="72C9ABDD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Dic 2025</w:t>
            </w:r>
          </w:p>
        </w:tc>
        <w:tc>
          <w:tcPr>
            <w:tcW w:w="2508" w:type="dxa"/>
            <w:vAlign w:val="center"/>
          </w:tcPr>
          <w:p w14:paraId="051C6A1B" w14:textId="3DD32044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hyperlink r:id="rId68" w:history="1">
              <w:r w:rsidRPr="00DF24CA">
                <w:rPr>
                  <w:rStyle w:val="Hipervnculo"/>
                  <w:sz w:val="22"/>
                  <w:lang w:val="es-419"/>
                </w:rPr>
                <w:t>https://www.shodan.io/host/185.233.152.214</w:t>
              </w:r>
            </w:hyperlink>
          </w:p>
        </w:tc>
        <w:tc>
          <w:tcPr>
            <w:tcW w:w="2643" w:type="dxa"/>
            <w:vAlign w:val="center"/>
          </w:tcPr>
          <w:p w14:paraId="2E1F4063" w14:textId="6789A898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hyperlink r:id="rId69" w:history="1">
              <w:r w:rsidRPr="00DF24CA">
                <w:rPr>
                  <w:rStyle w:val="Hipervnculo"/>
                  <w:sz w:val="22"/>
                  <w:lang w:val="es-419"/>
                </w:rPr>
                <w:t>https://search.censys.io/hosts/185.233.152.214</w:t>
              </w:r>
            </w:hyperlink>
          </w:p>
        </w:tc>
        <w:tc>
          <w:tcPr>
            <w:tcW w:w="1049" w:type="dxa"/>
            <w:vAlign w:val="center"/>
          </w:tcPr>
          <w:p w14:paraId="7FF5E0BD" w14:textId="6D2B7720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s-419"/>
              </w:rPr>
              <w:t xml:space="preserve">Clasificado como "real system"; Honeyscore 0.0 (evasión </w:t>
            </w:r>
            <w:r w:rsidR="00CE02A6">
              <w:rPr>
                <w:sz w:val="22"/>
                <w:lang w:val="es-419"/>
              </w:rPr>
              <w:t xml:space="preserve">aprox. </w:t>
            </w:r>
            <w:r w:rsidRPr="00DF24CA">
              <w:rPr>
                <w:sz w:val="22"/>
                <w:lang w:val="es-419"/>
              </w:rPr>
              <w:t>64%).</w:t>
            </w:r>
          </w:p>
        </w:tc>
      </w:tr>
      <w:tr w:rsidR="003D5628" w14:paraId="715B8B8C" w14:textId="77777777" w:rsidTr="003D5628">
        <w:tc>
          <w:tcPr>
            <w:tcW w:w="803" w:type="dxa"/>
            <w:vAlign w:val="center"/>
          </w:tcPr>
          <w:p w14:paraId="3B61C7AB" w14:textId="43341D70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Cowrie + Isolation Forest (baseline)</w:t>
            </w:r>
          </w:p>
        </w:tc>
        <w:tc>
          <w:tcPr>
            <w:tcW w:w="1088" w:type="dxa"/>
            <w:vAlign w:val="center"/>
          </w:tcPr>
          <w:p w14:paraId="3135C1BD" w14:textId="415A2DD9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49.12.127.18</w:t>
            </w:r>
          </w:p>
        </w:tc>
        <w:tc>
          <w:tcPr>
            <w:tcW w:w="642" w:type="dxa"/>
            <w:vAlign w:val="center"/>
          </w:tcPr>
          <w:p w14:paraId="76564899" w14:textId="3B9DC7B5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Dic 2025</w:t>
            </w:r>
          </w:p>
        </w:tc>
        <w:tc>
          <w:tcPr>
            <w:tcW w:w="2508" w:type="dxa"/>
            <w:vAlign w:val="center"/>
          </w:tcPr>
          <w:p w14:paraId="672C06B9" w14:textId="2F03377B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hyperlink r:id="rId70" w:history="1">
              <w:r w:rsidRPr="00DF24CA">
                <w:rPr>
                  <w:rStyle w:val="Hipervnculo"/>
                  <w:sz w:val="22"/>
                  <w:lang w:val="es-419"/>
                </w:rPr>
                <w:t>https://www.shodan.io/host/49.12.127.18</w:t>
              </w:r>
            </w:hyperlink>
          </w:p>
        </w:tc>
        <w:tc>
          <w:tcPr>
            <w:tcW w:w="2643" w:type="dxa"/>
            <w:vAlign w:val="center"/>
          </w:tcPr>
          <w:p w14:paraId="1F0ACBD7" w14:textId="29744386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hyperlink r:id="rId71" w:history="1">
              <w:r w:rsidRPr="00DF24CA">
                <w:rPr>
                  <w:rStyle w:val="Hipervnculo"/>
                  <w:sz w:val="22"/>
                  <w:lang w:val="es-419"/>
                </w:rPr>
                <w:t>https://search.censys.io/hosts/49.12.127.18</w:t>
              </w:r>
            </w:hyperlink>
          </w:p>
        </w:tc>
        <w:tc>
          <w:tcPr>
            <w:tcW w:w="1049" w:type="dxa"/>
            <w:vAlign w:val="center"/>
          </w:tcPr>
          <w:p w14:paraId="7C3AA868" w14:textId="5255D320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s-419"/>
              </w:rPr>
              <w:t xml:space="preserve">Banner mutado; Honeyscore </w:t>
            </w:r>
            <w:r w:rsidR="00CE02A6">
              <w:rPr>
                <w:sz w:val="22"/>
                <w:lang w:val="es-419"/>
              </w:rPr>
              <w:t xml:space="preserve">aprox. </w:t>
            </w:r>
            <w:r w:rsidRPr="00DF24CA">
              <w:rPr>
                <w:sz w:val="22"/>
                <w:lang w:val="es-419"/>
              </w:rPr>
              <w:t>0.1; evasión moderada.</w:t>
            </w:r>
          </w:p>
        </w:tc>
      </w:tr>
      <w:tr w:rsidR="003D5628" w14:paraId="68A57EDF" w14:textId="77777777" w:rsidTr="003D5628">
        <w:tc>
          <w:tcPr>
            <w:tcW w:w="803" w:type="dxa"/>
            <w:vAlign w:val="center"/>
          </w:tcPr>
          <w:p w14:paraId="60057E1B" w14:textId="36F17F16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Monitor central</w:t>
            </w:r>
          </w:p>
        </w:tc>
        <w:tc>
          <w:tcPr>
            <w:tcW w:w="1088" w:type="dxa"/>
            <w:vAlign w:val="center"/>
          </w:tcPr>
          <w:p w14:paraId="4DC3C293" w14:textId="69A53D4A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159.69.63.241</w:t>
            </w:r>
          </w:p>
        </w:tc>
        <w:tc>
          <w:tcPr>
            <w:tcW w:w="642" w:type="dxa"/>
            <w:vAlign w:val="center"/>
          </w:tcPr>
          <w:p w14:paraId="6A0C6967" w14:textId="032D38F9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n-CA"/>
              </w:rPr>
              <w:t>Dic 2025</w:t>
            </w:r>
          </w:p>
        </w:tc>
        <w:tc>
          <w:tcPr>
            <w:tcW w:w="2508" w:type="dxa"/>
            <w:vAlign w:val="center"/>
          </w:tcPr>
          <w:p w14:paraId="793472C0" w14:textId="78EF49F2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hyperlink r:id="rId72" w:history="1">
              <w:r w:rsidRPr="00DF24CA">
                <w:rPr>
                  <w:rStyle w:val="Hipervnculo"/>
                  <w:sz w:val="22"/>
                  <w:lang w:val="es-419"/>
                </w:rPr>
                <w:t>https://www.shodan.io/host/159.69.63.241</w:t>
              </w:r>
            </w:hyperlink>
          </w:p>
        </w:tc>
        <w:tc>
          <w:tcPr>
            <w:tcW w:w="2643" w:type="dxa"/>
            <w:vAlign w:val="center"/>
          </w:tcPr>
          <w:p w14:paraId="6C2323E3" w14:textId="0EF4D08A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hyperlink r:id="rId73" w:history="1">
              <w:r w:rsidRPr="00DF24CA">
                <w:rPr>
                  <w:rStyle w:val="Hipervnculo"/>
                  <w:sz w:val="22"/>
                  <w:lang w:val="es-419"/>
                </w:rPr>
                <w:t>https://search.censys.io/hosts/159.69.63.241</w:t>
              </w:r>
            </w:hyperlink>
          </w:p>
        </w:tc>
        <w:tc>
          <w:tcPr>
            <w:tcW w:w="1049" w:type="dxa"/>
            <w:vAlign w:val="center"/>
          </w:tcPr>
          <w:p w14:paraId="1B24AA49" w14:textId="60F0FFD8" w:rsidR="003D5628" w:rsidRPr="003D5628" w:rsidRDefault="003D5628" w:rsidP="003D5628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sz w:val="22"/>
                <w:lang w:val="es-419"/>
              </w:rPr>
              <w:t>Servicios variados (SSH, HTTP); no tags honeypot.</w:t>
            </w:r>
          </w:p>
        </w:tc>
      </w:tr>
    </w:tbl>
    <w:p w14:paraId="7CA27DB3" w14:textId="22947B60" w:rsidR="00EC18F1" w:rsidRPr="00EC18F1" w:rsidRDefault="00097E36" w:rsidP="00EC18F1">
      <w:pPr>
        <w:tabs>
          <w:tab w:val="left" w:pos="3435"/>
        </w:tabs>
        <w:ind w:left="283"/>
        <w:rPr>
          <w:rFonts w:cs="Arial"/>
          <w:bCs/>
          <w:sz w:val="22"/>
          <w:lang w:val="es-419"/>
        </w:rPr>
      </w:pPr>
      <w:r w:rsidRPr="00EC18F1">
        <w:rPr>
          <w:rFonts w:cs="Arial"/>
          <w:b/>
          <w:sz w:val="22"/>
          <w:lang w:val="es-419"/>
        </w:rPr>
        <w:t>Tabla 14.</w:t>
      </w:r>
      <w:r>
        <w:rPr>
          <w:rFonts w:cs="Arial"/>
          <w:bCs/>
          <w:sz w:val="22"/>
          <w:lang w:val="es-419"/>
        </w:rPr>
        <w:t xml:space="preserve"> </w:t>
      </w:r>
      <w:r w:rsidR="00EC18F1" w:rsidRPr="00EC18F1">
        <w:rPr>
          <w:rFonts w:cs="Arial"/>
          <w:bCs/>
          <w:sz w:val="22"/>
          <w:lang w:val="es-419"/>
        </w:rPr>
        <w:t>Capturas Shodan/Censys de las IPs Públicas.</w:t>
      </w:r>
      <w:r w:rsidR="00EC18F1">
        <w:rPr>
          <w:rFonts w:cs="Arial"/>
          <w:bCs/>
          <w:sz w:val="22"/>
          <w:lang w:val="es-419"/>
        </w:rPr>
        <w:t xml:space="preserve"> </w:t>
      </w:r>
      <w:r w:rsidR="00EC18F1" w:rsidRPr="00EC18F1">
        <w:rPr>
          <w:rFonts w:cs="Arial"/>
          <w:b/>
          <w:sz w:val="22"/>
          <w:lang w:val="es-419"/>
        </w:rPr>
        <w:t>Fuente:</w:t>
      </w:r>
      <w:r w:rsidR="00EC18F1">
        <w:rPr>
          <w:rFonts w:cs="Arial"/>
          <w:bCs/>
          <w:sz w:val="22"/>
          <w:lang w:val="es-419"/>
        </w:rPr>
        <w:t xml:space="preserve"> Lorusso, 2026</w:t>
      </w:r>
    </w:p>
    <w:p w14:paraId="21D5E747" w14:textId="00BD435A" w:rsidR="00260560" w:rsidRDefault="00260560" w:rsidP="00260560">
      <w:pPr>
        <w:tabs>
          <w:tab w:val="left" w:pos="3435"/>
        </w:tabs>
        <w:ind w:left="283"/>
        <w:rPr>
          <w:rFonts w:cs="Arial"/>
          <w:bCs/>
          <w:sz w:val="22"/>
          <w:lang w:val="es-419"/>
        </w:rPr>
      </w:pPr>
    </w:p>
    <w:p w14:paraId="26863071" w14:textId="77777777" w:rsidR="00BD46EB" w:rsidRDefault="00BD46EB" w:rsidP="00260560">
      <w:pPr>
        <w:tabs>
          <w:tab w:val="left" w:pos="3435"/>
        </w:tabs>
        <w:ind w:left="283"/>
        <w:rPr>
          <w:rFonts w:cs="Arial"/>
          <w:bCs/>
          <w:sz w:val="22"/>
          <w:lang w:val="es-419"/>
        </w:rPr>
      </w:pPr>
    </w:p>
    <w:p w14:paraId="001AC469" w14:textId="77777777" w:rsidR="00BD46EB" w:rsidRDefault="00BD46EB" w:rsidP="00260560">
      <w:pPr>
        <w:tabs>
          <w:tab w:val="left" w:pos="3435"/>
        </w:tabs>
        <w:ind w:left="283"/>
        <w:rPr>
          <w:rFonts w:cs="Arial"/>
          <w:bCs/>
          <w:sz w:val="22"/>
          <w:lang w:val="es-419"/>
        </w:rPr>
      </w:pPr>
    </w:p>
    <w:p w14:paraId="73EE4DD2" w14:textId="387CABC1" w:rsidR="00260560" w:rsidRDefault="00260560" w:rsidP="00260560">
      <w:pPr>
        <w:tabs>
          <w:tab w:val="left" w:pos="3435"/>
        </w:tabs>
        <w:rPr>
          <w:rFonts w:cs="Arial"/>
          <w:b/>
          <w:sz w:val="22"/>
          <w:lang w:val="es-419"/>
        </w:rPr>
      </w:pPr>
      <w:r w:rsidRPr="00260560">
        <w:rPr>
          <w:rFonts w:cs="Arial"/>
          <w:b/>
          <w:sz w:val="22"/>
          <w:lang w:val="es-419"/>
        </w:rPr>
        <w:lastRenderedPageBreak/>
        <w:t>Anexo E. Notebooks Jupyter con el análisis estadístico completo (públicos en GitHub)</w:t>
      </w:r>
    </w:p>
    <w:p w14:paraId="79D859BB" w14:textId="77777777" w:rsidR="0008298E" w:rsidRPr="0008298E" w:rsidRDefault="0008298E" w:rsidP="0008298E">
      <w:pPr>
        <w:tabs>
          <w:tab w:val="left" w:pos="3435"/>
        </w:tabs>
        <w:ind w:left="283"/>
        <w:rPr>
          <w:rFonts w:cs="Arial"/>
          <w:bCs/>
          <w:sz w:val="22"/>
          <w:lang w:val="es-419"/>
        </w:rPr>
      </w:pPr>
      <w:r w:rsidRPr="0008298E">
        <w:rPr>
          <w:rFonts w:cs="Arial"/>
          <w:bCs/>
          <w:sz w:val="22"/>
          <w:lang w:val="es-419"/>
        </w:rPr>
        <w:t xml:space="preserve">Repositorio GitHub con notebooks (público y reproducible): </w:t>
      </w:r>
      <w:hyperlink r:id="rId74" w:tgtFrame="_blank" w:history="1">
        <w:r w:rsidRPr="0008298E">
          <w:rPr>
            <w:rStyle w:val="Hipervnculo"/>
            <w:rFonts w:cs="Arial"/>
            <w:b/>
            <w:bCs/>
            <w:sz w:val="22"/>
            <w:lang w:val="es-419"/>
          </w:rPr>
          <w:t>https://github.com/namus15/comparative-honeypot-benchmark-2026/tree/main/notebooks</w:t>
        </w:r>
      </w:hyperlink>
    </w:p>
    <w:tbl>
      <w:tblPr>
        <w:tblStyle w:val="Tablaconcuadrcula"/>
        <w:tblW w:w="0" w:type="auto"/>
        <w:tblInd w:w="283" w:type="dxa"/>
        <w:tblLook w:val="04A0" w:firstRow="1" w:lastRow="0" w:firstColumn="1" w:lastColumn="0" w:noHBand="0" w:noVBand="1"/>
      </w:tblPr>
      <w:tblGrid>
        <w:gridCol w:w="2910"/>
        <w:gridCol w:w="2911"/>
        <w:gridCol w:w="2912"/>
      </w:tblGrid>
      <w:tr w:rsidR="0008298E" w14:paraId="3BF16D33" w14:textId="77777777" w:rsidTr="0008298E">
        <w:tc>
          <w:tcPr>
            <w:tcW w:w="2910" w:type="dxa"/>
            <w:vAlign w:val="center"/>
          </w:tcPr>
          <w:p w14:paraId="58D0DD9C" w14:textId="296E5BAB" w:rsidR="0008298E" w:rsidRPr="0008298E" w:rsidRDefault="0008298E" w:rsidP="0008298E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n-CA"/>
              </w:rPr>
              <w:t>Notebook</w:t>
            </w:r>
          </w:p>
        </w:tc>
        <w:tc>
          <w:tcPr>
            <w:tcW w:w="2911" w:type="dxa"/>
            <w:vAlign w:val="center"/>
          </w:tcPr>
          <w:p w14:paraId="5FD2A0A8" w14:textId="09BF69CB" w:rsidR="0008298E" w:rsidRPr="0008298E" w:rsidRDefault="0008298E" w:rsidP="0008298E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n-CA"/>
              </w:rPr>
              <w:t>Descripción</w:t>
            </w:r>
          </w:p>
        </w:tc>
        <w:tc>
          <w:tcPr>
            <w:tcW w:w="2912" w:type="dxa"/>
            <w:vAlign w:val="center"/>
          </w:tcPr>
          <w:p w14:paraId="2E6A37F5" w14:textId="3A6D3A69" w:rsidR="0008298E" w:rsidRPr="0008298E" w:rsidRDefault="0008298E" w:rsidP="0008298E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sz w:val="22"/>
                <w:lang w:val="es-419"/>
              </w:rPr>
              <w:t>Resultado Principal (Actualizado</w:t>
            </w:r>
            <w:r>
              <w:rPr>
                <w:b/>
                <w:bCs/>
                <w:sz w:val="22"/>
                <w:lang w:val="es-419"/>
              </w:rPr>
              <w:t>)</w:t>
            </w:r>
          </w:p>
        </w:tc>
      </w:tr>
      <w:tr w:rsidR="0008298E" w14:paraId="4FD34C1F" w14:textId="77777777" w:rsidTr="00D61CDD">
        <w:tc>
          <w:tcPr>
            <w:tcW w:w="2910" w:type="dxa"/>
            <w:vAlign w:val="center"/>
          </w:tcPr>
          <w:p w14:paraId="37F70409" w14:textId="6DE7B295" w:rsidR="0008298E" w:rsidRPr="0008298E" w:rsidRDefault="0008298E" w:rsidP="0008298E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01-data-cleaning. ipynb</w:t>
            </w:r>
          </w:p>
        </w:tc>
        <w:tc>
          <w:tcPr>
            <w:tcW w:w="2911" w:type="dxa"/>
            <w:vAlign w:val="center"/>
          </w:tcPr>
          <w:p w14:paraId="1A62A430" w14:textId="02A54583" w:rsidR="0008298E" w:rsidRPr="0008298E" w:rsidRDefault="0008298E" w:rsidP="0008298E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s-419"/>
              </w:rPr>
              <w:t>Limpieza y anonimización de logs (JSON/CSV de todos los honeypots)</w:t>
            </w:r>
          </w:p>
        </w:tc>
        <w:tc>
          <w:tcPr>
            <w:tcW w:w="2912" w:type="dxa"/>
            <w:vAlign w:val="center"/>
          </w:tcPr>
          <w:p w14:paraId="554193E3" w14:textId="196854D6" w:rsidR="0008298E" w:rsidRPr="0008298E" w:rsidRDefault="0008298E" w:rsidP="0008298E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s-419"/>
              </w:rPr>
              <w:t>2.58M eventos válidos (acumulado piloto)</w:t>
            </w:r>
          </w:p>
        </w:tc>
      </w:tr>
      <w:tr w:rsidR="0008298E" w14:paraId="489ED408" w14:textId="77777777" w:rsidTr="00D61CDD">
        <w:tc>
          <w:tcPr>
            <w:tcW w:w="2910" w:type="dxa"/>
            <w:vAlign w:val="center"/>
          </w:tcPr>
          <w:p w14:paraId="781C273C" w14:textId="02FBDEBE" w:rsidR="0008298E" w:rsidRPr="0008298E" w:rsidRDefault="0008298E" w:rsidP="0008298E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02-interaction-analysis. ipynb</w:t>
            </w:r>
          </w:p>
        </w:tc>
        <w:tc>
          <w:tcPr>
            <w:tcW w:w="2911" w:type="dxa"/>
            <w:vAlign w:val="center"/>
          </w:tcPr>
          <w:p w14:paraId="6B1A312A" w14:textId="4493315F" w:rsidR="0008298E" w:rsidRPr="0008298E" w:rsidRDefault="0008298E" w:rsidP="0008298E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s-419"/>
              </w:rPr>
              <w:t>Cálculo de Interaction-to-Attack Ratio y sesiones prolongadas (&gt;100 comandos)</w:t>
            </w:r>
          </w:p>
        </w:tc>
        <w:tc>
          <w:tcPr>
            <w:tcW w:w="2912" w:type="dxa"/>
            <w:vAlign w:val="center"/>
          </w:tcPr>
          <w:p w14:paraId="66DD0893" w14:textId="5DD9EB97" w:rsidR="0008298E" w:rsidRPr="0008298E" w:rsidRDefault="0008298E" w:rsidP="0008298E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s-419"/>
              </w:rPr>
              <w:t>HoneyGAN: 9.9 % (mejor); promedio ML-enhanced +96 % vs. tradicional</w:t>
            </w:r>
          </w:p>
        </w:tc>
      </w:tr>
      <w:tr w:rsidR="0008298E" w14:paraId="1E27B174" w14:textId="77777777" w:rsidTr="00D61CDD">
        <w:tc>
          <w:tcPr>
            <w:tcW w:w="2910" w:type="dxa"/>
            <w:vAlign w:val="center"/>
          </w:tcPr>
          <w:p w14:paraId="10390E93" w14:textId="1D25499F" w:rsidR="0008298E" w:rsidRPr="0008298E" w:rsidRDefault="0008298E" w:rsidP="0008298E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03-fingerprinting-resistance. ipynb</w:t>
            </w:r>
          </w:p>
        </w:tc>
        <w:tc>
          <w:tcPr>
            <w:tcW w:w="2911" w:type="dxa"/>
            <w:vAlign w:val="center"/>
          </w:tcPr>
          <w:p w14:paraId="77F0E4CE" w14:textId="27290083" w:rsidR="0008298E" w:rsidRPr="0008298E" w:rsidRDefault="0008298E" w:rsidP="0008298E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s-419"/>
              </w:rPr>
              <w:t>1000 pruebas diarias automatizadas (Nmap, p0f, ZGrab2, Honeyscore Shodan)</w:t>
            </w:r>
          </w:p>
        </w:tc>
        <w:tc>
          <w:tcPr>
            <w:tcW w:w="2912" w:type="dxa"/>
            <w:vAlign w:val="center"/>
          </w:tcPr>
          <w:p w14:paraId="6F86B702" w14:textId="6B0572A9" w:rsidR="0008298E" w:rsidRPr="0008298E" w:rsidRDefault="0008298E" w:rsidP="0008298E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Reducción media 58 %; HoneyGAN 67.5 % evasión</w:t>
            </w:r>
          </w:p>
        </w:tc>
      </w:tr>
      <w:tr w:rsidR="00F14E5D" w14:paraId="43D4F753" w14:textId="77777777" w:rsidTr="00D61CDD">
        <w:tc>
          <w:tcPr>
            <w:tcW w:w="2910" w:type="dxa"/>
            <w:vAlign w:val="center"/>
          </w:tcPr>
          <w:p w14:paraId="73CF6E01" w14:textId="19A67FA8" w:rsidR="00F14E5D" w:rsidRPr="0008298E" w:rsidRDefault="00F14E5D" w:rsidP="00F14E5D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04-resource-consumption. ipynb</w:t>
            </w:r>
          </w:p>
        </w:tc>
        <w:tc>
          <w:tcPr>
            <w:tcW w:w="2911" w:type="dxa"/>
            <w:vAlign w:val="center"/>
          </w:tcPr>
          <w:p w14:paraId="77BC0569" w14:textId="0C8DEEA7" w:rsidR="00F14E5D" w:rsidRPr="0008298E" w:rsidRDefault="00F14E5D" w:rsidP="00F14E5D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s-419"/>
              </w:rPr>
              <w:t>Gráficos de CPU/RAM diarios (Prometheus exporters)</w:t>
            </w:r>
          </w:p>
        </w:tc>
        <w:tc>
          <w:tcPr>
            <w:tcW w:w="2912" w:type="dxa"/>
            <w:vAlign w:val="center"/>
          </w:tcPr>
          <w:p w14:paraId="03288077" w14:textId="3C0943ED" w:rsidR="00F14E5D" w:rsidRPr="0008298E" w:rsidRDefault="00F14E5D" w:rsidP="00F14E5D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s-419"/>
              </w:rPr>
              <w:t>HoneyGAN: 63 % CPU promedio; baseline 35 % (óptimo)</w:t>
            </w:r>
          </w:p>
        </w:tc>
      </w:tr>
      <w:tr w:rsidR="00F14E5D" w14:paraId="5D8F0C5E" w14:textId="77777777" w:rsidTr="00D61CDD">
        <w:tc>
          <w:tcPr>
            <w:tcW w:w="2910" w:type="dxa"/>
            <w:vAlign w:val="center"/>
          </w:tcPr>
          <w:p w14:paraId="5C20F76E" w14:textId="2D5E4EED" w:rsidR="00F14E5D" w:rsidRPr="0008298E" w:rsidRDefault="00F14E5D" w:rsidP="00F14E5D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05-cost-analysis. ipynb</w:t>
            </w:r>
          </w:p>
        </w:tc>
        <w:tc>
          <w:tcPr>
            <w:tcW w:w="2911" w:type="dxa"/>
            <w:vAlign w:val="center"/>
          </w:tcPr>
          <w:p w14:paraId="77C1245A" w14:textId="1ECEDE10" w:rsidR="00F14E5D" w:rsidRPr="0008298E" w:rsidRDefault="00F14E5D" w:rsidP="00F14E5D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s-419"/>
              </w:rPr>
              <w:t>Modelo TCO/ROI con simulación Monte Carlo (10.000 iteraciones)</w:t>
            </w:r>
          </w:p>
        </w:tc>
        <w:tc>
          <w:tcPr>
            <w:tcW w:w="2912" w:type="dxa"/>
            <w:vAlign w:val="center"/>
          </w:tcPr>
          <w:p w14:paraId="479C9864" w14:textId="0129C9DB" w:rsidR="00F14E5D" w:rsidRPr="0008298E" w:rsidRDefault="00F14E5D" w:rsidP="00F14E5D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s-419"/>
              </w:rPr>
              <w:t>ROI medio 8.5 meses; ahorro neto +8 580 €/año</w:t>
            </w:r>
          </w:p>
        </w:tc>
      </w:tr>
      <w:tr w:rsidR="00F14E5D" w14:paraId="549DFBF2" w14:textId="77777777" w:rsidTr="00D61CDD">
        <w:tc>
          <w:tcPr>
            <w:tcW w:w="2910" w:type="dxa"/>
            <w:vAlign w:val="center"/>
          </w:tcPr>
          <w:p w14:paraId="53DA5C65" w14:textId="1D3A5BA2" w:rsidR="00F14E5D" w:rsidRPr="0008298E" w:rsidRDefault="00F14E5D" w:rsidP="00F14E5D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06-statistical-tests. ipynb</w:t>
            </w:r>
          </w:p>
        </w:tc>
        <w:tc>
          <w:tcPr>
            <w:tcW w:w="2911" w:type="dxa"/>
            <w:vAlign w:val="center"/>
          </w:tcPr>
          <w:p w14:paraId="7B177E42" w14:textId="78D3B28F" w:rsidR="00F14E5D" w:rsidRPr="0008298E" w:rsidRDefault="00F14E5D" w:rsidP="00F14E5D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Pruebas no paramétricas: Friedman, Wilcoxon signed-rank, Cliff’s delta</w:t>
            </w:r>
          </w:p>
        </w:tc>
        <w:tc>
          <w:tcPr>
            <w:tcW w:w="2912" w:type="dxa"/>
            <w:vAlign w:val="center"/>
          </w:tcPr>
          <w:p w14:paraId="4F539593" w14:textId="6C760019" w:rsidR="00F14E5D" w:rsidRPr="0008298E" w:rsidRDefault="00F14E5D" w:rsidP="00F14E5D">
            <w:pPr>
              <w:tabs>
                <w:tab w:val="left" w:pos="3435"/>
              </w:tabs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s-419"/>
              </w:rPr>
              <w:t>Todas p &lt; 0.001; efecto muy grande (Cliff’s delta &gt;0.8)</w:t>
            </w:r>
          </w:p>
        </w:tc>
      </w:tr>
    </w:tbl>
    <w:p w14:paraId="675FA118" w14:textId="314DFCE7" w:rsidR="00702FA3" w:rsidRPr="009F6B3A" w:rsidRDefault="00E55E1F" w:rsidP="00B15B97">
      <w:pPr>
        <w:tabs>
          <w:tab w:val="left" w:pos="3435"/>
        </w:tabs>
        <w:ind w:left="283"/>
        <w:rPr>
          <w:rFonts w:cs="Arial"/>
          <w:bCs/>
          <w:sz w:val="22"/>
          <w:lang w:val="it-IT"/>
        </w:rPr>
      </w:pPr>
      <w:r w:rsidRPr="00757186">
        <w:rPr>
          <w:rFonts w:cs="Arial"/>
          <w:b/>
          <w:sz w:val="22"/>
          <w:lang w:val="es-MX"/>
        </w:rPr>
        <w:t>Tabla 15.</w:t>
      </w:r>
      <w:r w:rsidRPr="00757186">
        <w:rPr>
          <w:rFonts w:cs="Arial"/>
          <w:bCs/>
          <w:sz w:val="22"/>
          <w:lang w:val="es-MX"/>
        </w:rPr>
        <w:t xml:space="preserve"> </w:t>
      </w:r>
      <w:r w:rsidRPr="000F4C03">
        <w:rPr>
          <w:rFonts w:cs="Arial"/>
          <w:bCs/>
          <w:sz w:val="22"/>
          <w:lang w:val="es-419"/>
        </w:rPr>
        <w:t>Notebooks Jupyter</w:t>
      </w:r>
      <w:r w:rsidR="000F4C03" w:rsidRPr="000F4C03">
        <w:rPr>
          <w:rFonts w:cs="Arial"/>
          <w:bCs/>
          <w:sz w:val="22"/>
          <w:lang w:val="es-419"/>
        </w:rPr>
        <w:t xml:space="preserve"> con análisis estadístico.</w:t>
      </w:r>
      <w:r w:rsidR="000F4C03">
        <w:rPr>
          <w:rFonts w:cs="Arial"/>
          <w:bCs/>
          <w:sz w:val="22"/>
          <w:lang w:val="es-419"/>
        </w:rPr>
        <w:t xml:space="preserve"> </w:t>
      </w:r>
      <w:r w:rsidR="000F4C03" w:rsidRPr="009F6B3A">
        <w:rPr>
          <w:rFonts w:cs="Arial"/>
          <w:b/>
          <w:sz w:val="22"/>
          <w:lang w:val="it-IT"/>
        </w:rPr>
        <w:t>Fuente:</w:t>
      </w:r>
      <w:r w:rsidR="000F4C03" w:rsidRPr="009F6B3A">
        <w:rPr>
          <w:rFonts w:cs="Arial"/>
          <w:bCs/>
          <w:sz w:val="22"/>
          <w:lang w:val="it-IT"/>
        </w:rPr>
        <w:t xml:space="preserve"> Lorusso, 2026.</w:t>
      </w:r>
    </w:p>
    <w:p w14:paraId="7A0B43D9" w14:textId="77777777" w:rsidR="0008298E" w:rsidRPr="009F6B3A" w:rsidRDefault="0008298E" w:rsidP="00B15B97">
      <w:pPr>
        <w:tabs>
          <w:tab w:val="left" w:pos="3435"/>
        </w:tabs>
        <w:ind w:left="283"/>
        <w:rPr>
          <w:rFonts w:cs="Arial"/>
          <w:bCs/>
          <w:sz w:val="22"/>
          <w:lang w:val="it-IT"/>
        </w:rPr>
      </w:pPr>
    </w:p>
    <w:p w14:paraId="56D0779A" w14:textId="474F1D5D" w:rsidR="007A6A04" w:rsidRDefault="00336C85" w:rsidP="0008298E">
      <w:pPr>
        <w:ind w:left="283"/>
        <w:rPr>
          <w:rFonts w:cs="Arial"/>
          <w:b/>
          <w:sz w:val="22"/>
          <w:lang w:val="it-IT"/>
        </w:rPr>
      </w:pPr>
      <w:r w:rsidRPr="002404BD">
        <w:rPr>
          <w:rFonts w:cs="Arial"/>
          <w:b/>
          <w:sz w:val="22"/>
          <w:lang w:val="it-IT"/>
        </w:rPr>
        <w:lastRenderedPageBreak/>
        <w:t xml:space="preserve">CLUSTER OFICIAL –  </w:t>
      </w:r>
      <w:r w:rsidRPr="00336C85">
        <w:rPr>
          <w:rFonts w:cs="Arial"/>
          <w:b/>
          <w:sz w:val="22"/>
          <w:lang w:val="it-IT"/>
        </w:rPr>
        <w:t>GIOVANNI CARLOS LORUSSO MONTIEL</w:t>
      </w:r>
    </w:p>
    <w:tbl>
      <w:tblPr>
        <w:tblStyle w:val="Tablaconcuadrcula"/>
        <w:tblW w:w="17457" w:type="dxa"/>
        <w:tblInd w:w="283" w:type="dxa"/>
        <w:tblLook w:val="04A0" w:firstRow="1" w:lastRow="0" w:firstColumn="1" w:lastColumn="0" w:noHBand="0" w:noVBand="1"/>
      </w:tblPr>
      <w:tblGrid>
        <w:gridCol w:w="1276"/>
        <w:gridCol w:w="1470"/>
        <w:gridCol w:w="2018"/>
        <w:gridCol w:w="2258"/>
        <w:gridCol w:w="1405"/>
        <w:gridCol w:w="1497"/>
        <w:gridCol w:w="1254"/>
        <w:gridCol w:w="1255"/>
        <w:gridCol w:w="1256"/>
        <w:gridCol w:w="1256"/>
        <w:gridCol w:w="1256"/>
        <w:gridCol w:w="1256"/>
      </w:tblGrid>
      <w:tr w:rsidR="006C5712" w14:paraId="266E2367" w14:textId="77777777" w:rsidTr="00D61CDD">
        <w:tc>
          <w:tcPr>
            <w:tcW w:w="1454" w:type="dxa"/>
            <w:vAlign w:val="center"/>
          </w:tcPr>
          <w:p w14:paraId="52B95018" w14:textId="1886D72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lang w:val="en-CA"/>
              </w:rPr>
              <w:t>#</w:t>
            </w:r>
          </w:p>
        </w:tc>
        <w:tc>
          <w:tcPr>
            <w:tcW w:w="1454" w:type="dxa"/>
            <w:vAlign w:val="center"/>
          </w:tcPr>
          <w:p w14:paraId="2A428DF3" w14:textId="07F8BF99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lang w:val="en-CA"/>
              </w:rPr>
              <w:t>Rol</w:t>
            </w:r>
          </w:p>
        </w:tc>
        <w:tc>
          <w:tcPr>
            <w:tcW w:w="1454" w:type="dxa"/>
            <w:vAlign w:val="center"/>
          </w:tcPr>
          <w:p w14:paraId="564C65F6" w14:textId="6CDB0E8C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lang w:val="en-CA"/>
              </w:rPr>
              <w:t>IP Pública Real</w:t>
            </w:r>
          </w:p>
        </w:tc>
        <w:tc>
          <w:tcPr>
            <w:tcW w:w="1454" w:type="dxa"/>
            <w:vAlign w:val="center"/>
          </w:tcPr>
          <w:p w14:paraId="4BF08188" w14:textId="2AC9F304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lang w:val="en-CA"/>
              </w:rPr>
              <w:t>Hostname</w:t>
            </w:r>
          </w:p>
        </w:tc>
        <w:tc>
          <w:tcPr>
            <w:tcW w:w="1454" w:type="dxa"/>
            <w:vAlign w:val="center"/>
          </w:tcPr>
          <w:p w14:paraId="64A61F36" w14:textId="4A223721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lang w:val="en-CA"/>
              </w:rPr>
              <w:t>Estado (</w:t>
            </w:r>
            <w:r>
              <w:rPr>
                <w:b/>
                <w:bCs/>
                <w:lang w:val="en-CA"/>
              </w:rPr>
              <w:t>ENERO 26</w:t>
            </w:r>
            <w:r w:rsidRPr="00DF24CA">
              <w:rPr>
                <w:b/>
                <w:bCs/>
                <w:lang w:val="en-CA"/>
              </w:rPr>
              <w:t>)</w:t>
            </w:r>
          </w:p>
        </w:tc>
        <w:tc>
          <w:tcPr>
            <w:tcW w:w="1454" w:type="dxa"/>
            <w:vAlign w:val="center"/>
          </w:tcPr>
          <w:p w14:paraId="54084E88" w14:textId="6BBEA405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b/>
                <w:bCs/>
                <w:lang w:val="en-CA"/>
              </w:rPr>
              <w:t>Puertos Abiertos Principales</w:t>
            </w:r>
          </w:p>
        </w:tc>
        <w:tc>
          <w:tcPr>
            <w:tcW w:w="1454" w:type="dxa"/>
          </w:tcPr>
          <w:p w14:paraId="7B22AC4B" w14:textId="0606ECDB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5" w:type="dxa"/>
          </w:tcPr>
          <w:p w14:paraId="7C38AECE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259714E4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300932A4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6BE87FD0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517C3E48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</w:tr>
      <w:tr w:rsidR="006C5712" w14:paraId="090BDF18" w14:textId="77777777" w:rsidTr="00D61CDD">
        <w:tc>
          <w:tcPr>
            <w:tcW w:w="1454" w:type="dxa"/>
            <w:vAlign w:val="center"/>
          </w:tcPr>
          <w:p w14:paraId="33030FB0" w14:textId="0BA74363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1</w:t>
            </w:r>
          </w:p>
        </w:tc>
        <w:tc>
          <w:tcPr>
            <w:tcW w:w="1454" w:type="dxa"/>
            <w:vAlign w:val="center"/>
          </w:tcPr>
          <w:p w14:paraId="177DB073" w14:textId="2AD0F246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Central monitor + tráfico replay</w:t>
            </w:r>
          </w:p>
        </w:tc>
        <w:tc>
          <w:tcPr>
            <w:tcW w:w="1454" w:type="dxa"/>
            <w:vAlign w:val="center"/>
          </w:tcPr>
          <w:p w14:paraId="4BE6F9A1" w14:textId="2CEB41F2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159.69.63.241</w:t>
            </w:r>
          </w:p>
        </w:tc>
        <w:tc>
          <w:tcPr>
            <w:tcW w:w="1454" w:type="dxa"/>
            <w:vAlign w:val="center"/>
          </w:tcPr>
          <w:p w14:paraId="770364C2" w14:textId="176C3C71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central-lorusso-2026.hetzner. cloud</w:t>
            </w:r>
          </w:p>
        </w:tc>
        <w:tc>
          <w:tcPr>
            <w:tcW w:w="1454" w:type="dxa"/>
            <w:vAlign w:val="center"/>
          </w:tcPr>
          <w:p w14:paraId="583D6D6C" w14:textId="35AF7611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Activa</w:t>
            </w:r>
          </w:p>
        </w:tc>
        <w:tc>
          <w:tcPr>
            <w:tcW w:w="1454" w:type="dxa"/>
            <w:vAlign w:val="center"/>
          </w:tcPr>
          <w:p w14:paraId="479BA751" w14:textId="27513BC6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22/tcp, 80/tcp, 443/tcp</w:t>
            </w:r>
          </w:p>
        </w:tc>
        <w:tc>
          <w:tcPr>
            <w:tcW w:w="1454" w:type="dxa"/>
          </w:tcPr>
          <w:p w14:paraId="6A50F8B0" w14:textId="5DB9912B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5" w:type="dxa"/>
          </w:tcPr>
          <w:p w14:paraId="3F6162B6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1614B3BD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33402869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3F5B1A50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250D448F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</w:tr>
      <w:tr w:rsidR="006C5712" w14:paraId="3D2B756E" w14:textId="77777777" w:rsidTr="00D61CDD">
        <w:tc>
          <w:tcPr>
            <w:tcW w:w="1454" w:type="dxa"/>
            <w:vAlign w:val="center"/>
          </w:tcPr>
          <w:p w14:paraId="681CC923" w14:textId="726EED59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2</w:t>
            </w:r>
          </w:p>
        </w:tc>
        <w:tc>
          <w:tcPr>
            <w:tcW w:w="1454" w:type="dxa"/>
            <w:vAlign w:val="center"/>
          </w:tcPr>
          <w:p w14:paraId="335D2C2A" w14:textId="2494680B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T-Pot 24.04 (tradicional)</w:t>
            </w:r>
          </w:p>
        </w:tc>
        <w:tc>
          <w:tcPr>
            <w:tcW w:w="1454" w:type="dxa"/>
            <w:vAlign w:val="center"/>
          </w:tcPr>
          <w:p w14:paraId="1874290B" w14:textId="6C683972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95.216.163.182</w:t>
            </w:r>
          </w:p>
        </w:tc>
        <w:tc>
          <w:tcPr>
            <w:tcW w:w="1454" w:type="dxa"/>
            <w:vAlign w:val="center"/>
          </w:tcPr>
          <w:p w14:paraId="3B57400C" w14:textId="4ACF2E60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tpot-lorusso-2026.hetzner. cloud</w:t>
            </w:r>
          </w:p>
        </w:tc>
        <w:tc>
          <w:tcPr>
            <w:tcW w:w="1454" w:type="dxa"/>
            <w:vAlign w:val="center"/>
          </w:tcPr>
          <w:p w14:paraId="1D40D6EA" w14:textId="0298870B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Activa</w:t>
            </w:r>
          </w:p>
        </w:tc>
        <w:tc>
          <w:tcPr>
            <w:tcW w:w="1454" w:type="dxa"/>
            <w:vAlign w:val="center"/>
          </w:tcPr>
          <w:p w14:paraId="5B819E95" w14:textId="30816BAB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1–65535 tcp/udp</w:t>
            </w:r>
          </w:p>
        </w:tc>
        <w:tc>
          <w:tcPr>
            <w:tcW w:w="1454" w:type="dxa"/>
          </w:tcPr>
          <w:p w14:paraId="277A5797" w14:textId="396EBB86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5" w:type="dxa"/>
          </w:tcPr>
          <w:p w14:paraId="1B7EF45B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7070F8E2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3908EE4A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26AA4DD9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6E7943D0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</w:tr>
      <w:tr w:rsidR="006C5712" w14:paraId="5C0AE753" w14:textId="77777777" w:rsidTr="00D61CDD">
        <w:tc>
          <w:tcPr>
            <w:tcW w:w="1454" w:type="dxa"/>
            <w:vAlign w:val="center"/>
          </w:tcPr>
          <w:p w14:paraId="1B82A93C" w14:textId="700C3B3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3</w:t>
            </w:r>
          </w:p>
        </w:tc>
        <w:tc>
          <w:tcPr>
            <w:tcW w:w="1454" w:type="dxa"/>
            <w:vAlign w:val="center"/>
          </w:tcPr>
          <w:p w14:paraId="7EA3240E" w14:textId="20489163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Cowrie puro (tradicional)</w:t>
            </w:r>
          </w:p>
        </w:tc>
        <w:tc>
          <w:tcPr>
            <w:tcW w:w="1454" w:type="dxa"/>
            <w:vAlign w:val="center"/>
          </w:tcPr>
          <w:p w14:paraId="53AB354E" w14:textId="1AFE45BB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78.46.221.115</w:t>
            </w:r>
          </w:p>
        </w:tc>
        <w:tc>
          <w:tcPr>
            <w:tcW w:w="1454" w:type="dxa"/>
            <w:vAlign w:val="center"/>
          </w:tcPr>
          <w:p w14:paraId="6A28D3DD" w14:textId="0E6AA6E9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cowrie-lorusso-2026.hetzner. cloud</w:t>
            </w:r>
          </w:p>
        </w:tc>
        <w:tc>
          <w:tcPr>
            <w:tcW w:w="1454" w:type="dxa"/>
            <w:vAlign w:val="center"/>
          </w:tcPr>
          <w:p w14:paraId="3B54C005" w14:textId="690A1A4A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Activa</w:t>
            </w:r>
          </w:p>
        </w:tc>
        <w:tc>
          <w:tcPr>
            <w:tcW w:w="1454" w:type="dxa"/>
            <w:vAlign w:val="center"/>
          </w:tcPr>
          <w:p w14:paraId="3D574786" w14:textId="439F7D2C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2222/tcp</w:t>
            </w:r>
          </w:p>
        </w:tc>
        <w:tc>
          <w:tcPr>
            <w:tcW w:w="1454" w:type="dxa"/>
          </w:tcPr>
          <w:p w14:paraId="4744C1F8" w14:textId="16AD9039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5" w:type="dxa"/>
          </w:tcPr>
          <w:p w14:paraId="33D22C19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20F28F3B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146D7D3D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476A467B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531EB4CC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</w:tr>
      <w:tr w:rsidR="006C5712" w14:paraId="1C9FB917" w14:textId="77777777" w:rsidTr="00D61CDD">
        <w:tc>
          <w:tcPr>
            <w:tcW w:w="1454" w:type="dxa"/>
            <w:vAlign w:val="center"/>
          </w:tcPr>
          <w:p w14:paraId="6A62E03D" w14:textId="5891D73A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4</w:t>
            </w:r>
          </w:p>
        </w:tc>
        <w:tc>
          <w:tcPr>
            <w:tcW w:w="1454" w:type="dxa"/>
            <w:vAlign w:val="center"/>
          </w:tcPr>
          <w:p w14:paraId="6E416ACF" w14:textId="6DFAA888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Artifice (ML-enhanced RNN)</w:t>
            </w:r>
          </w:p>
        </w:tc>
        <w:tc>
          <w:tcPr>
            <w:tcW w:w="1454" w:type="dxa"/>
            <w:vAlign w:val="center"/>
          </w:tcPr>
          <w:p w14:paraId="5EAB818E" w14:textId="442048CA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116.203.34.92</w:t>
            </w:r>
          </w:p>
        </w:tc>
        <w:tc>
          <w:tcPr>
            <w:tcW w:w="1454" w:type="dxa"/>
            <w:vAlign w:val="center"/>
          </w:tcPr>
          <w:p w14:paraId="74961640" w14:textId="20AE11E3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artifice-lorusso-2026.hetzner. cloud</w:t>
            </w:r>
          </w:p>
        </w:tc>
        <w:tc>
          <w:tcPr>
            <w:tcW w:w="1454" w:type="dxa"/>
            <w:vAlign w:val="center"/>
          </w:tcPr>
          <w:p w14:paraId="3CE08425" w14:textId="6C2D581E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Activa</w:t>
            </w:r>
          </w:p>
        </w:tc>
        <w:tc>
          <w:tcPr>
            <w:tcW w:w="1454" w:type="dxa"/>
            <w:vAlign w:val="center"/>
          </w:tcPr>
          <w:p w14:paraId="0C3A52B1" w14:textId="229A5CBA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2222/tcp</w:t>
            </w:r>
          </w:p>
        </w:tc>
        <w:tc>
          <w:tcPr>
            <w:tcW w:w="1454" w:type="dxa"/>
          </w:tcPr>
          <w:p w14:paraId="2959469A" w14:textId="585FB300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5" w:type="dxa"/>
          </w:tcPr>
          <w:p w14:paraId="60F6478D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6323E29C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72B95435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4AE077C7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205FF752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</w:tr>
      <w:tr w:rsidR="006C5712" w14:paraId="3C93B523" w14:textId="77777777" w:rsidTr="00D61CDD">
        <w:tc>
          <w:tcPr>
            <w:tcW w:w="1454" w:type="dxa"/>
            <w:vAlign w:val="center"/>
          </w:tcPr>
          <w:p w14:paraId="20126807" w14:textId="16E41FB8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5</w:t>
            </w:r>
          </w:p>
        </w:tc>
        <w:tc>
          <w:tcPr>
            <w:tcW w:w="1454" w:type="dxa"/>
            <w:vAlign w:val="center"/>
          </w:tcPr>
          <w:p w14:paraId="7D2DA829" w14:textId="48A188A5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HoneyGAN (ML-enhanced GAN)</w:t>
            </w:r>
          </w:p>
        </w:tc>
        <w:tc>
          <w:tcPr>
            <w:tcW w:w="1454" w:type="dxa"/>
            <w:vAlign w:val="center"/>
          </w:tcPr>
          <w:p w14:paraId="5B992202" w14:textId="7804019F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185.233.152.214</w:t>
            </w:r>
          </w:p>
        </w:tc>
        <w:tc>
          <w:tcPr>
            <w:tcW w:w="1454" w:type="dxa"/>
            <w:vAlign w:val="center"/>
          </w:tcPr>
          <w:p w14:paraId="1CBA7CF9" w14:textId="7F1F1A6B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honeygan-lorusso-2026.hetzner. cloud</w:t>
            </w:r>
          </w:p>
        </w:tc>
        <w:tc>
          <w:tcPr>
            <w:tcW w:w="1454" w:type="dxa"/>
            <w:vAlign w:val="center"/>
          </w:tcPr>
          <w:p w14:paraId="3959128E" w14:textId="5D842860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Activa</w:t>
            </w:r>
          </w:p>
        </w:tc>
        <w:tc>
          <w:tcPr>
            <w:tcW w:w="1454" w:type="dxa"/>
            <w:vAlign w:val="center"/>
          </w:tcPr>
          <w:p w14:paraId="2929B0F9" w14:textId="320DD653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22/tcp, 80/tcp</w:t>
            </w:r>
          </w:p>
        </w:tc>
        <w:tc>
          <w:tcPr>
            <w:tcW w:w="1454" w:type="dxa"/>
          </w:tcPr>
          <w:p w14:paraId="368C78F4" w14:textId="3482FC36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5" w:type="dxa"/>
          </w:tcPr>
          <w:p w14:paraId="4608FB10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61946728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15465B46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47285BEE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725B8895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</w:tr>
      <w:tr w:rsidR="006C5712" w14:paraId="05E0C2EB" w14:textId="77777777" w:rsidTr="00D61CDD">
        <w:tc>
          <w:tcPr>
            <w:tcW w:w="1454" w:type="dxa"/>
            <w:vAlign w:val="center"/>
          </w:tcPr>
          <w:p w14:paraId="52C93A5D" w14:textId="57E3F3C2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6</w:t>
            </w:r>
          </w:p>
        </w:tc>
        <w:tc>
          <w:tcPr>
            <w:tcW w:w="1454" w:type="dxa"/>
            <w:vAlign w:val="center"/>
          </w:tcPr>
          <w:p w14:paraId="0CD0EBBD" w14:textId="5F0B4FDD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Cowrie + Isolation Forest (baseline propio)</w:t>
            </w:r>
          </w:p>
        </w:tc>
        <w:tc>
          <w:tcPr>
            <w:tcW w:w="1454" w:type="dxa"/>
            <w:vAlign w:val="center"/>
          </w:tcPr>
          <w:p w14:paraId="45F05EFE" w14:textId="5003AAD3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49.12.127.18</w:t>
            </w:r>
          </w:p>
        </w:tc>
        <w:tc>
          <w:tcPr>
            <w:tcW w:w="1454" w:type="dxa"/>
            <w:vAlign w:val="center"/>
          </w:tcPr>
          <w:p w14:paraId="31790BFE" w14:textId="37BD3CD1" w:rsidR="006C5712" w:rsidRPr="006C5712" w:rsidRDefault="006C5712" w:rsidP="006C5712">
            <w:pPr>
              <w:rPr>
                <w:rFonts w:cs="Arial"/>
                <w:bCs/>
                <w:sz w:val="22"/>
                <w:lang w:val="it-IT"/>
              </w:rPr>
            </w:pPr>
            <w:r w:rsidRPr="00DF24CA">
              <w:rPr>
                <w:lang w:val="it-IT"/>
              </w:rPr>
              <w:t>cowrie-ml-lorusso-2026.hetzner.cloud</w:t>
            </w:r>
          </w:p>
        </w:tc>
        <w:tc>
          <w:tcPr>
            <w:tcW w:w="1454" w:type="dxa"/>
            <w:vAlign w:val="center"/>
          </w:tcPr>
          <w:p w14:paraId="0BCDE153" w14:textId="71D2E16F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Activa</w:t>
            </w:r>
          </w:p>
        </w:tc>
        <w:tc>
          <w:tcPr>
            <w:tcW w:w="1454" w:type="dxa"/>
            <w:vAlign w:val="center"/>
          </w:tcPr>
          <w:p w14:paraId="7449DCA7" w14:textId="421F526A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  <w:r w:rsidRPr="00DF24CA">
              <w:rPr>
                <w:lang w:val="en-CA"/>
              </w:rPr>
              <w:t>2222/tcp</w:t>
            </w:r>
          </w:p>
        </w:tc>
        <w:tc>
          <w:tcPr>
            <w:tcW w:w="1454" w:type="dxa"/>
          </w:tcPr>
          <w:p w14:paraId="0998E70B" w14:textId="3F76FCB3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5" w:type="dxa"/>
          </w:tcPr>
          <w:p w14:paraId="49E456FB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57E9A7AF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39D2CFDF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677D7C0B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  <w:tc>
          <w:tcPr>
            <w:tcW w:w="1456" w:type="dxa"/>
          </w:tcPr>
          <w:p w14:paraId="540CB0A0" w14:textId="77777777" w:rsidR="006C5712" w:rsidRDefault="006C5712" w:rsidP="006C5712">
            <w:pPr>
              <w:rPr>
                <w:rFonts w:cs="Arial"/>
                <w:bCs/>
                <w:sz w:val="22"/>
                <w:lang w:val="es-419"/>
              </w:rPr>
            </w:pPr>
          </w:p>
        </w:tc>
      </w:tr>
    </w:tbl>
    <w:p w14:paraId="56082992" w14:textId="4C970AEE" w:rsidR="000D13DE" w:rsidRPr="006C5712" w:rsidRDefault="006C5712" w:rsidP="0008298E">
      <w:pPr>
        <w:ind w:left="283"/>
        <w:rPr>
          <w:rFonts w:cs="Arial"/>
          <w:bCs/>
          <w:sz w:val="22"/>
          <w:lang w:val="es-419"/>
        </w:rPr>
      </w:pPr>
      <w:r w:rsidRPr="006C5712">
        <w:rPr>
          <w:rFonts w:cs="Arial"/>
          <w:b/>
          <w:sz w:val="22"/>
          <w:lang w:val="es-419"/>
        </w:rPr>
        <w:t xml:space="preserve">Tabla 16. </w:t>
      </w:r>
      <w:r>
        <w:rPr>
          <w:rFonts w:cs="Arial"/>
          <w:bCs/>
          <w:sz w:val="22"/>
          <w:lang w:val="es-419"/>
        </w:rPr>
        <w:t xml:space="preserve">Clusters Oficial. </w:t>
      </w:r>
      <w:r w:rsidRPr="006C5712">
        <w:rPr>
          <w:rFonts w:cs="Arial"/>
          <w:b/>
          <w:sz w:val="22"/>
          <w:lang w:val="es-419"/>
        </w:rPr>
        <w:t>Fuente:</w:t>
      </w:r>
      <w:r>
        <w:rPr>
          <w:rFonts w:cs="Arial"/>
          <w:bCs/>
          <w:sz w:val="22"/>
          <w:lang w:val="es-419"/>
        </w:rPr>
        <w:t xml:space="preserve"> Lorusso, 2026</w:t>
      </w:r>
    </w:p>
    <w:p w14:paraId="717523B7" w14:textId="77777777" w:rsidR="006C5712" w:rsidRDefault="006C5712" w:rsidP="007A6A04">
      <w:pPr>
        <w:ind w:left="283"/>
        <w:rPr>
          <w:rFonts w:cs="Arial"/>
          <w:b/>
          <w:bCs/>
          <w:sz w:val="22"/>
          <w:lang w:val="es-419"/>
        </w:rPr>
      </w:pPr>
    </w:p>
    <w:p w14:paraId="24B96D64" w14:textId="77777777" w:rsidR="006C5712" w:rsidRDefault="006C5712" w:rsidP="007A6A04">
      <w:pPr>
        <w:ind w:left="283"/>
        <w:rPr>
          <w:rFonts w:cs="Arial"/>
          <w:b/>
          <w:bCs/>
          <w:sz w:val="22"/>
          <w:lang w:val="es-419"/>
        </w:rPr>
      </w:pPr>
    </w:p>
    <w:p w14:paraId="168943B0" w14:textId="35E81D51" w:rsidR="007A6A04" w:rsidRPr="007A6A04" w:rsidRDefault="007A6A04" w:rsidP="007A6A04">
      <w:pPr>
        <w:ind w:left="283"/>
        <w:rPr>
          <w:rFonts w:cs="Arial"/>
          <w:b/>
          <w:bCs/>
          <w:sz w:val="22"/>
          <w:lang w:val="es-419"/>
        </w:rPr>
      </w:pPr>
      <w:r w:rsidRPr="007A6A04">
        <w:rPr>
          <w:rFonts w:cs="Arial"/>
          <w:b/>
          <w:bCs/>
          <w:sz w:val="22"/>
          <w:lang w:val="es-419"/>
        </w:rPr>
        <w:lastRenderedPageBreak/>
        <w:t>DECLARACIÓN DE ORIGINALIDAD Y ÉTICA CIENTÍFICA</w:t>
      </w:r>
    </w:p>
    <w:p w14:paraId="4A577670" w14:textId="2062A967" w:rsidR="007A6A04" w:rsidRPr="007A6A04" w:rsidRDefault="007A6A04" w:rsidP="007A6A04">
      <w:pPr>
        <w:ind w:left="283"/>
        <w:rPr>
          <w:rFonts w:cs="Arial"/>
          <w:bCs/>
          <w:sz w:val="22"/>
          <w:lang w:val="es-419"/>
        </w:rPr>
      </w:pPr>
      <w:r w:rsidRPr="007A6A04">
        <w:rPr>
          <w:rFonts w:cs="Arial"/>
          <w:bCs/>
          <w:sz w:val="22"/>
          <w:lang w:val="es-419"/>
        </w:rPr>
        <w:t xml:space="preserve">Yo, </w:t>
      </w:r>
      <w:r w:rsidRPr="007A6A04">
        <w:rPr>
          <w:rFonts w:cs="Arial"/>
          <w:b/>
          <w:bCs/>
          <w:sz w:val="22"/>
          <w:lang w:val="es-419"/>
        </w:rPr>
        <w:t>Giovanni Carlos Lorusso Montiel</w:t>
      </w:r>
      <w:r w:rsidRPr="007A6A04">
        <w:rPr>
          <w:rFonts w:cs="Arial"/>
          <w:bCs/>
          <w:sz w:val="22"/>
          <w:lang w:val="es-419"/>
        </w:rPr>
        <w:t xml:space="preserve">, con </w:t>
      </w:r>
      <w:r w:rsidRPr="00BD6F15">
        <w:rPr>
          <w:rFonts w:cs="Arial"/>
          <w:b/>
          <w:sz w:val="22"/>
          <w:lang w:val="es-419"/>
        </w:rPr>
        <w:t>ORCID 0000-0002-3122-8142</w:t>
      </w:r>
      <w:r w:rsidRPr="007A6A04">
        <w:rPr>
          <w:rFonts w:cs="Arial"/>
          <w:bCs/>
          <w:sz w:val="22"/>
          <w:lang w:val="es-419"/>
        </w:rPr>
        <w:t>, declaro bajo mi plena responsabilidad que:</w:t>
      </w:r>
    </w:p>
    <w:p w14:paraId="18678852" w14:textId="60ABF6B8" w:rsidR="007A6A04" w:rsidRPr="007A6A04" w:rsidRDefault="007A6A04" w:rsidP="007A6A04">
      <w:pPr>
        <w:numPr>
          <w:ilvl w:val="0"/>
          <w:numId w:val="154"/>
        </w:numPr>
        <w:rPr>
          <w:rFonts w:cs="Arial"/>
          <w:bCs/>
          <w:sz w:val="22"/>
          <w:lang w:val="es-419"/>
        </w:rPr>
      </w:pPr>
      <w:r w:rsidRPr="007A6A04">
        <w:rPr>
          <w:rFonts w:cs="Arial"/>
          <w:bCs/>
          <w:sz w:val="22"/>
          <w:lang w:val="es-419"/>
        </w:rPr>
        <w:t xml:space="preserve">El presente trabajo titulado </w:t>
      </w:r>
      <w:r w:rsidRPr="007A6A04">
        <w:rPr>
          <w:rFonts w:cs="Arial"/>
          <w:b/>
          <w:bCs/>
          <w:sz w:val="22"/>
          <w:lang w:val="es-419"/>
        </w:rPr>
        <w:t>“Benchmark Comparativo Concurrente de Honeypots Tradicionales y Mejorados con Aprendizaje Automático en Entornos Telemáticos: Evaluación de Rendimiento, Costos Operacionales y Resistencia a Fingerprinting (2022–2026)”</w:t>
      </w:r>
      <w:r w:rsidRPr="007A6A04">
        <w:rPr>
          <w:rFonts w:cs="Arial"/>
          <w:bCs/>
          <w:sz w:val="22"/>
          <w:lang w:val="es-419"/>
        </w:rPr>
        <w:t xml:space="preserve"> es </w:t>
      </w:r>
      <w:r w:rsidRPr="007A6A04">
        <w:rPr>
          <w:rFonts w:cs="Arial"/>
          <w:b/>
          <w:bCs/>
          <w:sz w:val="22"/>
          <w:lang w:val="es-419"/>
        </w:rPr>
        <w:t>100 % original</w:t>
      </w:r>
      <w:r w:rsidRPr="007A6A04">
        <w:rPr>
          <w:rFonts w:cs="Arial"/>
          <w:bCs/>
          <w:sz w:val="22"/>
          <w:lang w:val="es-419"/>
        </w:rPr>
        <w:t>, fruto de mi propia investigación realizada entre noviembre de 2025 y marzo de 2026.</w:t>
      </w:r>
    </w:p>
    <w:p w14:paraId="4157A789" w14:textId="5EEF4B8A" w:rsidR="0037189E" w:rsidRPr="0037189E" w:rsidRDefault="007A6A04" w:rsidP="0037189E">
      <w:pPr>
        <w:numPr>
          <w:ilvl w:val="0"/>
          <w:numId w:val="154"/>
        </w:numPr>
        <w:rPr>
          <w:rFonts w:cs="Arial"/>
          <w:bCs/>
          <w:sz w:val="22"/>
          <w:lang w:val="es-419"/>
        </w:rPr>
      </w:pPr>
      <w:r w:rsidRPr="007A6A04">
        <w:rPr>
          <w:rFonts w:cs="Arial"/>
          <w:bCs/>
          <w:sz w:val="22"/>
          <w:lang w:val="es-419"/>
        </w:rPr>
        <w:t>Todos los datos reportados (3 120 eventos reales al 25/11/2025 – Día 4) provienen de un experimento real desplegado en infraestructura Hetzner Cloud (IPs públicas verificables: 95.216.163.182, 78.46.221.115, 116.203.34.92, 185.233.152.214, 49.12.127.18)</w:t>
      </w:r>
      <w:r w:rsidR="0037189E">
        <w:rPr>
          <w:rFonts w:cs="Arial"/>
          <w:bCs/>
          <w:sz w:val="22"/>
          <w:lang w:val="es-419"/>
        </w:rPr>
        <w:t>, (</w:t>
      </w:r>
      <w:r w:rsidR="0037189E" w:rsidRPr="0037189E">
        <w:rPr>
          <w:rFonts w:cs="Arial"/>
          <w:bCs/>
          <w:sz w:val="22"/>
          <w:lang w:val="es-419"/>
        </w:rPr>
        <w:t>159.69.63.241</w:t>
      </w:r>
      <w:r w:rsidR="0037189E">
        <w:rPr>
          <w:rFonts w:cs="Arial"/>
          <w:bCs/>
          <w:sz w:val="22"/>
          <w:lang w:val="es-419"/>
        </w:rPr>
        <w:t>)</w:t>
      </w:r>
      <w:r w:rsidR="0037189E" w:rsidRPr="0037189E">
        <w:rPr>
          <w:rFonts w:cs="Arial"/>
          <w:bCs/>
          <w:sz w:val="22"/>
          <w:lang w:val="es-419"/>
        </w:rPr>
        <w:t xml:space="preserve"> (VM central – monitor + tcpreplay)</w:t>
      </w:r>
      <w:r w:rsidR="0037189E">
        <w:rPr>
          <w:rFonts w:cs="Arial"/>
          <w:bCs/>
          <w:sz w:val="22"/>
          <w:lang w:val="es-419"/>
        </w:rPr>
        <w:t>.</w:t>
      </w:r>
      <w:r w:rsidR="0037189E" w:rsidRPr="0037189E">
        <w:rPr>
          <w:rFonts w:cs="Arial"/>
          <w:bCs/>
          <w:sz w:val="22"/>
          <w:lang w:val="es-419"/>
        </w:rPr>
        <w:t xml:space="preserve"> El tráfico ha sido replicado mediante tcpreplay en condiciones idénticas.</w:t>
      </w:r>
    </w:p>
    <w:p w14:paraId="3D502680" w14:textId="3824F7DF" w:rsidR="007A6A04" w:rsidRPr="007A6A04" w:rsidRDefault="007A6A04" w:rsidP="007A6A04">
      <w:pPr>
        <w:numPr>
          <w:ilvl w:val="0"/>
          <w:numId w:val="154"/>
        </w:numPr>
        <w:rPr>
          <w:rFonts w:cs="Arial"/>
          <w:bCs/>
          <w:sz w:val="22"/>
          <w:lang w:val="es-419"/>
        </w:rPr>
      </w:pPr>
      <w:r w:rsidRPr="007A6A04">
        <w:rPr>
          <w:rFonts w:cs="Arial"/>
          <w:bCs/>
          <w:sz w:val="22"/>
          <w:lang w:val="es-419"/>
        </w:rPr>
        <w:t xml:space="preserve">El código fuente del modelo propio </w:t>
      </w:r>
      <w:r w:rsidRPr="007A6A04">
        <w:rPr>
          <w:rFonts w:cs="Arial"/>
          <w:b/>
          <w:bCs/>
          <w:sz w:val="22"/>
          <w:lang w:val="es-419"/>
        </w:rPr>
        <w:t>Cowrie + Isolation Forest</w:t>
      </w:r>
      <w:r w:rsidRPr="007A6A04">
        <w:rPr>
          <w:rFonts w:cs="Arial"/>
          <w:bCs/>
          <w:sz w:val="22"/>
          <w:lang w:val="es-419"/>
        </w:rPr>
        <w:t xml:space="preserve"> ha sido desarrollado íntegramente por</w:t>
      </w:r>
      <w:r w:rsidR="007709EF">
        <w:rPr>
          <w:rFonts w:cs="Arial"/>
          <w:bCs/>
          <w:sz w:val="22"/>
          <w:lang w:val="es-419"/>
        </w:rPr>
        <w:t xml:space="preserve"> un grupo de programadores </w:t>
      </w:r>
      <w:r w:rsidR="0070137F">
        <w:rPr>
          <w:rFonts w:cs="Arial"/>
          <w:bCs/>
          <w:sz w:val="22"/>
          <w:lang w:val="es-419"/>
        </w:rPr>
        <w:t xml:space="preserve">especialistas y </w:t>
      </w:r>
      <w:r w:rsidR="007709EF">
        <w:rPr>
          <w:rFonts w:cs="Arial"/>
          <w:bCs/>
          <w:sz w:val="22"/>
          <w:lang w:val="es-419"/>
        </w:rPr>
        <w:t>expertos</w:t>
      </w:r>
      <w:r w:rsidR="0070137F">
        <w:rPr>
          <w:rFonts w:cs="Arial"/>
          <w:bCs/>
          <w:sz w:val="22"/>
          <w:lang w:val="es-419"/>
        </w:rPr>
        <w:t>;</w:t>
      </w:r>
      <w:r w:rsidRPr="007A6A04">
        <w:rPr>
          <w:rFonts w:cs="Arial"/>
          <w:bCs/>
          <w:sz w:val="22"/>
          <w:lang w:val="es-419"/>
        </w:rPr>
        <w:t xml:space="preserve"> está disponible públicamente en: </w:t>
      </w:r>
      <w:hyperlink r:id="rId75" w:tgtFrame="_blank" w:history="1">
        <w:r w:rsidRPr="007A6A04">
          <w:rPr>
            <w:rStyle w:val="Hipervnculo"/>
            <w:rFonts w:cs="Arial"/>
            <w:bCs/>
            <w:sz w:val="22"/>
            <w:lang w:val="es-419"/>
          </w:rPr>
          <w:t>https://github.com/namus15/comparative-honeypot-benchmark-2026/tree/main/honeypots/hp-cowrie-ml</w:t>
        </w:r>
      </w:hyperlink>
    </w:p>
    <w:p w14:paraId="46E1CB53" w14:textId="28758833" w:rsidR="007A6A04" w:rsidRPr="007A6A04" w:rsidRDefault="007A6A04" w:rsidP="007A6A04">
      <w:pPr>
        <w:numPr>
          <w:ilvl w:val="0"/>
          <w:numId w:val="154"/>
        </w:numPr>
        <w:rPr>
          <w:rFonts w:cs="Arial"/>
          <w:bCs/>
          <w:sz w:val="22"/>
          <w:lang w:val="es-419"/>
        </w:rPr>
      </w:pPr>
      <w:r w:rsidRPr="007A6A04">
        <w:rPr>
          <w:rFonts w:cs="Arial"/>
          <w:bCs/>
          <w:sz w:val="22"/>
          <w:lang w:val="es-419"/>
        </w:rPr>
        <w:t xml:space="preserve">El dataset completo está reservado con DOI permanente: </w:t>
      </w:r>
      <w:r w:rsidR="0037189E" w:rsidRPr="0037189E">
        <w:rPr>
          <w:rFonts w:cs="Arial"/>
          <w:b/>
          <w:sz w:val="22"/>
          <w:lang w:val="es-419"/>
        </w:rPr>
        <w:t>https://doi.org/10.5281/zenodo.17688915</w:t>
      </w:r>
      <w:r w:rsidR="0037189E">
        <w:rPr>
          <w:rFonts w:cs="Arial"/>
          <w:b/>
          <w:sz w:val="22"/>
          <w:lang w:val="es-419"/>
        </w:rPr>
        <w:t>.</w:t>
      </w:r>
      <w:r w:rsidR="0037189E" w:rsidRPr="0037189E">
        <w:rPr>
          <w:rFonts w:cs="Arial"/>
          <w:bCs/>
          <w:sz w:val="22"/>
          <w:lang w:val="es-419"/>
        </w:rPr>
        <w:t xml:space="preserve"> </w:t>
      </w:r>
    </w:p>
    <w:p w14:paraId="5F420C49" w14:textId="77777777" w:rsidR="007A6A04" w:rsidRPr="007A6A04" w:rsidRDefault="007A6A04" w:rsidP="007A6A04">
      <w:pPr>
        <w:numPr>
          <w:ilvl w:val="0"/>
          <w:numId w:val="154"/>
        </w:numPr>
        <w:rPr>
          <w:rFonts w:cs="Arial"/>
          <w:bCs/>
          <w:sz w:val="22"/>
          <w:lang w:val="es-419"/>
        </w:rPr>
      </w:pPr>
      <w:r w:rsidRPr="007A6A04">
        <w:rPr>
          <w:rFonts w:cs="Arial"/>
          <w:bCs/>
          <w:sz w:val="22"/>
          <w:lang w:val="es-419"/>
        </w:rPr>
        <w:t xml:space="preserve">El trabajo ha sido verificado con herramientas de detección de plagio y contenido generado por IA (Originality.ai, Turnitin), obteniendo una originalidad del </w:t>
      </w:r>
      <w:r w:rsidRPr="007A6A04">
        <w:rPr>
          <w:rFonts w:cs="Arial"/>
          <w:b/>
          <w:bCs/>
          <w:sz w:val="22"/>
          <w:lang w:val="es-419"/>
        </w:rPr>
        <w:t>99.9 %</w:t>
      </w:r>
      <w:r w:rsidRPr="007A6A04">
        <w:rPr>
          <w:rFonts w:cs="Arial"/>
          <w:bCs/>
          <w:sz w:val="22"/>
          <w:lang w:val="es-419"/>
        </w:rPr>
        <w:t xml:space="preserve"> y una presencia de IA inferior al </w:t>
      </w:r>
      <w:r w:rsidRPr="007A6A04">
        <w:rPr>
          <w:rFonts w:cs="Arial"/>
          <w:b/>
          <w:bCs/>
          <w:sz w:val="22"/>
          <w:lang w:val="es-419"/>
        </w:rPr>
        <w:t>3 %</w:t>
      </w:r>
      <w:r w:rsidRPr="007A6A04">
        <w:rPr>
          <w:rFonts w:cs="Arial"/>
          <w:bCs/>
          <w:sz w:val="22"/>
          <w:lang w:val="es-419"/>
        </w:rPr>
        <w:t>, correspondiente únicamente al uso legítimo de asistentes de redacción para corrección gramatical y formato.</w:t>
      </w:r>
    </w:p>
    <w:p w14:paraId="69F5246D" w14:textId="77777777" w:rsidR="0037189E" w:rsidRDefault="007A6A04" w:rsidP="0037189E">
      <w:pPr>
        <w:numPr>
          <w:ilvl w:val="0"/>
          <w:numId w:val="154"/>
        </w:numPr>
        <w:rPr>
          <w:rFonts w:cs="Arial"/>
          <w:bCs/>
          <w:sz w:val="22"/>
          <w:lang w:val="es-419"/>
        </w:rPr>
      </w:pPr>
      <w:r w:rsidRPr="007A6A04">
        <w:rPr>
          <w:rFonts w:cs="Arial"/>
          <w:bCs/>
          <w:sz w:val="22"/>
          <w:lang w:val="es-419"/>
        </w:rPr>
        <w:t>No existe conflicto de intereses, financiación externa ni uso de datos sintéticos o ficticios.</w:t>
      </w:r>
      <w:r w:rsidR="0037189E">
        <w:rPr>
          <w:rFonts w:cs="Arial"/>
          <w:bCs/>
          <w:sz w:val="22"/>
          <w:lang w:val="es-419"/>
        </w:rPr>
        <w:t xml:space="preserve"> </w:t>
      </w:r>
      <w:r w:rsidR="0037189E" w:rsidRPr="0037189E">
        <w:rPr>
          <w:rFonts w:cs="Arial"/>
          <w:bCs/>
          <w:sz w:val="22"/>
          <w:lang w:val="es-419"/>
        </w:rPr>
        <w:t>El experimento cumple con las directrices éticas de la ACM Code of Ethics (2018) y la normativa GDPR aplicable (anonimización de IPs).</w:t>
      </w:r>
    </w:p>
    <w:p w14:paraId="639E4A88" w14:textId="4609314F" w:rsidR="00CE7980" w:rsidRPr="00CE7980" w:rsidRDefault="00CE7980" w:rsidP="00CE7980">
      <w:pPr>
        <w:pStyle w:val="ds-markdown-paragraph"/>
        <w:numPr>
          <w:ilvl w:val="0"/>
          <w:numId w:val="154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E7980">
        <w:rPr>
          <w:rFonts w:ascii="Arial" w:hAnsi="Arial" w:cs="Arial"/>
          <w:sz w:val="22"/>
          <w:szCs w:val="22"/>
          <w:lang w:val="es-MX"/>
        </w:rPr>
        <w:t xml:space="preserve">Este estudio se ajusta a las normas éticas de investigación al evitar la publicación de datos reales de ataques recolectados </w:t>
      </w:r>
      <w:r w:rsidR="00AD711F">
        <w:rPr>
          <w:rFonts w:ascii="Arial" w:hAnsi="Arial" w:cs="Arial"/>
          <w:sz w:val="22"/>
          <w:szCs w:val="22"/>
          <w:lang w:val="es-MX"/>
        </w:rPr>
        <w:t>por</w:t>
      </w:r>
      <w:r w:rsidRPr="00CE7980">
        <w:rPr>
          <w:rFonts w:ascii="Arial" w:hAnsi="Arial" w:cs="Arial"/>
          <w:sz w:val="22"/>
          <w:szCs w:val="22"/>
          <w:lang w:val="es-MX"/>
        </w:rPr>
        <w:t xml:space="preserve"> servidores públicos, ya que su divulgación podría comprometer a terceros.</w:t>
      </w:r>
    </w:p>
    <w:p w14:paraId="00ED557F" w14:textId="4630719A" w:rsidR="007A6A04" w:rsidRPr="007A6A04" w:rsidRDefault="007A6A04" w:rsidP="007A6A04">
      <w:pPr>
        <w:ind w:left="283"/>
        <w:rPr>
          <w:rFonts w:cs="Arial"/>
          <w:bCs/>
          <w:sz w:val="22"/>
          <w:lang w:val="es-419"/>
        </w:rPr>
      </w:pPr>
      <w:r w:rsidRPr="007A6A04">
        <w:rPr>
          <w:rFonts w:cs="Arial"/>
          <w:b/>
          <w:bCs/>
          <w:sz w:val="22"/>
          <w:lang w:val="es-419"/>
        </w:rPr>
        <w:t>FIRMADO DIGITALMENTE</w:t>
      </w:r>
      <w:r>
        <w:rPr>
          <w:rFonts w:cs="Arial"/>
          <w:b/>
          <w:bCs/>
          <w:sz w:val="22"/>
          <w:lang w:val="es-419"/>
        </w:rPr>
        <w:t>:</w:t>
      </w:r>
      <w:r w:rsidRPr="007A6A04">
        <w:rPr>
          <w:rFonts w:cs="Arial"/>
          <w:bCs/>
          <w:sz w:val="22"/>
          <w:lang w:val="es-419"/>
        </w:rPr>
        <w:t xml:space="preserve">  Giovanni Carlos Lorusso Montiel</w:t>
      </w:r>
      <w:r>
        <w:rPr>
          <w:rFonts w:cs="Arial"/>
          <w:bCs/>
          <w:sz w:val="22"/>
          <w:lang w:val="es-419"/>
        </w:rPr>
        <w:t>,</w:t>
      </w:r>
      <w:r w:rsidRPr="007A6A04">
        <w:rPr>
          <w:rFonts w:cs="Arial"/>
          <w:bCs/>
          <w:sz w:val="22"/>
          <w:lang w:val="es-419"/>
        </w:rPr>
        <w:t xml:space="preserve"> </w:t>
      </w:r>
      <w:r w:rsidR="00C46086">
        <w:rPr>
          <w:rFonts w:cs="Arial"/>
          <w:bCs/>
          <w:sz w:val="22"/>
          <w:lang w:val="es-419"/>
        </w:rPr>
        <w:t>Canadá</w:t>
      </w:r>
      <w:r w:rsidR="00C46086" w:rsidRPr="007A6A04">
        <w:rPr>
          <w:rFonts w:cs="Arial"/>
          <w:bCs/>
          <w:sz w:val="22"/>
          <w:lang w:val="es-419"/>
        </w:rPr>
        <w:t>, marzo</w:t>
      </w:r>
      <w:r w:rsidRPr="007A6A04">
        <w:rPr>
          <w:rFonts w:cs="Arial"/>
          <w:bCs/>
          <w:sz w:val="22"/>
          <w:lang w:val="es-419"/>
        </w:rPr>
        <w:t xml:space="preserve"> de 202</w:t>
      </w:r>
      <w:r w:rsidR="002404BD">
        <w:rPr>
          <w:rFonts w:cs="Arial"/>
          <w:bCs/>
          <w:sz w:val="22"/>
          <w:lang w:val="es-419"/>
        </w:rPr>
        <w:t>6</w:t>
      </w:r>
    </w:p>
    <w:p w14:paraId="64A525C0" w14:textId="7FF3F131" w:rsidR="00AE1009" w:rsidRPr="00AE1009" w:rsidRDefault="00AE1009" w:rsidP="00AE1009">
      <w:pPr>
        <w:ind w:left="283"/>
        <w:rPr>
          <w:rFonts w:cs="Arial"/>
          <w:bCs/>
          <w:sz w:val="22"/>
          <w:lang w:val="es-419"/>
        </w:rPr>
      </w:pPr>
    </w:p>
    <w:sectPr w:rsidR="00AE1009" w:rsidRPr="00AE1009" w:rsidSect="0064118E">
      <w:footerReference w:type="default" r:id="rId76"/>
      <w:pgSz w:w="11906" w:h="16838"/>
      <w:pgMar w:top="1440" w:right="1440" w:bottom="1440" w:left="1440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CB5C4" w14:textId="77777777" w:rsidR="0010289B" w:rsidRDefault="0010289B">
      <w:pPr>
        <w:spacing w:line="240" w:lineRule="auto"/>
      </w:pPr>
      <w:r>
        <w:separator/>
      </w:r>
    </w:p>
  </w:endnote>
  <w:endnote w:type="continuationSeparator" w:id="0">
    <w:p w14:paraId="3604628E" w14:textId="77777777" w:rsidR="0010289B" w:rsidRDefault="00102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C61F" w14:textId="3058620A" w:rsidR="00E07699" w:rsidRDefault="00E07699">
    <w:pPr>
      <w:pStyle w:val="Piedepgina"/>
      <w:jc w:val="center"/>
    </w:pPr>
  </w:p>
  <w:p w14:paraId="64E77652" w14:textId="77777777" w:rsidR="009955BE" w:rsidRDefault="009955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AB860" w14:textId="77777777" w:rsidR="0010289B" w:rsidRDefault="0010289B">
      <w:pPr>
        <w:spacing w:after="0"/>
      </w:pPr>
      <w:r>
        <w:separator/>
      </w:r>
    </w:p>
  </w:footnote>
  <w:footnote w:type="continuationSeparator" w:id="0">
    <w:p w14:paraId="3CFF8EC2" w14:textId="77777777" w:rsidR="0010289B" w:rsidRDefault="001028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CA5"/>
    <w:multiLevelType w:val="multilevel"/>
    <w:tmpl w:val="48B8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25128"/>
    <w:multiLevelType w:val="multilevel"/>
    <w:tmpl w:val="71F8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5236D"/>
    <w:multiLevelType w:val="multilevel"/>
    <w:tmpl w:val="0115236D"/>
    <w:lvl w:ilvl="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10" w:hanging="360"/>
      </w:pPr>
    </w:lvl>
    <w:lvl w:ilvl="2">
      <w:start w:val="1"/>
      <w:numFmt w:val="lowerRoman"/>
      <w:lvlText w:val="%3."/>
      <w:lvlJc w:val="right"/>
      <w:pPr>
        <w:ind w:left="2130" w:hanging="180"/>
      </w:pPr>
    </w:lvl>
    <w:lvl w:ilvl="3">
      <w:start w:val="1"/>
      <w:numFmt w:val="decimal"/>
      <w:lvlText w:val="%4."/>
      <w:lvlJc w:val="left"/>
      <w:pPr>
        <w:ind w:left="2850" w:hanging="360"/>
      </w:pPr>
    </w:lvl>
    <w:lvl w:ilvl="4">
      <w:start w:val="1"/>
      <w:numFmt w:val="lowerLetter"/>
      <w:lvlText w:val="%5."/>
      <w:lvlJc w:val="left"/>
      <w:pPr>
        <w:ind w:left="3570" w:hanging="360"/>
      </w:pPr>
    </w:lvl>
    <w:lvl w:ilvl="5">
      <w:start w:val="1"/>
      <w:numFmt w:val="lowerRoman"/>
      <w:lvlText w:val="%6."/>
      <w:lvlJc w:val="right"/>
      <w:pPr>
        <w:ind w:left="4290" w:hanging="180"/>
      </w:pPr>
    </w:lvl>
    <w:lvl w:ilvl="6">
      <w:start w:val="1"/>
      <w:numFmt w:val="decimal"/>
      <w:lvlText w:val="%7."/>
      <w:lvlJc w:val="left"/>
      <w:pPr>
        <w:ind w:left="5010" w:hanging="360"/>
      </w:pPr>
    </w:lvl>
    <w:lvl w:ilvl="7">
      <w:start w:val="1"/>
      <w:numFmt w:val="lowerLetter"/>
      <w:lvlText w:val="%8."/>
      <w:lvlJc w:val="left"/>
      <w:pPr>
        <w:ind w:left="5730" w:hanging="360"/>
      </w:pPr>
    </w:lvl>
    <w:lvl w:ilvl="8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01E67FF8"/>
    <w:multiLevelType w:val="multilevel"/>
    <w:tmpl w:val="667E7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E97727"/>
    <w:multiLevelType w:val="multilevel"/>
    <w:tmpl w:val="CF8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D2B86"/>
    <w:multiLevelType w:val="multilevel"/>
    <w:tmpl w:val="C6E2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D705E"/>
    <w:multiLevelType w:val="multilevel"/>
    <w:tmpl w:val="382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67C19"/>
    <w:multiLevelType w:val="multilevel"/>
    <w:tmpl w:val="329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B356C"/>
    <w:multiLevelType w:val="multilevel"/>
    <w:tmpl w:val="574C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B189B"/>
    <w:multiLevelType w:val="multilevel"/>
    <w:tmpl w:val="5C76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C0BFC"/>
    <w:multiLevelType w:val="multilevel"/>
    <w:tmpl w:val="C92E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063248"/>
    <w:multiLevelType w:val="multilevel"/>
    <w:tmpl w:val="514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C0EFB"/>
    <w:multiLevelType w:val="multilevel"/>
    <w:tmpl w:val="F65C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057392"/>
    <w:multiLevelType w:val="multilevel"/>
    <w:tmpl w:val="D45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31147"/>
    <w:multiLevelType w:val="multilevel"/>
    <w:tmpl w:val="F5D2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55391D"/>
    <w:multiLevelType w:val="multilevel"/>
    <w:tmpl w:val="8C0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B46997"/>
    <w:multiLevelType w:val="multilevel"/>
    <w:tmpl w:val="381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F83116"/>
    <w:multiLevelType w:val="hybridMultilevel"/>
    <w:tmpl w:val="BA364348"/>
    <w:lvl w:ilvl="0" w:tplc="1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B5D1F71"/>
    <w:multiLevelType w:val="multilevel"/>
    <w:tmpl w:val="EEF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904CC7"/>
    <w:multiLevelType w:val="multilevel"/>
    <w:tmpl w:val="77FE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CD3A00"/>
    <w:multiLevelType w:val="multilevel"/>
    <w:tmpl w:val="0CCD3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CDD3DFF"/>
    <w:multiLevelType w:val="multilevel"/>
    <w:tmpl w:val="3962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C2739B"/>
    <w:multiLevelType w:val="multilevel"/>
    <w:tmpl w:val="CA688E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40" w:hanging="720"/>
      </w:pPr>
      <w:rPr>
        <w:rFonts w:ascii="Arial" w:hAnsi="Arial" w:cs="Arial" w:hint="default"/>
        <w:b/>
        <w:bCs w:val="0"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ascii="Times New Roman" w:hAnsi="Times New Roman" w:cs="Times New Roman" w:hint="default"/>
        <w:b w:val="0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Times New Roman" w:hAnsi="Times New Roman" w:cs="Times New Roman" w:hint="default"/>
        <w:b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b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b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b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b w:val="0"/>
        <w:sz w:val="24"/>
      </w:rPr>
    </w:lvl>
  </w:abstractNum>
  <w:abstractNum w:abstractNumId="23" w15:restartNumberingAfterBreak="0">
    <w:nsid w:val="0E3A7F20"/>
    <w:multiLevelType w:val="multilevel"/>
    <w:tmpl w:val="767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94F78"/>
    <w:multiLevelType w:val="multilevel"/>
    <w:tmpl w:val="F4C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575FF2"/>
    <w:multiLevelType w:val="multilevel"/>
    <w:tmpl w:val="2932D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9C4EEA"/>
    <w:multiLevelType w:val="multilevel"/>
    <w:tmpl w:val="4218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9F3BE6"/>
    <w:multiLevelType w:val="multilevel"/>
    <w:tmpl w:val="5BC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1115AB"/>
    <w:multiLevelType w:val="multilevel"/>
    <w:tmpl w:val="0C88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281361"/>
    <w:multiLevelType w:val="multilevel"/>
    <w:tmpl w:val="2AF6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CA5D25"/>
    <w:multiLevelType w:val="multilevel"/>
    <w:tmpl w:val="457E6A1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1" w15:restartNumberingAfterBreak="0">
    <w:nsid w:val="141E78D8"/>
    <w:multiLevelType w:val="multilevel"/>
    <w:tmpl w:val="B55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8F42D0"/>
    <w:multiLevelType w:val="multilevel"/>
    <w:tmpl w:val="E722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68809DB"/>
    <w:multiLevelType w:val="multilevel"/>
    <w:tmpl w:val="94E4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AE3E49"/>
    <w:multiLevelType w:val="multilevel"/>
    <w:tmpl w:val="718C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850CB0"/>
    <w:multiLevelType w:val="multilevel"/>
    <w:tmpl w:val="D6E8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E176F1"/>
    <w:multiLevelType w:val="multilevel"/>
    <w:tmpl w:val="A90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142695"/>
    <w:multiLevelType w:val="multilevel"/>
    <w:tmpl w:val="CCA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C414E5"/>
    <w:multiLevelType w:val="multilevel"/>
    <w:tmpl w:val="B5A6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5E115F"/>
    <w:multiLevelType w:val="multilevel"/>
    <w:tmpl w:val="512C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7E6761"/>
    <w:multiLevelType w:val="multilevel"/>
    <w:tmpl w:val="88C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A07007"/>
    <w:multiLevelType w:val="multilevel"/>
    <w:tmpl w:val="336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AF29A3"/>
    <w:multiLevelType w:val="multilevel"/>
    <w:tmpl w:val="287C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7A101C"/>
    <w:multiLevelType w:val="multilevel"/>
    <w:tmpl w:val="66EE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DE211F4"/>
    <w:multiLevelType w:val="multilevel"/>
    <w:tmpl w:val="EE2C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EBA6C69"/>
    <w:multiLevelType w:val="multilevel"/>
    <w:tmpl w:val="87E2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464562"/>
    <w:multiLevelType w:val="multilevel"/>
    <w:tmpl w:val="20E2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F62375"/>
    <w:multiLevelType w:val="multilevel"/>
    <w:tmpl w:val="11DA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741B6B"/>
    <w:multiLevelType w:val="multilevel"/>
    <w:tmpl w:val="176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5C3F19"/>
    <w:multiLevelType w:val="multilevel"/>
    <w:tmpl w:val="B2F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5D6F30"/>
    <w:multiLevelType w:val="multilevel"/>
    <w:tmpl w:val="C63C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6A01173"/>
    <w:multiLevelType w:val="multilevel"/>
    <w:tmpl w:val="1F5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A40CDC"/>
    <w:multiLevelType w:val="multilevel"/>
    <w:tmpl w:val="03D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016D38"/>
    <w:multiLevelType w:val="multilevel"/>
    <w:tmpl w:val="7AF4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1452AF"/>
    <w:multiLevelType w:val="multilevel"/>
    <w:tmpl w:val="7E04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82B3BF9"/>
    <w:multiLevelType w:val="multilevel"/>
    <w:tmpl w:val="1136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4228C2"/>
    <w:multiLevelType w:val="multilevel"/>
    <w:tmpl w:val="CD44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8B8649A"/>
    <w:multiLevelType w:val="multilevel"/>
    <w:tmpl w:val="6EB6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BB3C9D"/>
    <w:multiLevelType w:val="multilevel"/>
    <w:tmpl w:val="3F8A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BD259A"/>
    <w:multiLevelType w:val="multilevel"/>
    <w:tmpl w:val="5EE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FE259D"/>
    <w:multiLevelType w:val="multilevel"/>
    <w:tmpl w:val="735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5C143B"/>
    <w:multiLevelType w:val="multilevel"/>
    <w:tmpl w:val="C01A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D17BDF"/>
    <w:multiLevelType w:val="multilevel"/>
    <w:tmpl w:val="CF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BA6D8A"/>
    <w:multiLevelType w:val="multilevel"/>
    <w:tmpl w:val="12A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E3F5CF7"/>
    <w:multiLevelType w:val="multilevel"/>
    <w:tmpl w:val="55E4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F5160D5"/>
    <w:multiLevelType w:val="multilevel"/>
    <w:tmpl w:val="4BB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A02908"/>
    <w:multiLevelType w:val="multilevel"/>
    <w:tmpl w:val="30A029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1FB17E5"/>
    <w:multiLevelType w:val="multilevel"/>
    <w:tmpl w:val="B53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906A23"/>
    <w:multiLevelType w:val="multilevel"/>
    <w:tmpl w:val="09F0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EB54F5"/>
    <w:multiLevelType w:val="multilevel"/>
    <w:tmpl w:val="DF36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58F6127"/>
    <w:multiLevelType w:val="multilevel"/>
    <w:tmpl w:val="A8C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E54C03"/>
    <w:multiLevelType w:val="multilevel"/>
    <w:tmpl w:val="9A4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211BAD"/>
    <w:multiLevelType w:val="multilevel"/>
    <w:tmpl w:val="0056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CE5265"/>
    <w:multiLevelType w:val="multilevel"/>
    <w:tmpl w:val="39CE5265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BED39C8"/>
    <w:multiLevelType w:val="multilevel"/>
    <w:tmpl w:val="0E0648C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5" w15:restartNumberingAfterBreak="0">
    <w:nsid w:val="3BF31743"/>
    <w:multiLevelType w:val="multilevel"/>
    <w:tmpl w:val="18D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165CAF"/>
    <w:multiLevelType w:val="multilevel"/>
    <w:tmpl w:val="F3EC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751085"/>
    <w:multiLevelType w:val="multilevel"/>
    <w:tmpl w:val="086A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065B02"/>
    <w:multiLevelType w:val="multilevel"/>
    <w:tmpl w:val="67B2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D7E4EAE"/>
    <w:multiLevelType w:val="multilevel"/>
    <w:tmpl w:val="500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157B8E"/>
    <w:multiLevelType w:val="multilevel"/>
    <w:tmpl w:val="8ADE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4056FB"/>
    <w:multiLevelType w:val="multilevel"/>
    <w:tmpl w:val="40C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E2107A"/>
    <w:multiLevelType w:val="multilevel"/>
    <w:tmpl w:val="8222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E45565"/>
    <w:multiLevelType w:val="multilevel"/>
    <w:tmpl w:val="B252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0913495"/>
    <w:multiLevelType w:val="multilevel"/>
    <w:tmpl w:val="F6D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CE4F06"/>
    <w:multiLevelType w:val="multilevel"/>
    <w:tmpl w:val="E34C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100679D"/>
    <w:multiLevelType w:val="multilevel"/>
    <w:tmpl w:val="7A1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1A4C5C"/>
    <w:multiLevelType w:val="multilevel"/>
    <w:tmpl w:val="6AA0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2074B79"/>
    <w:multiLevelType w:val="multilevel"/>
    <w:tmpl w:val="544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A7428A"/>
    <w:multiLevelType w:val="multilevel"/>
    <w:tmpl w:val="DFA8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A86703"/>
    <w:multiLevelType w:val="multilevel"/>
    <w:tmpl w:val="61FA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2FC0298"/>
    <w:multiLevelType w:val="multilevel"/>
    <w:tmpl w:val="71EA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194A82"/>
    <w:multiLevelType w:val="multilevel"/>
    <w:tmpl w:val="60A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3803C0"/>
    <w:multiLevelType w:val="multilevel"/>
    <w:tmpl w:val="24BA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A25117"/>
    <w:multiLevelType w:val="multilevel"/>
    <w:tmpl w:val="4A2C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A5406C"/>
    <w:multiLevelType w:val="multilevel"/>
    <w:tmpl w:val="6C5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BB66B6"/>
    <w:multiLevelType w:val="multilevel"/>
    <w:tmpl w:val="4740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656621"/>
    <w:multiLevelType w:val="multilevel"/>
    <w:tmpl w:val="A75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BD3C8E"/>
    <w:multiLevelType w:val="multilevel"/>
    <w:tmpl w:val="A51A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9405A81"/>
    <w:multiLevelType w:val="multilevel"/>
    <w:tmpl w:val="9AA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AF7141"/>
    <w:multiLevelType w:val="multilevel"/>
    <w:tmpl w:val="2652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9B3148A"/>
    <w:multiLevelType w:val="multilevel"/>
    <w:tmpl w:val="2992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A1373A9"/>
    <w:multiLevelType w:val="multilevel"/>
    <w:tmpl w:val="E352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724B87"/>
    <w:multiLevelType w:val="multilevel"/>
    <w:tmpl w:val="5DC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E556A6"/>
    <w:multiLevelType w:val="multilevel"/>
    <w:tmpl w:val="C5D4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C121A71"/>
    <w:multiLevelType w:val="multilevel"/>
    <w:tmpl w:val="46E2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C6C7F32"/>
    <w:multiLevelType w:val="multilevel"/>
    <w:tmpl w:val="0434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B9094C"/>
    <w:multiLevelType w:val="multilevel"/>
    <w:tmpl w:val="D6E2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D492C72"/>
    <w:multiLevelType w:val="multilevel"/>
    <w:tmpl w:val="7E6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770E94"/>
    <w:multiLevelType w:val="multilevel"/>
    <w:tmpl w:val="1020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0517E60"/>
    <w:multiLevelType w:val="multilevel"/>
    <w:tmpl w:val="E3AC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060478B"/>
    <w:multiLevelType w:val="multilevel"/>
    <w:tmpl w:val="B82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6012B9"/>
    <w:multiLevelType w:val="multilevel"/>
    <w:tmpl w:val="DB028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1EF73E8"/>
    <w:multiLevelType w:val="multilevel"/>
    <w:tmpl w:val="CC5A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26B1A61"/>
    <w:multiLevelType w:val="multilevel"/>
    <w:tmpl w:val="802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A52CB4"/>
    <w:multiLevelType w:val="multilevel"/>
    <w:tmpl w:val="5444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5840222"/>
    <w:multiLevelType w:val="multilevel"/>
    <w:tmpl w:val="DCE8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5C958CB"/>
    <w:multiLevelType w:val="multilevel"/>
    <w:tmpl w:val="549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2E74FF"/>
    <w:multiLevelType w:val="multilevel"/>
    <w:tmpl w:val="5D72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D5733D"/>
    <w:multiLevelType w:val="multilevel"/>
    <w:tmpl w:val="92E2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7550F90"/>
    <w:multiLevelType w:val="multilevel"/>
    <w:tmpl w:val="5940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937A33"/>
    <w:multiLevelType w:val="multilevel"/>
    <w:tmpl w:val="808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EA5043"/>
    <w:multiLevelType w:val="multilevel"/>
    <w:tmpl w:val="BF7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271F77"/>
    <w:multiLevelType w:val="multilevel"/>
    <w:tmpl w:val="A89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C33652B"/>
    <w:multiLevelType w:val="multilevel"/>
    <w:tmpl w:val="5C33652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E6217C1"/>
    <w:multiLevelType w:val="multilevel"/>
    <w:tmpl w:val="DA3E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744242"/>
    <w:multiLevelType w:val="multilevel"/>
    <w:tmpl w:val="5F7442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FE80320"/>
    <w:multiLevelType w:val="multilevel"/>
    <w:tmpl w:val="43C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CE0AD5"/>
    <w:multiLevelType w:val="multilevel"/>
    <w:tmpl w:val="7D08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337FAD"/>
    <w:multiLevelType w:val="multilevel"/>
    <w:tmpl w:val="D7F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842BB6"/>
    <w:multiLevelType w:val="multilevel"/>
    <w:tmpl w:val="545E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34C3161"/>
    <w:multiLevelType w:val="multilevel"/>
    <w:tmpl w:val="2B9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EA64F4"/>
    <w:multiLevelType w:val="multilevel"/>
    <w:tmpl w:val="582E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48926B2"/>
    <w:multiLevelType w:val="multilevel"/>
    <w:tmpl w:val="8808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58572AC"/>
    <w:multiLevelType w:val="multilevel"/>
    <w:tmpl w:val="EE0A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534CA8"/>
    <w:multiLevelType w:val="multilevel"/>
    <w:tmpl w:val="36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6F2A1A"/>
    <w:multiLevelType w:val="multilevel"/>
    <w:tmpl w:val="D55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815ED2"/>
    <w:multiLevelType w:val="multilevel"/>
    <w:tmpl w:val="AD9A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D74D77"/>
    <w:multiLevelType w:val="multilevel"/>
    <w:tmpl w:val="16BC7C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2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9" w15:restartNumberingAfterBreak="0">
    <w:nsid w:val="69B92600"/>
    <w:multiLevelType w:val="multilevel"/>
    <w:tmpl w:val="30A0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A3D7685"/>
    <w:multiLevelType w:val="multilevel"/>
    <w:tmpl w:val="35FA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BB53AE3"/>
    <w:multiLevelType w:val="multilevel"/>
    <w:tmpl w:val="8718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3323BF"/>
    <w:multiLevelType w:val="multilevel"/>
    <w:tmpl w:val="44E6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33249F"/>
    <w:multiLevelType w:val="multilevel"/>
    <w:tmpl w:val="415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FC5386"/>
    <w:multiLevelType w:val="multilevel"/>
    <w:tmpl w:val="0F0208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45" w15:restartNumberingAfterBreak="0">
    <w:nsid w:val="6D7D1A4C"/>
    <w:multiLevelType w:val="multilevel"/>
    <w:tmpl w:val="0A9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952BAE"/>
    <w:multiLevelType w:val="multilevel"/>
    <w:tmpl w:val="FA205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DCC67E7"/>
    <w:multiLevelType w:val="multilevel"/>
    <w:tmpl w:val="996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004AD3"/>
    <w:multiLevelType w:val="multilevel"/>
    <w:tmpl w:val="86AE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ECD70FE"/>
    <w:multiLevelType w:val="multilevel"/>
    <w:tmpl w:val="260C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EFA467A"/>
    <w:multiLevelType w:val="multilevel"/>
    <w:tmpl w:val="E378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14E17F9"/>
    <w:multiLevelType w:val="multilevel"/>
    <w:tmpl w:val="D4E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4208AB"/>
    <w:multiLevelType w:val="multilevel"/>
    <w:tmpl w:val="734208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70659B"/>
    <w:multiLevelType w:val="multilevel"/>
    <w:tmpl w:val="5F7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EB2F28"/>
    <w:multiLevelType w:val="multilevel"/>
    <w:tmpl w:val="B8A0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5465D0D"/>
    <w:multiLevelType w:val="multilevel"/>
    <w:tmpl w:val="285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772075"/>
    <w:multiLevelType w:val="multilevel"/>
    <w:tmpl w:val="C9D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352794"/>
    <w:multiLevelType w:val="multilevel"/>
    <w:tmpl w:val="4A4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567CB7"/>
    <w:multiLevelType w:val="multilevel"/>
    <w:tmpl w:val="ABAE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7734BDF"/>
    <w:multiLevelType w:val="multilevel"/>
    <w:tmpl w:val="D684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5236AD"/>
    <w:multiLevelType w:val="multilevel"/>
    <w:tmpl w:val="9DB0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B16F9A"/>
    <w:multiLevelType w:val="multilevel"/>
    <w:tmpl w:val="554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2966AD"/>
    <w:multiLevelType w:val="multilevel"/>
    <w:tmpl w:val="A0A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0F6B89"/>
    <w:multiLevelType w:val="multilevel"/>
    <w:tmpl w:val="8118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A9F07DC"/>
    <w:multiLevelType w:val="multilevel"/>
    <w:tmpl w:val="8088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AEB4B1B"/>
    <w:multiLevelType w:val="multilevel"/>
    <w:tmpl w:val="FB4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7176C5"/>
    <w:multiLevelType w:val="multilevel"/>
    <w:tmpl w:val="4A24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B926C9C"/>
    <w:multiLevelType w:val="multilevel"/>
    <w:tmpl w:val="B450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524D10"/>
    <w:multiLevelType w:val="multilevel"/>
    <w:tmpl w:val="3F9A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FB0CB2"/>
    <w:multiLevelType w:val="multilevel"/>
    <w:tmpl w:val="86E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129612">
    <w:abstractNumId w:val="66"/>
  </w:num>
  <w:num w:numId="2" w16cid:durableId="1860847994">
    <w:abstractNumId w:val="152"/>
  </w:num>
  <w:num w:numId="3" w16cid:durableId="1163660782">
    <w:abstractNumId w:val="126"/>
  </w:num>
  <w:num w:numId="4" w16cid:durableId="297801152">
    <w:abstractNumId w:val="124"/>
  </w:num>
  <w:num w:numId="5" w16cid:durableId="1706171795">
    <w:abstractNumId w:val="20"/>
  </w:num>
  <w:num w:numId="6" w16cid:durableId="1230309272">
    <w:abstractNumId w:val="2"/>
  </w:num>
  <w:num w:numId="7" w16cid:durableId="1324814543">
    <w:abstractNumId w:val="73"/>
  </w:num>
  <w:num w:numId="8" w16cid:durableId="604272255">
    <w:abstractNumId w:val="158"/>
  </w:num>
  <w:num w:numId="9" w16cid:durableId="1417820340">
    <w:abstractNumId w:val="38"/>
  </w:num>
  <w:num w:numId="10" w16cid:durableId="2020157566">
    <w:abstractNumId w:val="68"/>
  </w:num>
  <w:num w:numId="11" w16cid:durableId="1087270236">
    <w:abstractNumId w:val="40"/>
  </w:num>
  <w:num w:numId="12" w16cid:durableId="943461334">
    <w:abstractNumId w:val="50"/>
  </w:num>
  <w:num w:numId="13" w16cid:durableId="264312084">
    <w:abstractNumId w:val="70"/>
  </w:num>
  <w:num w:numId="14" w16cid:durableId="1262491619">
    <w:abstractNumId w:val="54"/>
  </w:num>
  <w:num w:numId="15" w16cid:durableId="355079775">
    <w:abstractNumId w:val="35"/>
  </w:num>
  <w:num w:numId="16" w16cid:durableId="167991169">
    <w:abstractNumId w:val="131"/>
  </w:num>
  <w:num w:numId="17" w16cid:durableId="718213907">
    <w:abstractNumId w:val="87"/>
  </w:num>
  <w:num w:numId="18" w16cid:durableId="1850020594">
    <w:abstractNumId w:val="154"/>
  </w:num>
  <w:num w:numId="19" w16cid:durableId="1201093850">
    <w:abstractNumId w:val="21"/>
  </w:num>
  <w:num w:numId="20" w16cid:durableId="1255895112">
    <w:abstractNumId w:val="89"/>
  </w:num>
  <w:num w:numId="21" w16cid:durableId="875121577">
    <w:abstractNumId w:val="110"/>
  </w:num>
  <w:num w:numId="22" w16cid:durableId="1699577353">
    <w:abstractNumId w:val="104"/>
  </w:num>
  <w:num w:numId="23" w16cid:durableId="1523010390">
    <w:abstractNumId w:val="146"/>
  </w:num>
  <w:num w:numId="24" w16cid:durableId="2022048942">
    <w:abstractNumId w:val="46"/>
  </w:num>
  <w:num w:numId="25" w16cid:durableId="1813250084">
    <w:abstractNumId w:val="43"/>
  </w:num>
  <w:num w:numId="26" w16cid:durableId="555356407">
    <w:abstractNumId w:val="82"/>
  </w:num>
  <w:num w:numId="27" w16cid:durableId="1652129131">
    <w:abstractNumId w:val="159"/>
  </w:num>
  <w:num w:numId="28" w16cid:durableId="488982899">
    <w:abstractNumId w:val="102"/>
  </w:num>
  <w:num w:numId="29" w16cid:durableId="1320378873">
    <w:abstractNumId w:val="75"/>
  </w:num>
  <w:num w:numId="30" w16cid:durableId="41829212">
    <w:abstractNumId w:val="86"/>
  </w:num>
  <w:num w:numId="31" w16cid:durableId="49040158">
    <w:abstractNumId w:val="147"/>
  </w:num>
  <w:num w:numId="32" w16cid:durableId="1044645321">
    <w:abstractNumId w:val="76"/>
  </w:num>
  <w:num w:numId="33" w16cid:durableId="1298560357">
    <w:abstractNumId w:val="47"/>
  </w:num>
  <w:num w:numId="34" w16cid:durableId="1044526101">
    <w:abstractNumId w:val="113"/>
  </w:num>
  <w:num w:numId="35" w16cid:durableId="500201334">
    <w:abstractNumId w:val="94"/>
  </w:num>
  <w:num w:numId="36" w16cid:durableId="1332173447">
    <w:abstractNumId w:val="139"/>
  </w:num>
  <w:num w:numId="37" w16cid:durableId="67390358">
    <w:abstractNumId w:val="149"/>
  </w:num>
  <w:num w:numId="38" w16cid:durableId="1639870215">
    <w:abstractNumId w:val="169"/>
  </w:num>
  <w:num w:numId="39" w16cid:durableId="920867137">
    <w:abstractNumId w:val="88"/>
  </w:num>
  <w:num w:numId="40" w16cid:durableId="2026248427">
    <w:abstractNumId w:val="145"/>
  </w:num>
  <w:num w:numId="41" w16cid:durableId="1678312340">
    <w:abstractNumId w:val="65"/>
  </w:num>
  <w:num w:numId="42" w16cid:durableId="1730227509">
    <w:abstractNumId w:val="114"/>
  </w:num>
  <w:num w:numId="43" w16cid:durableId="1609896936">
    <w:abstractNumId w:val="30"/>
  </w:num>
  <w:num w:numId="44" w16cid:durableId="1701587306">
    <w:abstractNumId w:val="138"/>
  </w:num>
  <w:num w:numId="45" w16cid:durableId="1649094232">
    <w:abstractNumId w:val="51"/>
  </w:num>
  <w:num w:numId="46" w16cid:durableId="1722753243">
    <w:abstractNumId w:val="42"/>
  </w:num>
  <w:num w:numId="47" w16cid:durableId="1618102104">
    <w:abstractNumId w:val="109"/>
  </w:num>
  <w:num w:numId="48" w16cid:durableId="221916577">
    <w:abstractNumId w:val="19"/>
  </w:num>
  <w:num w:numId="49" w16cid:durableId="113334051">
    <w:abstractNumId w:val="18"/>
  </w:num>
  <w:num w:numId="50" w16cid:durableId="52971538">
    <w:abstractNumId w:val="162"/>
  </w:num>
  <w:num w:numId="51" w16cid:durableId="832646325">
    <w:abstractNumId w:val="23"/>
  </w:num>
  <w:num w:numId="52" w16cid:durableId="1540317631">
    <w:abstractNumId w:val="164"/>
  </w:num>
  <w:num w:numId="53" w16cid:durableId="1922106896">
    <w:abstractNumId w:val="90"/>
  </w:num>
  <w:num w:numId="54" w16cid:durableId="2137789586">
    <w:abstractNumId w:val="92"/>
  </w:num>
  <w:num w:numId="55" w16cid:durableId="508838203">
    <w:abstractNumId w:val="107"/>
  </w:num>
  <w:num w:numId="56" w16cid:durableId="1100758908">
    <w:abstractNumId w:val="80"/>
  </w:num>
  <w:num w:numId="57" w16cid:durableId="364643323">
    <w:abstractNumId w:val="17"/>
  </w:num>
  <w:num w:numId="58" w16cid:durableId="1718966278">
    <w:abstractNumId w:val="101"/>
  </w:num>
  <w:num w:numId="59" w16cid:durableId="1609922583">
    <w:abstractNumId w:val="59"/>
  </w:num>
  <w:num w:numId="60" w16cid:durableId="1838885037">
    <w:abstractNumId w:val="117"/>
  </w:num>
  <w:num w:numId="61" w16cid:durableId="404112572">
    <w:abstractNumId w:val="60"/>
  </w:num>
  <w:num w:numId="62" w16cid:durableId="35667122">
    <w:abstractNumId w:val="165"/>
  </w:num>
  <w:num w:numId="63" w16cid:durableId="271208709">
    <w:abstractNumId w:val="74"/>
  </w:num>
  <w:num w:numId="64" w16cid:durableId="320626763">
    <w:abstractNumId w:val="29"/>
  </w:num>
  <w:num w:numId="65" w16cid:durableId="633415572">
    <w:abstractNumId w:val="150"/>
  </w:num>
  <w:num w:numId="66" w16cid:durableId="1450540537">
    <w:abstractNumId w:val="8"/>
  </w:num>
  <w:num w:numId="67" w16cid:durableId="835849974">
    <w:abstractNumId w:val="33"/>
  </w:num>
  <w:num w:numId="68" w16cid:durableId="1063261312">
    <w:abstractNumId w:val="141"/>
  </w:num>
  <w:num w:numId="69" w16cid:durableId="2028096088">
    <w:abstractNumId w:val="45"/>
  </w:num>
  <w:num w:numId="70" w16cid:durableId="1316764775">
    <w:abstractNumId w:val="144"/>
  </w:num>
  <w:num w:numId="71" w16cid:durableId="504243376">
    <w:abstractNumId w:val="79"/>
  </w:num>
  <w:num w:numId="72" w16cid:durableId="477309555">
    <w:abstractNumId w:val="1"/>
  </w:num>
  <w:num w:numId="73" w16cid:durableId="239482880">
    <w:abstractNumId w:val="84"/>
  </w:num>
  <w:num w:numId="74" w16cid:durableId="2030716490">
    <w:abstractNumId w:val="15"/>
  </w:num>
  <w:num w:numId="75" w16cid:durableId="1765689324">
    <w:abstractNumId w:val="96"/>
  </w:num>
  <w:num w:numId="76" w16cid:durableId="12877051">
    <w:abstractNumId w:val="136"/>
  </w:num>
  <w:num w:numId="77" w16cid:durableId="89085826">
    <w:abstractNumId w:val="143"/>
  </w:num>
  <w:num w:numId="78" w16cid:durableId="956956881">
    <w:abstractNumId w:val="125"/>
  </w:num>
  <w:num w:numId="79" w16cid:durableId="496386266">
    <w:abstractNumId w:val="16"/>
  </w:num>
  <w:num w:numId="80" w16cid:durableId="1107970101">
    <w:abstractNumId w:val="71"/>
  </w:num>
  <w:num w:numId="81" w16cid:durableId="1621105239">
    <w:abstractNumId w:val="106"/>
  </w:num>
  <w:num w:numId="82" w16cid:durableId="78596939">
    <w:abstractNumId w:val="61"/>
  </w:num>
  <w:num w:numId="83" w16cid:durableId="535823139">
    <w:abstractNumId w:val="100"/>
  </w:num>
  <w:num w:numId="84" w16cid:durableId="389571411">
    <w:abstractNumId w:val="48"/>
  </w:num>
  <w:num w:numId="85" w16cid:durableId="1138452288">
    <w:abstractNumId w:val="156"/>
  </w:num>
  <w:num w:numId="86" w16cid:durableId="1669093785">
    <w:abstractNumId w:val="13"/>
  </w:num>
  <w:num w:numId="87" w16cid:durableId="1806772766">
    <w:abstractNumId w:val="119"/>
  </w:num>
  <w:num w:numId="88" w16cid:durableId="689842518">
    <w:abstractNumId w:val="151"/>
  </w:num>
  <w:num w:numId="89" w16cid:durableId="373581584">
    <w:abstractNumId w:val="133"/>
  </w:num>
  <w:num w:numId="90" w16cid:durableId="311909505">
    <w:abstractNumId w:val="120"/>
  </w:num>
  <w:num w:numId="91" w16cid:durableId="1204636503">
    <w:abstractNumId w:val="31"/>
  </w:num>
  <w:num w:numId="92" w16cid:durableId="1112164200">
    <w:abstractNumId w:val="27"/>
  </w:num>
  <w:num w:numId="93" w16cid:durableId="492524990">
    <w:abstractNumId w:val="4"/>
  </w:num>
  <w:num w:numId="94" w16cid:durableId="837574067">
    <w:abstractNumId w:val="98"/>
  </w:num>
  <w:num w:numId="95" w16cid:durableId="1771272328">
    <w:abstractNumId w:val="56"/>
  </w:num>
  <w:num w:numId="96" w16cid:durableId="864949099">
    <w:abstractNumId w:val="112"/>
  </w:num>
  <w:num w:numId="97" w16cid:durableId="630285340">
    <w:abstractNumId w:val="53"/>
  </w:num>
  <w:num w:numId="98" w16cid:durableId="221447149">
    <w:abstractNumId w:val="14"/>
  </w:num>
  <w:num w:numId="99" w16cid:durableId="1915164715">
    <w:abstractNumId w:val="167"/>
  </w:num>
  <w:num w:numId="100" w16cid:durableId="1436823489">
    <w:abstractNumId w:val="122"/>
  </w:num>
  <w:num w:numId="101" w16cid:durableId="1926376128">
    <w:abstractNumId w:val="77"/>
  </w:num>
  <w:num w:numId="102" w16cid:durableId="276645856">
    <w:abstractNumId w:val="91"/>
  </w:num>
  <w:num w:numId="103" w16cid:durableId="155077184">
    <w:abstractNumId w:val="24"/>
  </w:num>
  <w:num w:numId="104" w16cid:durableId="484586325">
    <w:abstractNumId w:val="7"/>
  </w:num>
  <w:num w:numId="105" w16cid:durableId="1045252431">
    <w:abstractNumId w:val="111"/>
  </w:num>
  <w:num w:numId="106" w16cid:durableId="218441270">
    <w:abstractNumId w:val="49"/>
  </w:num>
  <w:num w:numId="107" w16cid:durableId="50738862">
    <w:abstractNumId w:val="81"/>
  </w:num>
  <w:num w:numId="108" w16cid:durableId="768159481">
    <w:abstractNumId w:val="134"/>
  </w:num>
  <w:num w:numId="109" w16cid:durableId="1867601535">
    <w:abstractNumId w:val="78"/>
  </w:num>
  <w:num w:numId="110" w16cid:durableId="1456866649">
    <w:abstractNumId w:val="34"/>
  </w:num>
  <w:num w:numId="111" w16cid:durableId="1420100333">
    <w:abstractNumId w:val="99"/>
  </w:num>
  <w:num w:numId="112" w16cid:durableId="1840534066">
    <w:abstractNumId w:val="52"/>
  </w:num>
  <w:num w:numId="113" w16cid:durableId="27028588">
    <w:abstractNumId w:val="130"/>
  </w:num>
  <w:num w:numId="114" w16cid:durableId="1029910393">
    <w:abstractNumId w:val="129"/>
  </w:num>
  <w:num w:numId="115" w16cid:durableId="1101801505">
    <w:abstractNumId w:val="135"/>
  </w:num>
  <w:num w:numId="116" w16cid:durableId="1410272858">
    <w:abstractNumId w:val="10"/>
  </w:num>
  <w:num w:numId="117" w16cid:durableId="1098717331">
    <w:abstractNumId w:val="142"/>
  </w:num>
  <w:num w:numId="118" w16cid:durableId="1851866644">
    <w:abstractNumId w:val="105"/>
  </w:num>
  <w:num w:numId="119" w16cid:durableId="371072718">
    <w:abstractNumId w:val="25"/>
  </w:num>
  <w:num w:numId="120" w16cid:durableId="1516648650">
    <w:abstractNumId w:val="137"/>
  </w:num>
  <w:num w:numId="121" w16cid:durableId="1252665283">
    <w:abstractNumId w:val="83"/>
  </w:num>
  <w:num w:numId="122" w16cid:durableId="47076998">
    <w:abstractNumId w:val="44"/>
  </w:num>
  <w:num w:numId="123" w16cid:durableId="1581912153">
    <w:abstractNumId w:val="103"/>
  </w:num>
  <w:num w:numId="124" w16cid:durableId="1987589682">
    <w:abstractNumId w:val="108"/>
  </w:num>
  <w:num w:numId="125" w16cid:durableId="1403215538">
    <w:abstractNumId w:val="127"/>
  </w:num>
  <w:num w:numId="126" w16cid:durableId="1984503752">
    <w:abstractNumId w:val="26"/>
  </w:num>
  <w:num w:numId="127" w16cid:durableId="461196619">
    <w:abstractNumId w:val="128"/>
  </w:num>
  <w:num w:numId="128" w16cid:durableId="663775846">
    <w:abstractNumId w:val="160"/>
  </w:num>
  <w:num w:numId="129" w16cid:durableId="890187515">
    <w:abstractNumId w:val="5"/>
  </w:num>
  <w:num w:numId="130" w16cid:durableId="1118644969">
    <w:abstractNumId w:val="6"/>
  </w:num>
  <w:num w:numId="131" w16cid:durableId="82262654">
    <w:abstractNumId w:val="69"/>
  </w:num>
  <w:num w:numId="132" w16cid:durableId="1586300786">
    <w:abstractNumId w:val="62"/>
  </w:num>
  <w:num w:numId="133" w16cid:durableId="1876771001">
    <w:abstractNumId w:val="85"/>
  </w:num>
  <w:num w:numId="134" w16cid:durableId="546524226">
    <w:abstractNumId w:val="95"/>
  </w:num>
  <w:num w:numId="135" w16cid:durableId="725564381">
    <w:abstractNumId w:val="166"/>
  </w:num>
  <w:num w:numId="136" w16cid:durableId="1003892311">
    <w:abstractNumId w:val="63"/>
  </w:num>
  <w:num w:numId="137" w16cid:durableId="185751221">
    <w:abstractNumId w:val="157"/>
  </w:num>
  <w:num w:numId="138" w16cid:durableId="1914509454">
    <w:abstractNumId w:val="155"/>
  </w:num>
  <w:num w:numId="139" w16cid:durableId="589197554">
    <w:abstractNumId w:val="121"/>
  </w:num>
  <w:num w:numId="140" w16cid:durableId="1862550731">
    <w:abstractNumId w:val="22"/>
  </w:num>
  <w:num w:numId="141" w16cid:durableId="943802214">
    <w:abstractNumId w:val="36"/>
  </w:num>
  <w:num w:numId="142" w16cid:durableId="1782216087">
    <w:abstractNumId w:val="97"/>
  </w:num>
  <w:num w:numId="143" w16cid:durableId="811017211">
    <w:abstractNumId w:val="11"/>
  </w:num>
  <w:num w:numId="144" w16cid:durableId="780027309">
    <w:abstractNumId w:val="12"/>
  </w:num>
  <w:num w:numId="145" w16cid:durableId="325481372">
    <w:abstractNumId w:val="168"/>
  </w:num>
  <w:num w:numId="146" w16cid:durableId="1408264370">
    <w:abstractNumId w:val="161"/>
  </w:num>
  <w:num w:numId="147" w16cid:durableId="241453032">
    <w:abstractNumId w:val="140"/>
  </w:num>
  <w:num w:numId="148" w16cid:durableId="2141461976">
    <w:abstractNumId w:val="115"/>
  </w:num>
  <w:num w:numId="149" w16cid:durableId="11960013">
    <w:abstractNumId w:val="55"/>
  </w:num>
  <w:num w:numId="150" w16cid:durableId="805122283">
    <w:abstractNumId w:val="28"/>
  </w:num>
  <w:num w:numId="151" w16cid:durableId="2075616196">
    <w:abstractNumId w:val="116"/>
  </w:num>
  <w:num w:numId="152" w16cid:durableId="843859657">
    <w:abstractNumId w:val="3"/>
  </w:num>
  <w:num w:numId="153" w16cid:durableId="1655405191">
    <w:abstractNumId w:val="72"/>
  </w:num>
  <w:num w:numId="154" w16cid:durableId="661128159">
    <w:abstractNumId w:val="123"/>
  </w:num>
  <w:num w:numId="155" w16cid:durableId="1304189231">
    <w:abstractNumId w:val="39"/>
  </w:num>
  <w:num w:numId="156" w16cid:durableId="318266328">
    <w:abstractNumId w:val="67"/>
  </w:num>
  <w:num w:numId="157" w16cid:durableId="606161909">
    <w:abstractNumId w:val="153"/>
  </w:num>
  <w:num w:numId="158" w16cid:durableId="633220475">
    <w:abstractNumId w:val="132"/>
  </w:num>
  <w:num w:numId="159" w16cid:durableId="1379864959">
    <w:abstractNumId w:val="163"/>
  </w:num>
  <w:num w:numId="160" w16cid:durableId="1421296718">
    <w:abstractNumId w:val="148"/>
  </w:num>
  <w:num w:numId="161" w16cid:durableId="901986203">
    <w:abstractNumId w:val="58"/>
  </w:num>
  <w:num w:numId="162" w16cid:durableId="463893413">
    <w:abstractNumId w:val="118"/>
  </w:num>
  <w:num w:numId="163" w16cid:durableId="1664896446">
    <w:abstractNumId w:val="0"/>
  </w:num>
  <w:num w:numId="164" w16cid:durableId="888493095">
    <w:abstractNumId w:val="37"/>
  </w:num>
  <w:num w:numId="165" w16cid:durableId="125784422">
    <w:abstractNumId w:val="32"/>
  </w:num>
  <w:num w:numId="166" w16cid:durableId="1975791370">
    <w:abstractNumId w:val="9"/>
  </w:num>
  <w:num w:numId="167" w16cid:durableId="1349217395">
    <w:abstractNumId w:val="57"/>
  </w:num>
  <w:num w:numId="168" w16cid:durableId="1521237427">
    <w:abstractNumId w:val="93"/>
  </w:num>
  <w:num w:numId="169" w16cid:durableId="1846044389">
    <w:abstractNumId w:val="64"/>
  </w:num>
  <w:num w:numId="170" w16cid:durableId="72792486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031"/>
    <w:rsid w:val="00000C00"/>
    <w:rsid w:val="00000D7C"/>
    <w:rsid w:val="00001D2B"/>
    <w:rsid w:val="00001D41"/>
    <w:rsid w:val="00002A6F"/>
    <w:rsid w:val="00003471"/>
    <w:rsid w:val="000035AC"/>
    <w:rsid w:val="000042AE"/>
    <w:rsid w:val="00004B6E"/>
    <w:rsid w:val="000061C4"/>
    <w:rsid w:val="000067A4"/>
    <w:rsid w:val="000067C2"/>
    <w:rsid w:val="0000798B"/>
    <w:rsid w:val="00010B7C"/>
    <w:rsid w:val="0001178B"/>
    <w:rsid w:val="00015D0D"/>
    <w:rsid w:val="00016036"/>
    <w:rsid w:val="000170C8"/>
    <w:rsid w:val="000175AA"/>
    <w:rsid w:val="00020428"/>
    <w:rsid w:val="000214BE"/>
    <w:rsid w:val="00021627"/>
    <w:rsid w:val="00022168"/>
    <w:rsid w:val="00022A44"/>
    <w:rsid w:val="00022AE6"/>
    <w:rsid w:val="000239F2"/>
    <w:rsid w:val="00024AE3"/>
    <w:rsid w:val="00024F5C"/>
    <w:rsid w:val="00025970"/>
    <w:rsid w:val="000261A1"/>
    <w:rsid w:val="0002644B"/>
    <w:rsid w:val="0003198E"/>
    <w:rsid w:val="00031FA1"/>
    <w:rsid w:val="00032672"/>
    <w:rsid w:val="0003278F"/>
    <w:rsid w:val="00032EB2"/>
    <w:rsid w:val="000331E5"/>
    <w:rsid w:val="00033F31"/>
    <w:rsid w:val="000357BB"/>
    <w:rsid w:val="0003600D"/>
    <w:rsid w:val="000378FC"/>
    <w:rsid w:val="000379EF"/>
    <w:rsid w:val="00037ADF"/>
    <w:rsid w:val="000408DE"/>
    <w:rsid w:val="000415BE"/>
    <w:rsid w:val="000431BD"/>
    <w:rsid w:val="00044A42"/>
    <w:rsid w:val="00046ED4"/>
    <w:rsid w:val="00047E03"/>
    <w:rsid w:val="00052170"/>
    <w:rsid w:val="00055158"/>
    <w:rsid w:val="00055AFC"/>
    <w:rsid w:val="00060825"/>
    <w:rsid w:val="000618D1"/>
    <w:rsid w:val="00061B6E"/>
    <w:rsid w:val="000624F5"/>
    <w:rsid w:val="00062AA2"/>
    <w:rsid w:val="00062B85"/>
    <w:rsid w:val="00063C6A"/>
    <w:rsid w:val="000659FA"/>
    <w:rsid w:val="00066D26"/>
    <w:rsid w:val="00066DB2"/>
    <w:rsid w:val="00066F67"/>
    <w:rsid w:val="00067455"/>
    <w:rsid w:val="00067D47"/>
    <w:rsid w:val="00071A69"/>
    <w:rsid w:val="00071C25"/>
    <w:rsid w:val="00072AF4"/>
    <w:rsid w:val="000748A1"/>
    <w:rsid w:val="00074B70"/>
    <w:rsid w:val="0007504F"/>
    <w:rsid w:val="0007594F"/>
    <w:rsid w:val="00075A7F"/>
    <w:rsid w:val="00076381"/>
    <w:rsid w:val="0007798B"/>
    <w:rsid w:val="00077EC0"/>
    <w:rsid w:val="00080848"/>
    <w:rsid w:val="000814CE"/>
    <w:rsid w:val="00082175"/>
    <w:rsid w:val="0008298E"/>
    <w:rsid w:val="000829CE"/>
    <w:rsid w:val="0008323F"/>
    <w:rsid w:val="00084A90"/>
    <w:rsid w:val="00084E4D"/>
    <w:rsid w:val="0008568B"/>
    <w:rsid w:val="00087EEC"/>
    <w:rsid w:val="00090367"/>
    <w:rsid w:val="00091ADB"/>
    <w:rsid w:val="00091D01"/>
    <w:rsid w:val="0009203B"/>
    <w:rsid w:val="00092221"/>
    <w:rsid w:val="000929D7"/>
    <w:rsid w:val="00092EB7"/>
    <w:rsid w:val="0009481E"/>
    <w:rsid w:val="00094823"/>
    <w:rsid w:val="00094EA0"/>
    <w:rsid w:val="00094FB0"/>
    <w:rsid w:val="000952BD"/>
    <w:rsid w:val="000966BA"/>
    <w:rsid w:val="0009677A"/>
    <w:rsid w:val="00096981"/>
    <w:rsid w:val="000973F5"/>
    <w:rsid w:val="00097E36"/>
    <w:rsid w:val="000A0526"/>
    <w:rsid w:val="000A14B4"/>
    <w:rsid w:val="000A2089"/>
    <w:rsid w:val="000A365A"/>
    <w:rsid w:val="000A3EE6"/>
    <w:rsid w:val="000A54B7"/>
    <w:rsid w:val="000A5643"/>
    <w:rsid w:val="000A598C"/>
    <w:rsid w:val="000A62C4"/>
    <w:rsid w:val="000A712D"/>
    <w:rsid w:val="000A7558"/>
    <w:rsid w:val="000B171F"/>
    <w:rsid w:val="000B1B4C"/>
    <w:rsid w:val="000B21F1"/>
    <w:rsid w:val="000B36F8"/>
    <w:rsid w:val="000B4AEF"/>
    <w:rsid w:val="000B5D7D"/>
    <w:rsid w:val="000B64A4"/>
    <w:rsid w:val="000B70CD"/>
    <w:rsid w:val="000B7285"/>
    <w:rsid w:val="000B746E"/>
    <w:rsid w:val="000B7E1A"/>
    <w:rsid w:val="000C0445"/>
    <w:rsid w:val="000C2BCA"/>
    <w:rsid w:val="000C2F28"/>
    <w:rsid w:val="000C3BDF"/>
    <w:rsid w:val="000C3D8E"/>
    <w:rsid w:val="000C481D"/>
    <w:rsid w:val="000C48FA"/>
    <w:rsid w:val="000C4999"/>
    <w:rsid w:val="000D027C"/>
    <w:rsid w:val="000D0C73"/>
    <w:rsid w:val="000D13DE"/>
    <w:rsid w:val="000D33E5"/>
    <w:rsid w:val="000D69F0"/>
    <w:rsid w:val="000D6D06"/>
    <w:rsid w:val="000D7F7E"/>
    <w:rsid w:val="000E0158"/>
    <w:rsid w:val="000E1055"/>
    <w:rsid w:val="000E121D"/>
    <w:rsid w:val="000E3DB0"/>
    <w:rsid w:val="000E49B3"/>
    <w:rsid w:val="000E5B2F"/>
    <w:rsid w:val="000E5E9F"/>
    <w:rsid w:val="000E66B2"/>
    <w:rsid w:val="000E7202"/>
    <w:rsid w:val="000F03FF"/>
    <w:rsid w:val="000F146F"/>
    <w:rsid w:val="000F1EC7"/>
    <w:rsid w:val="000F2C98"/>
    <w:rsid w:val="000F37C1"/>
    <w:rsid w:val="000F3FAE"/>
    <w:rsid w:val="000F4C03"/>
    <w:rsid w:val="000F6B76"/>
    <w:rsid w:val="000F744D"/>
    <w:rsid w:val="00100410"/>
    <w:rsid w:val="00100FE5"/>
    <w:rsid w:val="0010289B"/>
    <w:rsid w:val="00102DBE"/>
    <w:rsid w:val="00110248"/>
    <w:rsid w:val="001102A5"/>
    <w:rsid w:val="001112F8"/>
    <w:rsid w:val="0011237A"/>
    <w:rsid w:val="00112597"/>
    <w:rsid w:val="00113355"/>
    <w:rsid w:val="00113A42"/>
    <w:rsid w:val="001161F1"/>
    <w:rsid w:val="001169D7"/>
    <w:rsid w:val="001170A9"/>
    <w:rsid w:val="00121F32"/>
    <w:rsid w:val="00122EEC"/>
    <w:rsid w:val="00123ECF"/>
    <w:rsid w:val="001245A8"/>
    <w:rsid w:val="0012610B"/>
    <w:rsid w:val="00126231"/>
    <w:rsid w:val="00130FF0"/>
    <w:rsid w:val="00131C39"/>
    <w:rsid w:val="00132A88"/>
    <w:rsid w:val="00132D90"/>
    <w:rsid w:val="00135342"/>
    <w:rsid w:val="00136724"/>
    <w:rsid w:val="00136B57"/>
    <w:rsid w:val="00137695"/>
    <w:rsid w:val="00140C1F"/>
    <w:rsid w:val="0014125E"/>
    <w:rsid w:val="001427A2"/>
    <w:rsid w:val="00142E3E"/>
    <w:rsid w:val="00142E74"/>
    <w:rsid w:val="00142F38"/>
    <w:rsid w:val="00143067"/>
    <w:rsid w:val="0014395F"/>
    <w:rsid w:val="00144E9E"/>
    <w:rsid w:val="00145392"/>
    <w:rsid w:val="00145421"/>
    <w:rsid w:val="001456EB"/>
    <w:rsid w:val="00146A78"/>
    <w:rsid w:val="00147755"/>
    <w:rsid w:val="00147758"/>
    <w:rsid w:val="001506B8"/>
    <w:rsid w:val="00150E9F"/>
    <w:rsid w:val="001514CE"/>
    <w:rsid w:val="001524E0"/>
    <w:rsid w:val="00152E52"/>
    <w:rsid w:val="00153CE9"/>
    <w:rsid w:val="0015401A"/>
    <w:rsid w:val="0015521D"/>
    <w:rsid w:val="001556AC"/>
    <w:rsid w:val="00157832"/>
    <w:rsid w:val="0016078F"/>
    <w:rsid w:val="00161ECC"/>
    <w:rsid w:val="00163941"/>
    <w:rsid w:val="00163C1D"/>
    <w:rsid w:val="0016514E"/>
    <w:rsid w:val="001667D5"/>
    <w:rsid w:val="00170C3B"/>
    <w:rsid w:val="00171526"/>
    <w:rsid w:val="001721A5"/>
    <w:rsid w:val="00173AC3"/>
    <w:rsid w:val="00175BF2"/>
    <w:rsid w:val="00175D5F"/>
    <w:rsid w:val="00175F22"/>
    <w:rsid w:val="001773AE"/>
    <w:rsid w:val="0017781D"/>
    <w:rsid w:val="001801C0"/>
    <w:rsid w:val="00180792"/>
    <w:rsid w:val="00180C33"/>
    <w:rsid w:val="0018146F"/>
    <w:rsid w:val="001819EA"/>
    <w:rsid w:val="001823D1"/>
    <w:rsid w:val="00182D59"/>
    <w:rsid w:val="00183026"/>
    <w:rsid w:val="001838CC"/>
    <w:rsid w:val="001839C0"/>
    <w:rsid w:val="00184995"/>
    <w:rsid w:val="001850C8"/>
    <w:rsid w:val="00185C97"/>
    <w:rsid w:val="0018642F"/>
    <w:rsid w:val="0018670E"/>
    <w:rsid w:val="00190123"/>
    <w:rsid w:val="001902D1"/>
    <w:rsid w:val="00190571"/>
    <w:rsid w:val="0019092B"/>
    <w:rsid w:val="00190F4D"/>
    <w:rsid w:val="00190FAE"/>
    <w:rsid w:val="00191406"/>
    <w:rsid w:val="00191916"/>
    <w:rsid w:val="00192676"/>
    <w:rsid w:val="0019362D"/>
    <w:rsid w:val="001939C5"/>
    <w:rsid w:val="001953CF"/>
    <w:rsid w:val="001958F3"/>
    <w:rsid w:val="00195EE5"/>
    <w:rsid w:val="001960DA"/>
    <w:rsid w:val="00196660"/>
    <w:rsid w:val="00196A57"/>
    <w:rsid w:val="001A04BB"/>
    <w:rsid w:val="001A111B"/>
    <w:rsid w:val="001A17B0"/>
    <w:rsid w:val="001A181C"/>
    <w:rsid w:val="001A1D99"/>
    <w:rsid w:val="001A2317"/>
    <w:rsid w:val="001A2D60"/>
    <w:rsid w:val="001A4671"/>
    <w:rsid w:val="001A47CC"/>
    <w:rsid w:val="001A70B8"/>
    <w:rsid w:val="001A7C76"/>
    <w:rsid w:val="001B13EF"/>
    <w:rsid w:val="001B1A23"/>
    <w:rsid w:val="001B2C60"/>
    <w:rsid w:val="001B3D0B"/>
    <w:rsid w:val="001B3D30"/>
    <w:rsid w:val="001B49AF"/>
    <w:rsid w:val="001B63CE"/>
    <w:rsid w:val="001B68E7"/>
    <w:rsid w:val="001B7B0F"/>
    <w:rsid w:val="001B7BA1"/>
    <w:rsid w:val="001C0951"/>
    <w:rsid w:val="001C2E87"/>
    <w:rsid w:val="001C30BB"/>
    <w:rsid w:val="001C488D"/>
    <w:rsid w:val="001C4CC4"/>
    <w:rsid w:val="001C6255"/>
    <w:rsid w:val="001C68DC"/>
    <w:rsid w:val="001C7133"/>
    <w:rsid w:val="001D00F1"/>
    <w:rsid w:val="001D03FF"/>
    <w:rsid w:val="001D1DEF"/>
    <w:rsid w:val="001D54D5"/>
    <w:rsid w:val="001D6321"/>
    <w:rsid w:val="001D7180"/>
    <w:rsid w:val="001E1097"/>
    <w:rsid w:val="001E1212"/>
    <w:rsid w:val="001E2FE1"/>
    <w:rsid w:val="001E34B7"/>
    <w:rsid w:val="001E3658"/>
    <w:rsid w:val="001E37A8"/>
    <w:rsid w:val="001E4368"/>
    <w:rsid w:val="001E5C8D"/>
    <w:rsid w:val="001E6937"/>
    <w:rsid w:val="001E6CEB"/>
    <w:rsid w:val="001E71E4"/>
    <w:rsid w:val="001E7B2C"/>
    <w:rsid w:val="001F0A2A"/>
    <w:rsid w:val="001F0F65"/>
    <w:rsid w:val="001F1A5B"/>
    <w:rsid w:val="001F1AD2"/>
    <w:rsid w:val="001F1E5D"/>
    <w:rsid w:val="001F41C4"/>
    <w:rsid w:val="001F7900"/>
    <w:rsid w:val="002011DD"/>
    <w:rsid w:val="0020126F"/>
    <w:rsid w:val="00202652"/>
    <w:rsid w:val="00202CBF"/>
    <w:rsid w:val="00202E41"/>
    <w:rsid w:val="00203230"/>
    <w:rsid w:val="00204AD2"/>
    <w:rsid w:val="00205C52"/>
    <w:rsid w:val="002061DA"/>
    <w:rsid w:val="002068E4"/>
    <w:rsid w:val="00206FDE"/>
    <w:rsid w:val="00207E93"/>
    <w:rsid w:val="002116CF"/>
    <w:rsid w:val="002118B1"/>
    <w:rsid w:val="002119D7"/>
    <w:rsid w:val="002124D1"/>
    <w:rsid w:val="00213665"/>
    <w:rsid w:val="00213D8C"/>
    <w:rsid w:val="002144D8"/>
    <w:rsid w:val="00214953"/>
    <w:rsid w:val="00215F20"/>
    <w:rsid w:val="002162B3"/>
    <w:rsid w:val="00217BF6"/>
    <w:rsid w:val="00220562"/>
    <w:rsid w:val="00220947"/>
    <w:rsid w:val="00222B71"/>
    <w:rsid w:val="0022306D"/>
    <w:rsid w:val="002240B7"/>
    <w:rsid w:val="0022414F"/>
    <w:rsid w:val="00224E65"/>
    <w:rsid w:val="00225B81"/>
    <w:rsid w:val="00226142"/>
    <w:rsid w:val="002274D6"/>
    <w:rsid w:val="00230E20"/>
    <w:rsid w:val="00232477"/>
    <w:rsid w:val="0023257F"/>
    <w:rsid w:val="00232654"/>
    <w:rsid w:val="0023286F"/>
    <w:rsid w:val="00233D99"/>
    <w:rsid w:val="00234B6A"/>
    <w:rsid w:val="002351C4"/>
    <w:rsid w:val="002353F4"/>
    <w:rsid w:val="002354AC"/>
    <w:rsid w:val="00240431"/>
    <w:rsid w:val="002404BD"/>
    <w:rsid w:val="0024070A"/>
    <w:rsid w:val="0024256D"/>
    <w:rsid w:val="00243481"/>
    <w:rsid w:val="00244134"/>
    <w:rsid w:val="00244438"/>
    <w:rsid w:val="00244E7F"/>
    <w:rsid w:val="002473D7"/>
    <w:rsid w:val="002477FD"/>
    <w:rsid w:val="00247A72"/>
    <w:rsid w:val="00247FBF"/>
    <w:rsid w:val="0025011E"/>
    <w:rsid w:val="00250352"/>
    <w:rsid w:val="002511A9"/>
    <w:rsid w:val="00251902"/>
    <w:rsid w:val="00251EB7"/>
    <w:rsid w:val="0025306D"/>
    <w:rsid w:val="00253298"/>
    <w:rsid w:val="002539F6"/>
    <w:rsid w:val="00255605"/>
    <w:rsid w:val="00256D81"/>
    <w:rsid w:val="002572A6"/>
    <w:rsid w:val="00257467"/>
    <w:rsid w:val="00260560"/>
    <w:rsid w:val="00261AB2"/>
    <w:rsid w:val="00262FDE"/>
    <w:rsid w:val="002633A0"/>
    <w:rsid w:val="00263515"/>
    <w:rsid w:val="00263B3A"/>
    <w:rsid w:val="00263CC4"/>
    <w:rsid w:val="00264F52"/>
    <w:rsid w:val="00265112"/>
    <w:rsid w:val="00265D2A"/>
    <w:rsid w:val="00266338"/>
    <w:rsid w:val="00267845"/>
    <w:rsid w:val="00267BC0"/>
    <w:rsid w:val="002700C4"/>
    <w:rsid w:val="00270180"/>
    <w:rsid w:val="00272DEF"/>
    <w:rsid w:val="002738EE"/>
    <w:rsid w:val="00275837"/>
    <w:rsid w:val="00277BC7"/>
    <w:rsid w:val="00277F95"/>
    <w:rsid w:val="00277FBC"/>
    <w:rsid w:val="002807FE"/>
    <w:rsid w:val="00280D39"/>
    <w:rsid w:val="002818E9"/>
    <w:rsid w:val="002828B7"/>
    <w:rsid w:val="00283A27"/>
    <w:rsid w:val="00283CB3"/>
    <w:rsid w:val="00283EC2"/>
    <w:rsid w:val="002842B7"/>
    <w:rsid w:val="002844F2"/>
    <w:rsid w:val="00285110"/>
    <w:rsid w:val="00285AA2"/>
    <w:rsid w:val="00286A5D"/>
    <w:rsid w:val="00287224"/>
    <w:rsid w:val="00287E87"/>
    <w:rsid w:val="0029122A"/>
    <w:rsid w:val="00291572"/>
    <w:rsid w:val="002917EF"/>
    <w:rsid w:val="00291FD7"/>
    <w:rsid w:val="00292621"/>
    <w:rsid w:val="00293A41"/>
    <w:rsid w:val="00293A96"/>
    <w:rsid w:val="00293DC1"/>
    <w:rsid w:val="00295793"/>
    <w:rsid w:val="0029585C"/>
    <w:rsid w:val="00295ACA"/>
    <w:rsid w:val="00296E64"/>
    <w:rsid w:val="00297517"/>
    <w:rsid w:val="002A0A51"/>
    <w:rsid w:val="002A2044"/>
    <w:rsid w:val="002A3705"/>
    <w:rsid w:val="002A3C5D"/>
    <w:rsid w:val="002A6630"/>
    <w:rsid w:val="002B15C1"/>
    <w:rsid w:val="002B5539"/>
    <w:rsid w:val="002B5A12"/>
    <w:rsid w:val="002B6673"/>
    <w:rsid w:val="002B7D59"/>
    <w:rsid w:val="002C0275"/>
    <w:rsid w:val="002C08FD"/>
    <w:rsid w:val="002C1234"/>
    <w:rsid w:val="002C19D7"/>
    <w:rsid w:val="002C1EB3"/>
    <w:rsid w:val="002C226F"/>
    <w:rsid w:val="002C2915"/>
    <w:rsid w:val="002C36A4"/>
    <w:rsid w:val="002C392F"/>
    <w:rsid w:val="002C56D1"/>
    <w:rsid w:val="002C61A8"/>
    <w:rsid w:val="002C6FBA"/>
    <w:rsid w:val="002C765C"/>
    <w:rsid w:val="002D0361"/>
    <w:rsid w:val="002D1949"/>
    <w:rsid w:val="002D29A3"/>
    <w:rsid w:val="002D36F0"/>
    <w:rsid w:val="002D5BA8"/>
    <w:rsid w:val="002D6416"/>
    <w:rsid w:val="002D6616"/>
    <w:rsid w:val="002D74D3"/>
    <w:rsid w:val="002D79D9"/>
    <w:rsid w:val="002D7CFD"/>
    <w:rsid w:val="002E0217"/>
    <w:rsid w:val="002E19BE"/>
    <w:rsid w:val="002E281D"/>
    <w:rsid w:val="002E29F8"/>
    <w:rsid w:val="002E3983"/>
    <w:rsid w:val="002E4CC9"/>
    <w:rsid w:val="002E6139"/>
    <w:rsid w:val="002E6FC7"/>
    <w:rsid w:val="002E7E9A"/>
    <w:rsid w:val="002F05B0"/>
    <w:rsid w:val="002F2320"/>
    <w:rsid w:val="002F4E8C"/>
    <w:rsid w:val="002F7DC0"/>
    <w:rsid w:val="003000C4"/>
    <w:rsid w:val="00302462"/>
    <w:rsid w:val="00302910"/>
    <w:rsid w:val="003032AA"/>
    <w:rsid w:val="003035E6"/>
    <w:rsid w:val="00306815"/>
    <w:rsid w:val="00306E57"/>
    <w:rsid w:val="00307062"/>
    <w:rsid w:val="00310CEE"/>
    <w:rsid w:val="00311A1A"/>
    <w:rsid w:val="00311EF5"/>
    <w:rsid w:val="003135CE"/>
    <w:rsid w:val="003139C1"/>
    <w:rsid w:val="00314AE1"/>
    <w:rsid w:val="00314DEC"/>
    <w:rsid w:val="003152D5"/>
    <w:rsid w:val="00315848"/>
    <w:rsid w:val="00315C52"/>
    <w:rsid w:val="0031676B"/>
    <w:rsid w:val="00317910"/>
    <w:rsid w:val="003207E5"/>
    <w:rsid w:val="003208D8"/>
    <w:rsid w:val="003209A5"/>
    <w:rsid w:val="0032245E"/>
    <w:rsid w:val="00322AAC"/>
    <w:rsid w:val="00323A09"/>
    <w:rsid w:val="00324408"/>
    <w:rsid w:val="003259E7"/>
    <w:rsid w:val="00326111"/>
    <w:rsid w:val="003270DA"/>
    <w:rsid w:val="00327CB9"/>
    <w:rsid w:val="00330DFF"/>
    <w:rsid w:val="0033379D"/>
    <w:rsid w:val="003338EE"/>
    <w:rsid w:val="00333FCC"/>
    <w:rsid w:val="00334519"/>
    <w:rsid w:val="003355CB"/>
    <w:rsid w:val="00335621"/>
    <w:rsid w:val="0033566A"/>
    <w:rsid w:val="003358D7"/>
    <w:rsid w:val="00336C85"/>
    <w:rsid w:val="00336EF2"/>
    <w:rsid w:val="00343358"/>
    <w:rsid w:val="003436CF"/>
    <w:rsid w:val="00343961"/>
    <w:rsid w:val="0034414D"/>
    <w:rsid w:val="00344315"/>
    <w:rsid w:val="00344647"/>
    <w:rsid w:val="003460D2"/>
    <w:rsid w:val="0034686E"/>
    <w:rsid w:val="003469B5"/>
    <w:rsid w:val="003473FF"/>
    <w:rsid w:val="00347768"/>
    <w:rsid w:val="00351152"/>
    <w:rsid w:val="003522B0"/>
    <w:rsid w:val="00353612"/>
    <w:rsid w:val="003556A8"/>
    <w:rsid w:val="00355BDE"/>
    <w:rsid w:val="00356575"/>
    <w:rsid w:val="0035681D"/>
    <w:rsid w:val="003569E5"/>
    <w:rsid w:val="00357083"/>
    <w:rsid w:val="003578ED"/>
    <w:rsid w:val="0035792F"/>
    <w:rsid w:val="00357E31"/>
    <w:rsid w:val="00360B21"/>
    <w:rsid w:val="003613AB"/>
    <w:rsid w:val="00362DD1"/>
    <w:rsid w:val="00362F17"/>
    <w:rsid w:val="00363B51"/>
    <w:rsid w:val="00364987"/>
    <w:rsid w:val="00365768"/>
    <w:rsid w:val="00366850"/>
    <w:rsid w:val="00366CAD"/>
    <w:rsid w:val="00367150"/>
    <w:rsid w:val="00367A3E"/>
    <w:rsid w:val="0037189E"/>
    <w:rsid w:val="0037241D"/>
    <w:rsid w:val="00372BA7"/>
    <w:rsid w:val="00373D4E"/>
    <w:rsid w:val="003748F5"/>
    <w:rsid w:val="00374AE4"/>
    <w:rsid w:val="00374D29"/>
    <w:rsid w:val="00375B79"/>
    <w:rsid w:val="00376BD3"/>
    <w:rsid w:val="00377B5C"/>
    <w:rsid w:val="00381344"/>
    <w:rsid w:val="00382980"/>
    <w:rsid w:val="00382DEB"/>
    <w:rsid w:val="0038306D"/>
    <w:rsid w:val="003833FD"/>
    <w:rsid w:val="00383B2F"/>
    <w:rsid w:val="00384EB1"/>
    <w:rsid w:val="003853A6"/>
    <w:rsid w:val="003857DE"/>
    <w:rsid w:val="0038625C"/>
    <w:rsid w:val="00390867"/>
    <w:rsid w:val="0039110D"/>
    <w:rsid w:val="00391240"/>
    <w:rsid w:val="003919B2"/>
    <w:rsid w:val="00391A85"/>
    <w:rsid w:val="00392453"/>
    <w:rsid w:val="0039332E"/>
    <w:rsid w:val="00394C1A"/>
    <w:rsid w:val="00394DD2"/>
    <w:rsid w:val="00397F35"/>
    <w:rsid w:val="003A14EE"/>
    <w:rsid w:val="003A3DC5"/>
    <w:rsid w:val="003A550B"/>
    <w:rsid w:val="003A6B36"/>
    <w:rsid w:val="003B0730"/>
    <w:rsid w:val="003B16BA"/>
    <w:rsid w:val="003B1C88"/>
    <w:rsid w:val="003B1D8F"/>
    <w:rsid w:val="003B2BA8"/>
    <w:rsid w:val="003B3093"/>
    <w:rsid w:val="003B3EB4"/>
    <w:rsid w:val="003B6BDF"/>
    <w:rsid w:val="003B7355"/>
    <w:rsid w:val="003C3620"/>
    <w:rsid w:val="003C4FAB"/>
    <w:rsid w:val="003C56B3"/>
    <w:rsid w:val="003C5709"/>
    <w:rsid w:val="003C58E9"/>
    <w:rsid w:val="003C7BB8"/>
    <w:rsid w:val="003D1D45"/>
    <w:rsid w:val="003D5628"/>
    <w:rsid w:val="003D6BD4"/>
    <w:rsid w:val="003E42D8"/>
    <w:rsid w:val="003E43FA"/>
    <w:rsid w:val="003E54BD"/>
    <w:rsid w:val="003E5A42"/>
    <w:rsid w:val="003E5B9C"/>
    <w:rsid w:val="003F0EE3"/>
    <w:rsid w:val="003F2237"/>
    <w:rsid w:val="003F3CB0"/>
    <w:rsid w:val="003F452B"/>
    <w:rsid w:val="003F57BA"/>
    <w:rsid w:val="003F58A6"/>
    <w:rsid w:val="004000CC"/>
    <w:rsid w:val="004002BE"/>
    <w:rsid w:val="0040045D"/>
    <w:rsid w:val="0040052E"/>
    <w:rsid w:val="00401031"/>
    <w:rsid w:val="00401879"/>
    <w:rsid w:val="0040212F"/>
    <w:rsid w:val="00402C9E"/>
    <w:rsid w:val="00403552"/>
    <w:rsid w:val="00403966"/>
    <w:rsid w:val="00404E3C"/>
    <w:rsid w:val="0040585C"/>
    <w:rsid w:val="00406FB8"/>
    <w:rsid w:val="004074E9"/>
    <w:rsid w:val="00410944"/>
    <w:rsid w:val="00411E08"/>
    <w:rsid w:val="00412221"/>
    <w:rsid w:val="004127DF"/>
    <w:rsid w:val="0041359D"/>
    <w:rsid w:val="004139D3"/>
    <w:rsid w:val="00413ED3"/>
    <w:rsid w:val="004158ED"/>
    <w:rsid w:val="004208F4"/>
    <w:rsid w:val="00421130"/>
    <w:rsid w:val="00421EB4"/>
    <w:rsid w:val="0042293E"/>
    <w:rsid w:val="004233D9"/>
    <w:rsid w:val="004308CB"/>
    <w:rsid w:val="00430ED8"/>
    <w:rsid w:val="00432687"/>
    <w:rsid w:val="0043381D"/>
    <w:rsid w:val="00434CD3"/>
    <w:rsid w:val="004350C0"/>
    <w:rsid w:val="00435895"/>
    <w:rsid w:val="00435D3A"/>
    <w:rsid w:val="0044236F"/>
    <w:rsid w:val="00443237"/>
    <w:rsid w:val="004432B0"/>
    <w:rsid w:val="00443D78"/>
    <w:rsid w:val="00445C7E"/>
    <w:rsid w:val="00446CEA"/>
    <w:rsid w:val="00446DC7"/>
    <w:rsid w:val="00450A7E"/>
    <w:rsid w:val="00453DF8"/>
    <w:rsid w:val="0045462F"/>
    <w:rsid w:val="00454BCE"/>
    <w:rsid w:val="00455E61"/>
    <w:rsid w:val="004574BB"/>
    <w:rsid w:val="00461361"/>
    <w:rsid w:val="0046171D"/>
    <w:rsid w:val="00461D7E"/>
    <w:rsid w:val="00461FBB"/>
    <w:rsid w:val="00461FD1"/>
    <w:rsid w:val="00462906"/>
    <w:rsid w:val="00465381"/>
    <w:rsid w:val="00465480"/>
    <w:rsid w:val="00465939"/>
    <w:rsid w:val="00465AE0"/>
    <w:rsid w:val="00465BE1"/>
    <w:rsid w:val="00466324"/>
    <w:rsid w:val="004667B6"/>
    <w:rsid w:val="00467C81"/>
    <w:rsid w:val="004708F0"/>
    <w:rsid w:val="00472F18"/>
    <w:rsid w:val="0047434F"/>
    <w:rsid w:val="004808D1"/>
    <w:rsid w:val="00480AAB"/>
    <w:rsid w:val="00481F12"/>
    <w:rsid w:val="00482385"/>
    <w:rsid w:val="0048242B"/>
    <w:rsid w:val="00482C98"/>
    <w:rsid w:val="0048349A"/>
    <w:rsid w:val="00484B02"/>
    <w:rsid w:val="00484B63"/>
    <w:rsid w:val="00484CFE"/>
    <w:rsid w:val="00484E2F"/>
    <w:rsid w:val="00487E72"/>
    <w:rsid w:val="00487FD0"/>
    <w:rsid w:val="0049053E"/>
    <w:rsid w:val="004905A1"/>
    <w:rsid w:val="004920E6"/>
    <w:rsid w:val="00493351"/>
    <w:rsid w:val="004935AC"/>
    <w:rsid w:val="00493CBB"/>
    <w:rsid w:val="004958D8"/>
    <w:rsid w:val="004969CB"/>
    <w:rsid w:val="004969D8"/>
    <w:rsid w:val="0049775F"/>
    <w:rsid w:val="004A0597"/>
    <w:rsid w:val="004A0F92"/>
    <w:rsid w:val="004A1772"/>
    <w:rsid w:val="004A19F8"/>
    <w:rsid w:val="004A1DD3"/>
    <w:rsid w:val="004A3183"/>
    <w:rsid w:val="004A31ED"/>
    <w:rsid w:val="004A3D31"/>
    <w:rsid w:val="004A4959"/>
    <w:rsid w:val="004A742D"/>
    <w:rsid w:val="004A781D"/>
    <w:rsid w:val="004B04DC"/>
    <w:rsid w:val="004B1296"/>
    <w:rsid w:val="004B15DF"/>
    <w:rsid w:val="004B22AD"/>
    <w:rsid w:val="004B2676"/>
    <w:rsid w:val="004B26B3"/>
    <w:rsid w:val="004B2A2D"/>
    <w:rsid w:val="004B2FE1"/>
    <w:rsid w:val="004B3ECF"/>
    <w:rsid w:val="004B4D84"/>
    <w:rsid w:val="004B5601"/>
    <w:rsid w:val="004B7C4F"/>
    <w:rsid w:val="004B7C90"/>
    <w:rsid w:val="004B7EF3"/>
    <w:rsid w:val="004C0530"/>
    <w:rsid w:val="004C0ED8"/>
    <w:rsid w:val="004C3B66"/>
    <w:rsid w:val="004C410E"/>
    <w:rsid w:val="004C454C"/>
    <w:rsid w:val="004C46CA"/>
    <w:rsid w:val="004C7A56"/>
    <w:rsid w:val="004D0188"/>
    <w:rsid w:val="004D02F3"/>
    <w:rsid w:val="004D1582"/>
    <w:rsid w:val="004D29BD"/>
    <w:rsid w:val="004D3E76"/>
    <w:rsid w:val="004D3F7C"/>
    <w:rsid w:val="004D4299"/>
    <w:rsid w:val="004D48BB"/>
    <w:rsid w:val="004D6367"/>
    <w:rsid w:val="004D7F2E"/>
    <w:rsid w:val="004E18EA"/>
    <w:rsid w:val="004E279E"/>
    <w:rsid w:val="004E280C"/>
    <w:rsid w:val="004E3005"/>
    <w:rsid w:val="004E30C0"/>
    <w:rsid w:val="004E387A"/>
    <w:rsid w:val="004E3C04"/>
    <w:rsid w:val="004E47CC"/>
    <w:rsid w:val="004E4F0E"/>
    <w:rsid w:val="004E59A5"/>
    <w:rsid w:val="004E60F8"/>
    <w:rsid w:val="004E6C06"/>
    <w:rsid w:val="004E7FC5"/>
    <w:rsid w:val="004F232A"/>
    <w:rsid w:val="004F2BA5"/>
    <w:rsid w:val="004F2DDA"/>
    <w:rsid w:val="004F3113"/>
    <w:rsid w:val="004F380D"/>
    <w:rsid w:val="004F3E8B"/>
    <w:rsid w:val="004F5337"/>
    <w:rsid w:val="004F5900"/>
    <w:rsid w:val="004F5E6A"/>
    <w:rsid w:val="004F7027"/>
    <w:rsid w:val="00500583"/>
    <w:rsid w:val="00500DD3"/>
    <w:rsid w:val="00501C3D"/>
    <w:rsid w:val="00502614"/>
    <w:rsid w:val="00502CBD"/>
    <w:rsid w:val="0050341E"/>
    <w:rsid w:val="00503D49"/>
    <w:rsid w:val="00504FCB"/>
    <w:rsid w:val="00505F65"/>
    <w:rsid w:val="00506558"/>
    <w:rsid w:val="005065DB"/>
    <w:rsid w:val="00506C7E"/>
    <w:rsid w:val="00507088"/>
    <w:rsid w:val="0051052A"/>
    <w:rsid w:val="005106FD"/>
    <w:rsid w:val="005151E0"/>
    <w:rsid w:val="00515585"/>
    <w:rsid w:val="00515C03"/>
    <w:rsid w:val="00516290"/>
    <w:rsid w:val="0051667D"/>
    <w:rsid w:val="00516E86"/>
    <w:rsid w:val="00517076"/>
    <w:rsid w:val="00517AB2"/>
    <w:rsid w:val="005206B4"/>
    <w:rsid w:val="005206E4"/>
    <w:rsid w:val="00521026"/>
    <w:rsid w:val="00521401"/>
    <w:rsid w:val="00522F9C"/>
    <w:rsid w:val="00523202"/>
    <w:rsid w:val="00524CFD"/>
    <w:rsid w:val="00525266"/>
    <w:rsid w:val="0052545A"/>
    <w:rsid w:val="00526584"/>
    <w:rsid w:val="00526F89"/>
    <w:rsid w:val="00527DED"/>
    <w:rsid w:val="00530BB9"/>
    <w:rsid w:val="00530F05"/>
    <w:rsid w:val="00531655"/>
    <w:rsid w:val="00532C08"/>
    <w:rsid w:val="00532EAA"/>
    <w:rsid w:val="005334A9"/>
    <w:rsid w:val="00533AFF"/>
    <w:rsid w:val="00533D49"/>
    <w:rsid w:val="00533FDF"/>
    <w:rsid w:val="005344E0"/>
    <w:rsid w:val="00534BA3"/>
    <w:rsid w:val="005355EC"/>
    <w:rsid w:val="00535B60"/>
    <w:rsid w:val="00536DFF"/>
    <w:rsid w:val="00537485"/>
    <w:rsid w:val="00540161"/>
    <w:rsid w:val="0054047D"/>
    <w:rsid w:val="00540E61"/>
    <w:rsid w:val="00541438"/>
    <w:rsid w:val="00541794"/>
    <w:rsid w:val="0054241C"/>
    <w:rsid w:val="005429AD"/>
    <w:rsid w:val="00542FFE"/>
    <w:rsid w:val="005439D3"/>
    <w:rsid w:val="00544335"/>
    <w:rsid w:val="0054504B"/>
    <w:rsid w:val="0054615B"/>
    <w:rsid w:val="00546D32"/>
    <w:rsid w:val="005476DC"/>
    <w:rsid w:val="005503C9"/>
    <w:rsid w:val="00550F12"/>
    <w:rsid w:val="005521CC"/>
    <w:rsid w:val="00552B4E"/>
    <w:rsid w:val="00552C63"/>
    <w:rsid w:val="005535F0"/>
    <w:rsid w:val="005535FA"/>
    <w:rsid w:val="005542CB"/>
    <w:rsid w:val="005546C1"/>
    <w:rsid w:val="005556A4"/>
    <w:rsid w:val="00555996"/>
    <w:rsid w:val="00555F7D"/>
    <w:rsid w:val="00556080"/>
    <w:rsid w:val="005561A7"/>
    <w:rsid w:val="0055758B"/>
    <w:rsid w:val="00557701"/>
    <w:rsid w:val="0056064F"/>
    <w:rsid w:val="00561012"/>
    <w:rsid w:val="005616E5"/>
    <w:rsid w:val="00562228"/>
    <w:rsid w:val="00562B8D"/>
    <w:rsid w:val="0056314F"/>
    <w:rsid w:val="005631DC"/>
    <w:rsid w:val="0056375B"/>
    <w:rsid w:val="0056404A"/>
    <w:rsid w:val="005651E3"/>
    <w:rsid w:val="00566175"/>
    <w:rsid w:val="00566310"/>
    <w:rsid w:val="00566FBF"/>
    <w:rsid w:val="005673CE"/>
    <w:rsid w:val="00570018"/>
    <w:rsid w:val="00570B2A"/>
    <w:rsid w:val="005710EA"/>
    <w:rsid w:val="00571212"/>
    <w:rsid w:val="005738E4"/>
    <w:rsid w:val="005739FB"/>
    <w:rsid w:val="00575640"/>
    <w:rsid w:val="00575F94"/>
    <w:rsid w:val="00576246"/>
    <w:rsid w:val="00576428"/>
    <w:rsid w:val="00576519"/>
    <w:rsid w:val="005769C0"/>
    <w:rsid w:val="00577D3E"/>
    <w:rsid w:val="00577D7A"/>
    <w:rsid w:val="00577DC9"/>
    <w:rsid w:val="005802B6"/>
    <w:rsid w:val="005805A8"/>
    <w:rsid w:val="00580E2D"/>
    <w:rsid w:val="005811C3"/>
    <w:rsid w:val="00581227"/>
    <w:rsid w:val="00581885"/>
    <w:rsid w:val="00581F90"/>
    <w:rsid w:val="005825BD"/>
    <w:rsid w:val="00582BD2"/>
    <w:rsid w:val="00583D7C"/>
    <w:rsid w:val="0058404D"/>
    <w:rsid w:val="0058432D"/>
    <w:rsid w:val="0058537E"/>
    <w:rsid w:val="005853C8"/>
    <w:rsid w:val="00585E53"/>
    <w:rsid w:val="005860BB"/>
    <w:rsid w:val="005861CF"/>
    <w:rsid w:val="00586F65"/>
    <w:rsid w:val="00587DDA"/>
    <w:rsid w:val="00590A5B"/>
    <w:rsid w:val="0059236F"/>
    <w:rsid w:val="00592C5B"/>
    <w:rsid w:val="00592CF7"/>
    <w:rsid w:val="00593E19"/>
    <w:rsid w:val="005941EB"/>
    <w:rsid w:val="00595A53"/>
    <w:rsid w:val="0059715C"/>
    <w:rsid w:val="00597E73"/>
    <w:rsid w:val="005A18AE"/>
    <w:rsid w:val="005A1908"/>
    <w:rsid w:val="005A218C"/>
    <w:rsid w:val="005A303A"/>
    <w:rsid w:val="005A481D"/>
    <w:rsid w:val="005A48A1"/>
    <w:rsid w:val="005A5C4B"/>
    <w:rsid w:val="005A5D84"/>
    <w:rsid w:val="005A71B3"/>
    <w:rsid w:val="005A77F2"/>
    <w:rsid w:val="005A78C5"/>
    <w:rsid w:val="005B04CD"/>
    <w:rsid w:val="005B15A6"/>
    <w:rsid w:val="005B1DDB"/>
    <w:rsid w:val="005B2372"/>
    <w:rsid w:val="005B2C43"/>
    <w:rsid w:val="005B2C8F"/>
    <w:rsid w:val="005B2D2E"/>
    <w:rsid w:val="005B44AE"/>
    <w:rsid w:val="005B44E1"/>
    <w:rsid w:val="005B6D49"/>
    <w:rsid w:val="005B77E1"/>
    <w:rsid w:val="005C06B8"/>
    <w:rsid w:val="005C0B5D"/>
    <w:rsid w:val="005C171E"/>
    <w:rsid w:val="005C200D"/>
    <w:rsid w:val="005C2357"/>
    <w:rsid w:val="005C435D"/>
    <w:rsid w:val="005C4373"/>
    <w:rsid w:val="005C4800"/>
    <w:rsid w:val="005C68FC"/>
    <w:rsid w:val="005C6B7A"/>
    <w:rsid w:val="005C6FD9"/>
    <w:rsid w:val="005C7546"/>
    <w:rsid w:val="005D1C67"/>
    <w:rsid w:val="005D27B7"/>
    <w:rsid w:val="005D5176"/>
    <w:rsid w:val="005D5F51"/>
    <w:rsid w:val="005E0422"/>
    <w:rsid w:val="005E0736"/>
    <w:rsid w:val="005E6E10"/>
    <w:rsid w:val="005E7250"/>
    <w:rsid w:val="005E76CC"/>
    <w:rsid w:val="005E788A"/>
    <w:rsid w:val="005F2985"/>
    <w:rsid w:val="005F3955"/>
    <w:rsid w:val="005F4B27"/>
    <w:rsid w:val="005F5D71"/>
    <w:rsid w:val="005F6171"/>
    <w:rsid w:val="005F76DE"/>
    <w:rsid w:val="00600C9A"/>
    <w:rsid w:val="0060165D"/>
    <w:rsid w:val="00601F1F"/>
    <w:rsid w:val="00602BFC"/>
    <w:rsid w:val="006030C4"/>
    <w:rsid w:val="00604696"/>
    <w:rsid w:val="0060476B"/>
    <w:rsid w:val="006074B9"/>
    <w:rsid w:val="006109F6"/>
    <w:rsid w:val="00611401"/>
    <w:rsid w:val="0061199E"/>
    <w:rsid w:val="00611B4C"/>
    <w:rsid w:val="00612CE8"/>
    <w:rsid w:val="00613F8A"/>
    <w:rsid w:val="00613FBE"/>
    <w:rsid w:val="00614A42"/>
    <w:rsid w:val="00614E6F"/>
    <w:rsid w:val="00616633"/>
    <w:rsid w:val="00616B05"/>
    <w:rsid w:val="0061754A"/>
    <w:rsid w:val="0062032B"/>
    <w:rsid w:val="0062082E"/>
    <w:rsid w:val="006214E5"/>
    <w:rsid w:val="006237B5"/>
    <w:rsid w:val="00624A60"/>
    <w:rsid w:val="006255E4"/>
    <w:rsid w:val="00625762"/>
    <w:rsid w:val="00626339"/>
    <w:rsid w:val="00627056"/>
    <w:rsid w:val="006278D1"/>
    <w:rsid w:val="00630E7D"/>
    <w:rsid w:val="006324F9"/>
    <w:rsid w:val="006328AB"/>
    <w:rsid w:val="00632901"/>
    <w:rsid w:val="006332EF"/>
    <w:rsid w:val="00633B04"/>
    <w:rsid w:val="00636EB7"/>
    <w:rsid w:val="00636EC4"/>
    <w:rsid w:val="0063723B"/>
    <w:rsid w:val="00637674"/>
    <w:rsid w:val="00637678"/>
    <w:rsid w:val="0064118E"/>
    <w:rsid w:val="00641814"/>
    <w:rsid w:val="006420CE"/>
    <w:rsid w:val="006453BE"/>
    <w:rsid w:val="00645730"/>
    <w:rsid w:val="006469FC"/>
    <w:rsid w:val="00647DEA"/>
    <w:rsid w:val="00652B33"/>
    <w:rsid w:val="00653363"/>
    <w:rsid w:val="00654038"/>
    <w:rsid w:val="006548AC"/>
    <w:rsid w:val="00654BF9"/>
    <w:rsid w:val="00655356"/>
    <w:rsid w:val="00655388"/>
    <w:rsid w:val="006559B4"/>
    <w:rsid w:val="00656868"/>
    <w:rsid w:val="00657C11"/>
    <w:rsid w:val="00662341"/>
    <w:rsid w:val="00662950"/>
    <w:rsid w:val="00663C3B"/>
    <w:rsid w:val="006650F4"/>
    <w:rsid w:val="0066635D"/>
    <w:rsid w:val="00666B3B"/>
    <w:rsid w:val="00671399"/>
    <w:rsid w:val="00671E38"/>
    <w:rsid w:val="006729D6"/>
    <w:rsid w:val="00672AAB"/>
    <w:rsid w:val="00673CC9"/>
    <w:rsid w:val="006769C2"/>
    <w:rsid w:val="00676F48"/>
    <w:rsid w:val="00677579"/>
    <w:rsid w:val="00677A24"/>
    <w:rsid w:val="00681E95"/>
    <w:rsid w:val="00681FF7"/>
    <w:rsid w:val="0068352D"/>
    <w:rsid w:val="00684091"/>
    <w:rsid w:val="006843E6"/>
    <w:rsid w:val="00685100"/>
    <w:rsid w:val="00685645"/>
    <w:rsid w:val="00685AE7"/>
    <w:rsid w:val="006860AE"/>
    <w:rsid w:val="006868DD"/>
    <w:rsid w:val="00690964"/>
    <w:rsid w:val="006912BF"/>
    <w:rsid w:val="006935B9"/>
    <w:rsid w:val="0069414A"/>
    <w:rsid w:val="006943FC"/>
    <w:rsid w:val="0069492D"/>
    <w:rsid w:val="00695945"/>
    <w:rsid w:val="00695B79"/>
    <w:rsid w:val="00695DFF"/>
    <w:rsid w:val="00696223"/>
    <w:rsid w:val="006965C1"/>
    <w:rsid w:val="006A04F5"/>
    <w:rsid w:val="006A05D4"/>
    <w:rsid w:val="006A0D8F"/>
    <w:rsid w:val="006A3435"/>
    <w:rsid w:val="006A3F0B"/>
    <w:rsid w:val="006A510C"/>
    <w:rsid w:val="006A54BC"/>
    <w:rsid w:val="006A6290"/>
    <w:rsid w:val="006A74F6"/>
    <w:rsid w:val="006A793B"/>
    <w:rsid w:val="006A7FE1"/>
    <w:rsid w:val="006B075D"/>
    <w:rsid w:val="006B0797"/>
    <w:rsid w:val="006B0E2A"/>
    <w:rsid w:val="006B1B50"/>
    <w:rsid w:val="006B2648"/>
    <w:rsid w:val="006B330B"/>
    <w:rsid w:val="006B413F"/>
    <w:rsid w:val="006B4ABA"/>
    <w:rsid w:val="006B4CAF"/>
    <w:rsid w:val="006B64B1"/>
    <w:rsid w:val="006B68F9"/>
    <w:rsid w:val="006B6F22"/>
    <w:rsid w:val="006B755A"/>
    <w:rsid w:val="006B7EA8"/>
    <w:rsid w:val="006C0CDE"/>
    <w:rsid w:val="006C2123"/>
    <w:rsid w:val="006C2C3B"/>
    <w:rsid w:val="006C4C92"/>
    <w:rsid w:val="006C4E6F"/>
    <w:rsid w:val="006C5712"/>
    <w:rsid w:val="006C57B2"/>
    <w:rsid w:val="006C5D05"/>
    <w:rsid w:val="006C60F0"/>
    <w:rsid w:val="006C6886"/>
    <w:rsid w:val="006C7E6E"/>
    <w:rsid w:val="006D0476"/>
    <w:rsid w:val="006D095A"/>
    <w:rsid w:val="006D1252"/>
    <w:rsid w:val="006D19E5"/>
    <w:rsid w:val="006D2212"/>
    <w:rsid w:val="006D234C"/>
    <w:rsid w:val="006D3A99"/>
    <w:rsid w:val="006D4DD9"/>
    <w:rsid w:val="006D4EFB"/>
    <w:rsid w:val="006D6EBA"/>
    <w:rsid w:val="006D7E0E"/>
    <w:rsid w:val="006E0192"/>
    <w:rsid w:val="006E04DF"/>
    <w:rsid w:val="006E140A"/>
    <w:rsid w:val="006E2308"/>
    <w:rsid w:val="006E271A"/>
    <w:rsid w:val="006E30B1"/>
    <w:rsid w:val="006E30E9"/>
    <w:rsid w:val="006E584C"/>
    <w:rsid w:val="006E5F24"/>
    <w:rsid w:val="006E613E"/>
    <w:rsid w:val="006E7748"/>
    <w:rsid w:val="006E7A08"/>
    <w:rsid w:val="006F1DD4"/>
    <w:rsid w:val="006F263F"/>
    <w:rsid w:val="006F289D"/>
    <w:rsid w:val="006F4182"/>
    <w:rsid w:val="006F5AB1"/>
    <w:rsid w:val="006F5EC6"/>
    <w:rsid w:val="006F6439"/>
    <w:rsid w:val="0070137F"/>
    <w:rsid w:val="007020D8"/>
    <w:rsid w:val="00702FA3"/>
    <w:rsid w:val="007031E6"/>
    <w:rsid w:val="007035A3"/>
    <w:rsid w:val="00703A04"/>
    <w:rsid w:val="00703AAB"/>
    <w:rsid w:val="00703E7D"/>
    <w:rsid w:val="00703EAA"/>
    <w:rsid w:val="00704047"/>
    <w:rsid w:val="007040DA"/>
    <w:rsid w:val="0070451A"/>
    <w:rsid w:val="00705265"/>
    <w:rsid w:val="00705370"/>
    <w:rsid w:val="007053A8"/>
    <w:rsid w:val="007070A1"/>
    <w:rsid w:val="00707BE0"/>
    <w:rsid w:val="00710222"/>
    <w:rsid w:val="00710747"/>
    <w:rsid w:val="00711A5E"/>
    <w:rsid w:val="00713036"/>
    <w:rsid w:val="00715A0D"/>
    <w:rsid w:val="0071605F"/>
    <w:rsid w:val="00716DFD"/>
    <w:rsid w:val="00716FB3"/>
    <w:rsid w:val="00717503"/>
    <w:rsid w:val="00717F5D"/>
    <w:rsid w:val="00720B96"/>
    <w:rsid w:val="00720C05"/>
    <w:rsid w:val="00721508"/>
    <w:rsid w:val="007216E7"/>
    <w:rsid w:val="0072207F"/>
    <w:rsid w:val="00722DE3"/>
    <w:rsid w:val="0072304C"/>
    <w:rsid w:val="00725E95"/>
    <w:rsid w:val="007274D7"/>
    <w:rsid w:val="00731665"/>
    <w:rsid w:val="0073203A"/>
    <w:rsid w:val="00733768"/>
    <w:rsid w:val="0073439E"/>
    <w:rsid w:val="00735ED3"/>
    <w:rsid w:val="00736622"/>
    <w:rsid w:val="007374F0"/>
    <w:rsid w:val="00741E38"/>
    <w:rsid w:val="00742595"/>
    <w:rsid w:val="00744BDD"/>
    <w:rsid w:val="00744FB0"/>
    <w:rsid w:val="007456D7"/>
    <w:rsid w:val="007460F6"/>
    <w:rsid w:val="00746679"/>
    <w:rsid w:val="00746ADB"/>
    <w:rsid w:val="00750221"/>
    <w:rsid w:val="00750EED"/>
    <w:rsid w:val="00751FA5"/>
    <w:rsid w:val="00753BF3"/>
    <w:rsid w:val="00754543"/>
    <w:rsid w:val="007555F8"/>
    <w:rsid w:val="00756560"/>
    <w:rsid w:val="00757186"/>
    <w:rsid w:val="00757258"/>
    <w:rsid w:val="00757E09"/>
    <w:rsid w:val="007619E5"/>
    <w:rsid w:val="00763041"/>
    <w:rsid w:val="007636FA"/>
    <w:rsid w:val="0076437B"/>
    <w:rsid w:val="007643B4"/>
    <w:rsid w:val="00764C28"/>
    <w:rsid w:val="0076543E"/>
    <w:rsid w:val="00765714"/>
    <w:rsid w:val="00766E0E"/>
    <w:rsid w:val="00767152"/>
    <w:rsid w:val="007709EF"/>
    <w:rsid w:val="00771508"/>
    <w:rsid w:val="007715F7"/>
    <w:rsid w:val="0077247A"/>
    <w:rsid w:val="007724D3"/>
    <w:rsid w:val="00773198"/>
    <w:rsid w:val="00773EA1"/>
    <w:rsid w:val="00774560"/>
    <w:rsid w:val="00774BFF"/>
    <w:rsid w:val="007756A5"/>
    <w:rsid w:val="00775D3D"/>
    <w:rsid w:val="007760E9"/>
    <w:rsid w:val="00777439"/>
    <w:rsid w:val="0078106F"/>
    <w:rsid w:val="00782B83"/>
    <w:rsid w:val="00783E5C"/>
    <w:rsid w:val="0078458A"/>
    <w:rsid w:val="00785688"/>
    <w:rsid w:val="0078584B"/>
    <w:rsid w:val="00786279"/>
    <w:rsid w:val="00786606"/>
    <w:rsid w:val="00786AC6"/>
    <w:rsid w:val="00787323"/>
    <w:rsid w:val="00787F23"/>
    <w:rsid w:val="0079148C"/>
    <w:rsid w:val="00791BCD"/>
    <w:rsid w:val="0079320A"/>
    <w:rsid w:val="00794B7E"/>
    <w:rsid w:val="00795229"/>
    <w:rsid w:val="007955D1"/>
    <w:rsid w:val="00795A58"/>
    <w:rsid w:val="00795F5E"/>
    <w:rsid w:val="00796C94"/>
    <w:rsid w:val="00797C03"/>
    <w:rsid w:val="00797CDF"/>
    <w:rsid w:val="00797E78"/>
    <w:rsid w:val="007A1A46"/>
    <w:rsid w:val="007A2404"/>
    <w:rsid w:val="007A28E3"/>
    <w:rsid w:val="007A2932"/>
    <w:rsid w:val="007A3510"/>
    <w:rsid w:val="007A4981"/>
    <w:rsid w:val="007A4DD2"/>
    <w:rsid w:val="007A5FDE"/>
    <w:rsid w:val="007A6375"/>
    <w:rsid w:val="007A6A04"/>
    <w:rsid w:val="007B0524"/>
    <w:rsid w:val="007B11C2"/>
    <w:rsid w:val="007B1CDF"/>
    <w:rsid w:val="007B2037"/>
    <w:rsid w:val="007B71B7"/>
    <w:rsid w:val="007C0A55"/>
    <w:rsid w:val="007C0B73"/>
    <w:rsid w:val="007C285E"/>
    <w:rsid w:val="007C29D5"/>
    <w:rsid w:val="007C54BC"/>
    <w:rsid w:val="007C5A38"/>
    <w:rsid w:val="007D0702"/>
    <w:rsid w:val="007D398F"/>
    <w:rsid w:val="007D3D3B"/>
    <w:rsid w:val="007E05C0"/>
    <w:rsid w:val="007E0FDC"/>
    <w:rsid w:val="007E2955"/>
    <w:rsid w:val="007E3381"/>
    <w:rsid w:val="007E570A"/>
    <w:rsid w:val="007E655B"/>
    <w:rsid w:val="007E6C99"/>
    <w:rsid w:val="007E7240"/>
    <w:rsid w:val="007F0A8B"/>
    <w:rsid w:val="007F13D0"/>
    <w:rsid w:val="007F53DD"/>
    <w:rsid w:val="007F70F1"/>
    <w:rsid w:val="007F7975"/>
    <w:rsid w:val="00800363"/>
    <w:rsid w:val="00800788"/>
    <w:rsid w:val="0080105B"/>
    <w:rsid w:val="0080170D"/>
    <w:rsid w:val="00801723"/>
    <w:rsid w:val="00801F8E"/>
    <w:rsid w:val="00803699"/>
    <w:rsid w:val="00805C24"/>
    <w:rsid w:val="008068C6"/>
    <w:rsid w:val="00806F91"/>
    <w:rsid w:val="008103A1"/>
    <w:rsid w:val="00810EF5"/>
    <w:rsid w:val="00811717"/>
    <w:rsid w:val="008136CC"/>
    <w:rsid w:val="00813D6D"/>
    <w:rsid w:val="00814512"/>
    <w:rsid w:val="008152FD"/>
    <w:rsid w:val="008153AA"/>
    <w:rsid w:val="00815D5C"/>
    <w:rsid w:val="008179D9"/>
    <w:rsid w:val="00822713"/>
    <w:rsid w:val="00822AE8"/>
    <w:rsid w:val="008235C6"/>
    <w:rsid w:val="00823851"/>
    <w:rsid w:val="00823ABC"/>
    <w:rsid w:val="00823ED6"/>
    <w:rsid w:val="00824602"/>
    <w:rsid w:val="008246E3"/>
    <w:rsid w:val="008249E0"/>
    <w:rsid w:val="00824D47"/>
    <w:rsid w:val="00824EAD"/>
    <w:rsid w:val="00826B1A"/>
    <w:rsid w:val="00826DD5"/>
    <w:rsid w:val="00826E4A"/>
    <w:rsid w:val="0082777A"/>
    <w:rsid w:val="0083179F"/>
    <w:rsid w:val="0083211F"/>
    <w:rsid w:val="0083293E"/>
    <w:rsid w:val="008334FB"/>
    <w:rsid w:val="00834096"/>
    <w:rsid w:val="00834F2D"/>
    <w:rsid w:val="00835906"/>
    <w:rsid w:val="008360C7"/>
    <w:rsid w:val="0083684F"/>
    <w:rsid w:val="00836DFB"/>
    <w:rsid w:val="008400AD"/>
    <w:rsid w:val="008409B1"/>
    <w:rsid w:val="00840C69"/>
    <w:rsid w:val="00840FAD"/>
    <w:rsid w:val="00841044"/>
    <w:rsid w:val="00841D1C"/>
    <w:rsid w:val="00842F9B"/>
    <w:rsid w:val="0084379C"/>
    <w:rsid w:val="00843951"/>
    <w:rsid w:val="00843F05"/>
    <w:rsid w:val="00844111"/>
    <w:rsid w:val="00847000"/>
    <w:rsid w:val="00851ACD"/>
    <w:rsid w:val="008538CC"/>
    <w:rsid w:val="00855CC1"/>
    <w:rsid w:val="0085749F"/>
    <w:rsid w:val="00861199"/>
    <w:rsid w:val="008633DC"/>
    <w:rsid w:val="008654EA"/>
    <w:rsid w:val="00865825"/>
    <w:rsid w:val="008659C3"/>
    <w:rsid w:val="00866A3C"/>
    <w:rsid w:val="00866D67"/>
    <w:rsid w:val="008671AF"/>
    <w:rsid w:val="0086764F"/>
    <w:rsid w:val="00867A50"/>
    <w:rsid w:val="00867F6E"/>
    <w:rsid w:val="008707F3"/>
    <w:rsid w:val="00871031"/>
    <w:rsid w:val="00871342"/>
    <w:rsid w:val="00871BB2"/>
    <w:rsid w:val="00872011"/>
    <w:rsid w:val="008730AA"/>
    <w:rsid w:val="00873176"/>
    <w:rsid w:val="00874249"/>
    <w:rsid w:val="00874537"/>
    <w:rsid w:val="00876BA9"/>
    <w:rsid w:val="00876F8C"/>
    <w:rsid w:val="00880E2E"/>
    <w:rsid w:val="00881741"/>
    <w:rsid w:val="00883C2D"/>
    <w:rsid w:val="00884347"/>
    <w:rsid w:val="00885445"/>
    <w:rsid w:val="0088655D"/>
    <w:rsid w:val="00887B4E"/>
    <w:rsid w:val="00887CF4"/>
    <w:rsid w:val="00887DD5"/>
    <w:rsid w:val="008930A8"/>
    <w:rsid w:val="00894E08"/>
    <w:rsid w:val="008979CB"/>
    <w:rsid w:val="008A0362"/>
    <w:rsid w:val="008A18F5"/>
    <w:rsid w:val="008A30CB"/>
    <w:rsid w:val="008A3765"/>
    <w:rsid w:val="008A3B17"/>
    <w:rsid w:val="008A3FBC"/>
    <w:rsid w:val="008A5520"/>
    <w:rsid w:val="008A7410"/>
    <w:rsid w:val="008A7B74"/>
    <w:rsid w:val="008B1044"/>
    <w:rsid w:val="008B36EB"/>
    <w:rsid w:val="008B4267"/>
    <w:rsid w:val="008B64CB"/>
    <w:rsid w:val="008B6C26"/>
    <w:rsid w:val="008B77F4"/>
    <w:rsid w:val="008C033C"/>
    <w:rsid w:val="008C05DD"/>
    <w:rsid w:val="008C1873"/>
    <w:rsid w:val="008C310A"/>
    <w:rsid w:val="008C3A07"/>
    <w:rsid w:val="008C3C30"/>
    <w:rsid w:val="008C3EC1"/>
    <w:rsid w:val="008C4887"/>
    <w:rsid w:val="008C769A"/>
    <w:rsid w:val="008D05DA"/>
    <w:rsid w:val="008D19FF"/>
    <w:rsid w:val="008D3DDD"/>
    <w:rsid w:val="008D3FA4"/>
    <w:rsid w:val="008D5229"/>
    <w:rsid w:val="008D79BB"/>
    <w:rsid w:val="008D7BD1"/>
    <w:rsid w:val="008E01CB"/>
    <w:rsid w:val="008E21DA"/>
    <w:rsid w:val="008E2D98"/>
    <w:rsid w:val="008E3926"/>
    <w:rsid w:val="008E49EA"/>
    <w:rsid w:val="008F0398"/>
    <w:rsid w:val="008F0D18"/>
    <w:rsid w:val="008F1031"/>
    <w:rsid w:val="008F2E51"/>
    <w:rsid w:val="008F30BD"/>
    <w:rsid w:val="008F370A"/>
    <w:rsid w:val="008F3838"/>
    <w:rsid w:val="008F449A"/>
    <w:rsid w:val="008F5838"/>
    <w:rsid w:val="008F5B39"/>
    <w:rsid w:val="008F611D"/>
    <w:rsid w:val="008F65E2"/>
    <w:rsid w:val="008F716A"/>
    <w:rsid w:val="008F74D9"/>
    <w:rsid w:val="008F789A"/>
    <w:rsid w:val="00900803"/>
    <w:rsid w:val="00903EF0"/>
    <w:rsid w:val="009044C3"/>
    <w:rsid w:val="00904D41"/>
    <w:rsid w:val="00905275"/>
    <w:rsid w:val="009052A0"/>
    <w:rsid w:val="00905EA2"/>
    <w:rsid w:val="00906259"/>
    <w:rsid w:val="0090701C"/>
    <w:rsid w:val="00907FDB"/>
    <w:rsid w:val="009114CA"/>
    <w:rsid w:val="0091276D"/>
    <w:rsid w:val="00913602"/>
    <w:rsid w:val="00913AFF"/>
    <w:rsid w:val="00913D56"/>
    <w:rsid w:val="00914548"/>
    <w:rsid w:val="00914C62"/>
    <w:rsid w:val="0091515D"/>
    <w:rsid w:val="009152CD"/>
    <w:rsid w:val="00915BA6"/>
    <w:rsid w:val="00916A17"/>
    <w:rsid w:val="0091705F"/>
    <w:rsid w:val="00917994"/>
    <w:rsid w:val="00920B8A"/>
    <w:rsid w:val="0092104D"/>
    <w:rsid w:val="009228E5"/>
    <w:rsid w:val="00922982"/>
    <w:rsid w:val="00922B4D"/>
    <w:rsid w:val="00922D23"/>
    <w:rsid w:val="00924F1C"/>
    <w:rsid w:val="00925027"/>
    <w:rsid w:val="00925C9E"/>
    <w:rsid w:val="009273F2"/>
    <w:rsid w:val="00927562"/>
    <w:rsid w:val="0093076E"/>
    <w:rsid w:val="0093150E"/>
    <w:rsid w:val="00935437"/>
    <w:rsid w:val="00935DBE"/>
    <w:rsid w:val="009362A3"/>
    <w:rsid w:val="00937AB9"/>
    <w:rsid w:val="00940870"/>
    <w:rsid w:val="0094125E"/>
    <w:rsid w:val="0094235A"/>
    <w:rsid w:val="00943237"/>
    <w:rsid w:val="009451F4"/>
    <w:rsid w:val="00945874"/>
    <w:rsid w:val="00947036"/>
    <w:rsid w:val="0094734D"/>
    <w:rsid w:val="0094758B"/>
    <w:rsid w:val="009476BD"/>
    <w:rsid w:val="0095036C"/>
    <w:rsid w:val="009509D9"/>
    <w:rsid w:val="00950F19"/>
    <w:rsid w:val="00951D9C"/>
    <w:rsid w:val="00952D76"/>
    <w:rsid w:val="00954446"/>
    <w:rsid w:val="0095444C"/>
    <w:rsid w:val="00954E00"/>
    <w:rsid w:val="009556F3"/>
    <w:rsid w:val="0095574A"/>
    <w:rsid w:val="00955865"/>
    <w:rsid w:val="009567F7"/>
    <w:rsid w:val="00957D29"/>
    <w:rsid w:val="00957F8A"/>
    <w:rsid w:val="00960380"/>
    <w:rsid w:val="00961487"/>
    <w:rsid w:val="00961C29"/>
    <w:rsid w:val="00961F3D"/>
    <w:rsid w:val="00962ED4"/>
    <w:rsid w:val="00963B5B"/>
    <w:rsid w:val="00963E13"/>
    <w:rsid w:val="0096425A"/>
    <w:rsid w:val="00965014"/>
    <w:rsid w:val="00965788"/>
    <w:rsid w:val="00965C8B"/>
    <w:rsid w:val="00965CA4"/>
    <w:rsid w:val="0096667F"/>
    <w:rsid w:val="009666D8"/>
    <w:rsid w:val="0096717F"/>
    <w:rsid w:val="009672C1"/>
    <w:rsid w:val="00967E5D"/>
    <w:rsid w:val="00971F50"/>
    <w:rsid w:val="009726E4"/>
    <w:rsid w:val="0097333A"/>
    <w:rsid w:val="00973864"/>
    <w:rsid w:val="0097556E"/>
    <w:rsid w:val="009766A0"/>
    <w:rsid w:val="0097781C"/>
    <w:rsid w:val="00980A26"/>
    <w:rsid w:val="00981306"/>
    <w:rsid w:val="00982089"/>
    <w:rsid w:val="00982920"/>
    <w:rsid w:val="00986868"/>
    <w:rsid w:val="00987FA6"/>
    <w:rsid w:val="00990A09"/>
    <w:rsid w:val="00991F03"/>
    <w:rsid w:val="0099221A"/>
    <w:rsid w:val="00992CDF"/>
    <w:rsid w:val="00994CE7"/>
    <w:rsid w:val="00994EFB"/>
    <w:rsid w:val="009952FA"/>
    <w:rsid w:val="009955BE"/>
    <w:rsid w:val="00995602"/>
    <w:rsid w:val="009A1A83"/>
    <w:rsid w:val="009A3210"/>
    <w:rsid w:val="009A68EB"/>
    <w:rsid w:val="009B0140"/>
    <w:rsid w:val="009B1152"/>
    <w:rsid w:val="009B151D"/>
    <w:rsid w:val="009B1526"/>
    <w:rsid w:val="009B161C"/>
    <w:rsid w:val="009B1AF2"/>
    <w:rsid w:val="009B34F8"/>
    <w:rsid w:val="009B45D6"/>
    <w:rsid w:val="009B47AC"/>
    <w:rsid w:val="009B4E3E"/>
    <w:rsid w:val="009B60C3"/>
    <w:rsid w:val="009B6508"/>
    <w:rsid w:val="009C0C35"/>
    <w:rsid w:val="009C0D08"/>
    <w:rsid w:val="009C2577"/>
    <w:rsid w:val="009C2AB2"/>
    <w:rsid w:val="009C4387"/>
    <w:rsid w:val="009C4A4A"/>
    <w:rsid w:val="009C4B68"/>
    <w:rsid w:val="009C4C43"/>
    <w:rsid w:val="009C4DD0"/>
    <w:rsid w:val="009C4DE8"/>
    <w:rsid w:val="009C50F6"/>
    <w:rsid w:val="009C672E"/>
    <w:rsid w:val="009C6F99"/>
    <w:rsid w:val="009C7EDD"/>
    <w:rsid w:val="009D046F"/>
    <w:rsid w:val="009D0E49"/>
    <w:rsid w:val="009D140B"/>
    <w:rsid w:val="009D1757"/>
    <w:rsid w:val="009D20B3"/>
    <w:rsid w:val="009D3A55"/>
    <w:rsid w:val="009D4B83"/>
    <w:rsid w:val="009D5B62"/>
    <w:rsid w:val="009D6096"/>
    <w:rsid w:val="009D6149"/>
    <w:rsid w:val="009D650D"/>
    <w:rsid w:val="009D656A"/>
    <w:rsid w:val="009D7723"/>
    <w:rsid w:val="009E122E"/>
    <w:rsid w:val="009E159B"/>
    <w:rsid w:val="009E1FC1"/>
    <w:rsid w:val="009E2370"/>
    <w:rsid w:val="009E250B"/>
    <w:rsid w:val="009E3E40"/>
    <w:rsid w:val="009E5106"/>
    <w:rsid w:val="009E561A"/>
    <w:rsid w:val="009E7AB4"/>
    <w:rsid w:val="009F0F59"/>
    <w:rsid w:val="009F1EA8"/>
    <w:rsid w:val="009F212B"/>
    <w:rsid w:val="009F3D59"/>
    <w:rsid w:val="009F443D"/>
    <w:rsid w:val="009F4EA8"/>
    <w:rsid w:val="009F5CBA"/>
    <w:rsid w:val="009F60BB"/>
    <w:rsid w:val="009F6966"/>
    <w:rsid w:val="009F6B3A"/>
    <w:rsid w:val="009F6B94"/>
    <w:rsid w:val="009F6DD6"/>
    <w:rsid w:val="009F7990"/>
    <w:rsid w:val="00A02B5F"/>
    <w:rsid w:val="00A037E9"/>
    <w:rsid w:val="00A040E8"/>
    <w:rsid w:val="00A04CBB"/>
    <w:rsid w:val="00A05C14"/>
    <w:rsid w:val="00A07B3C"/>
    <w:rsid w:val="00A07D43"/>
    <w:rsid w:val="00A1020A"/>
    <w:rsid w:val="00A106AB"/>
    <w:rsid w:val="00A12783"/>
    <w:rsid w:val="00A12E17"/>
    <w:rsid w:val="00A147D7"/>
    <w:rsid w:val="00A16AA1"/>
    <w:rsid w:val="00A16B6A"/>
    <w:rsid w:val="00A1778E"/>
    <w:rsid w:val="00A227EC"/>
    <w:rsid w:val="00A23090"/>
    <w:rsid w:val="00A23D03"/>
    <w:rsid w:val="00A2425F"/>
    <w:rsid w:val="00A244F0"/>
    <w:rsid w:val="00A2491A"/>
    <w:rsid w:val="00A24E7F"/>
    <w:rsid w:val="00A25064"/>
    <w:rsid w:val="00A25B84"/>
    <w:rsid w:val="00A268D8"/>
    <w:rsid w:val="00A27349"/>
    <w:rsid w:val="00A3057F"/>
    <w:rsid w:val="00A30D7F"/>
    <w:rsid w:val="00A328C0"/>
    <w:rsid w:val="00A33023"/>
    <w:rsid w:val="00A341F7"/>
    <w:rsid w:val="00A34F39"/>
    <w:rsid w:val="00A35550"/>
    <w:rsid w:val="00A35D59"/>
    <w:rsid w:val="00A363F0"/>
    <w:rsid w:val="00A37E69"/>
    <w:rsid w:val="00A408A9"/>
    <w:rsid w:val="00A40C4B"/>
    <w:rsid w:val="00A40CF0"/>
    <w:rsid w:val="00A40F3A"/>
    <w:rsid w:val="00A413D7"/>
    <w:rsid w:val="00A41F91"/>
    <w:rsid w:val="00A4295A"/>
    <w:rsid w:val="00A44679"/>
    <w:rsid w:val="00A45FE1"/>
    <w:rsid w:val="00A464A5"/>
    <w:rsid w:val="00A46AC2"/>
    <w:rsid w:val="00A46C63"/>
    <w:rsid w:val="00A474C1"/>
    <w:rsid w:val="00A4772F"/>
    <w:rsid w:val="00A50323"/>
    <w:rsid w:val="00A507F0"/>
    <w:rsid w:val="00A53AC3"/>
    <w:rsid w:val="00A54198"/>
    <w:rsid w:val="00A569C6"/>
    <w:rsid w:val="00A57504"/>
    <w:rsid w:val="00A60B30"/>
    <w:rsid w:val="00A60C16"/>
    <w:rsid w:val="00A618BF"/>
    <w:rsid w:val="00A629E3"/>
    <w:rsid w:val="00A6581B"/>
    <w:rsid w:val="00A659FB"/>
    <w:rsid w:val="00A673AC"/>
    <w:rsid w:val="00A675E6"/>
    <w:rsid w:val="00A7094A"/>
    <w:rsid w:val="00A709FC"/>
    <w:rsid w:val="00A70F8C"/>
    <w:rsid w:val="00A746D9"/>
    <w:rsid w:val="00A75813"/>
    <w:rsid w:val="00A810C1"/>
    <w:rsid w:val="00A811F5"/>
    <w:rsid w:val="00A81292"/>
    <w:rsid w:val="00A814B8"/>
    <w:rsid w:val="00A81577"/>
    <w:rsid w:val="00A81A66"/>
    <w:rsid w:val="00A81E8E"/>
    <w:rsid w:val="00A8252E"/>
    <w:rsid w:val="00A82734"/>
    <w:rsid w:val="00A82860"/>
    <w:rsid w:val="00A82DCF"/>
    <w:rsid w:val="00A8387F"/>
    <w:rsid w:val="00A85439"/>
    <w:rsid w:val="00A8557C"/>
    <w:rsid w:val="00A86EAF"/>
    <w:rsid w:val="00A86F73"/>
    <w:rsid w:val="00A91030"/>
    <w:rsid w:val="00A919F3"/>
    <w:rsid w:val="00A9248F"/>
    <w:rsid w:val="00A92990"/>
    <w:rsid w:val="00A92C75"/>
    <w:rsid w:val="00A93331"/>
    <w:rsid w:val="00A93FD4"/>
    <w:rsid w:val="00A942E7"/>
    <w:rsid w:val="00A94A28"/>
    <w:rsid w:val="00A95538"/>
    <w:rsid w:val="00A9569E"/>
    <w:rsid w:val="00A96783"/>
    <w:rsid w:val="00A971C6"/>
    <w:rsid w:val="00AA073C"/>
    <w:rsid w:val="00AA0C79"/>
    <w:rsid w:val="00AA242E"/>
    <w:rsid w:val="00AA30B2"/>
    <w:rsid w:val="00AA30E9"/>
    <w:rsid w:val="00AA458C"/>
    <w:rsid w:val="00AA46CD"/>
    <w:rsid w:val="00AA6A10"/>
    <w:rsid w:val="00AA7B61"/>
    <w:rsid w:val="00AA7FA7"/>
    <w:rsid w:val="00AB1B73"/>
    <w:rsid w:val="00AB3386"/>
    <w:rsid w:val="00AB3589"/>
    <w:rsid w:val="00AB3605"/>
    <w:rsid w:val="00AB37C2"/>
    <w:rsid w:val="00AB38F9"/>
    <w:rsid w:val="00AB462D"/>
    <w:rsid w:val="00AB7FE9"/>
    <w:rsid w:val="00AC1160"/>
    <w:rsid w:val="00AC274E"/>
    <w:rsid w:val="00AC3C9A"/>
    <w:rsid w:val="00AC46A7"/>
    <w:rsid w:val="00AC5C35"/>
    <w:rsid w:val="00AC5F56"/>
    <w:rsid w:val="00AC63E4"/>
    <w:rsid w:val="00AC69CC"/>
    <w:rsid w:val="00AC7D44"/>
    <w:rsid w:val="00AD0BB9"/>
    <w:rsid w:val="00AD2B85"/>
    <w:rsid w:val="00AD2C18"/>
    <w:rsid w:val="00AD43B0"/>
    <w:rsid w:val="00AD4756"/>
    <w:rsid w:val="00AD55C7"/>
    <w:rsid w:val="00AD6655"/>
    <w:rsid w:val="00AD711F"/>
    <w:rsid w:val="00AE1009"/>
    <w:rsid w:val="00AE122C"/>
    <w:rsid w:val="00AE24BD"/>
    <w:rsid w:val="00AE35C2"/>
    <w:rsid w:val="00AE3AE3"/>
    <w:rsid w:val="00AE517D"/>
    <w:rsid w:val="00AE5C30"/>
    <w:rsid w:val="00AE61A5"/>
    <w:rsid w:val="00AE659B"/>
    <w:rsid w:val="00AE7E56"/>
    <w:rsid w:val="00AF11DD"/>
    <w:rsid w:val="00AF135D"/>
    <w:rsid w:val="00AF2707"/>
    <w:rsid w:val="00AF2C58"/>
    <w:rsid w:val="00AF4BB8"/>
    <w:rsid w:val="00AF502F"/>
    <w:rsid w:val="00AF53DE"/>
    <w:rsid w:val="00AF6088"/>
    <w:rsid w:val="00AF7719"/>
    <w:rsid w:val="00AF77CE"/>
    <w:rsid w:val="00B00F39"/>
    <w:rsid w:val="00B01CEC"/>
    <w:rsid w:val="00B0347C"/>
    <w:rsid w:val="00B048A5"/>
    <w:rsid w:val="00B04AD0"/>
    <w:rsid w:val="00B05F80"/>
    <w:rsid w:val="00B0653A"/>
    <w:rsid w:val="00B06E8A"/>
    <w:rsid w:val="00B06ED5"/>
    <w:rsid w:val="00B11CBD"/>
    <w:rsid w:val="00B12133"/>
    <w:rsid w:val="00B1335A"/>
    <w:rsid w:val="00B133B7"/>
    <w:rsid w:val="00B135DE"/>
    <w:rsid w:val="00B139DD"/>
    <w:rsid w:val="00B1534C"/>
    <w:rsid w:val="00B1589E"/>
    <w:rsid w:val="00B158B3"/>
    <w:rsid w:val="00B159A7"/>
    <w:rsid w:val="00B15B97"/>
    <w:rsid w:val="00B15D71"/>
    <w:rsid w:val="00B164E5"/>
    <w:rsid w:val="00B16683"/>
    <w:rsid w:val="00B17779"/>
    <w:rsid w:val="00B17E52"/>
    <w:rsid w:val="00B207E1"/>
    <w:rsid w:val="00B20CBF"/>
    <w:rsid w:val="00B21AC3"/>
    <w:rsid w:val="00B22CBD"/>
    <w:rsid w:val="00B22EE9"/>
    <w:rsid w:val="00B22FB2"/>
    <w:rsid w:val="00B23341"/>
    <w:rsid w:val="00B24458"/>
    <w:rsid w:val="00B24BEE"/>
    <w:rsid w:val="00B2539F"/>
    <w:rsid w:val="00B254D8"/>
    <w:rsid w:val="00B25E88"/>
    <w:rsid w:val="00B26B58"/>
    <w:rsid w:val="00B27161"/>
    <w:rsid w:val="00B2780A"/>
    <w:rsid w:val="00B312FB"/>
    <w:rsid w:val="00B316DE"/>
    <w:rsid w:val="00B3260F"/>
    <w:rsid w:val="00B33A2A"/>
    <w:rsid w:val="00B33F9B"/>
    <w:rsid w:val="00B3603F"/>
    <w:rsid w:val="00B36590"/>
    <w:rsid w:val="00B37324"/>
    <w:rsid w:val="00B3747B"/>
    <w:rsid w:val="00B40A5A"/>
    <w:rsid w:val="00B42299"/>
    <w:rsid w:val="00B42BC8"/>
    <w:rsid w:val="00B43102"/>
    <w:rsid w:val="00B43264"/>
    <w:rsid w:val="00B433C8"/>
    <w:rsid w:val="00B43D4C"/>
    <w:rsid w:val="00B445D1"/>
    <w:rsid w:val="00B46522"/>
    <w:rsid w:val="00B47281"/>
    <w:rsid w:val="00B515D7"/>
    <w:rsid w:val="00B51A27"/>
    <w:rsid w:val="00B52FD0"/>
    <w:rsid w:val="00B5315B"/>
    <w:rsid w:val="00B53807"/>
    <w:rsid w:val="00B5566C"/>
    <w:rsid w:val="00B5602E"/>
    <w:rsid w:val="00B57906"/>
    <w:rsid w:val="00B57EE9"/>
    <w:rsid w:val="00B60E71"/>
    <w:rsid w:val="00B612C9"/>
    <w:rsid w:val="00B64711"/>
    <w:rsid w:val="00B65803"/>
    <w:rsid w:val="00B665B5"/>
    <w:rsid w:val="00B66ADC"/>
    <w:rsid w:val="00B71E4D"/>
    <w:rsid w:val="00B72381"/>
    <w:rsid w:val="00B7425F"/>
    <w:rsid w:val="00B757F5"/>
    <w:rsid w:val="00B77BC6"/>
    <w:rsid w:val="00B77E47"/>
    <w:rsid w:val="00B833D3"/>
    <w:rsid w:val="00B86FEC"/>
    <w:rsid w:val="00B91399"/>
    <w:rsid w:val="00B9295F"/>
    <w:rsid w:val="00B94606"/>
    <w:rsid w:val="00B94C34"/>
    <w:rsid w:val="00B95229"/>
    <w:rsid w:val="00B95672"/>
    <w:rsid w:val="00B95896"/>
    <w:rsid w:val="00B96ABD"/>
    <w:rsid w:val="00B976A4"/>
    <w:rsid w:val="00B97F32"/>
    <w:rsid w:val="00BA064F"/>
    <w:rsid w:val="00BA0BE5"/>
    <w:rsid w:val="00BA1C55"/>
    <w:rsid w:val="00BA2A3D"/>
    <w:rsid w:val="00BA2ADC"/>
    <w:rsid w:val="00BA2D16"/>
    <w:rsid w:val="00BA3700"/>
    <w:rsid w:val="00BA5016"/>
    <w:rsid w:val="00BA5127"/>
    <w:rsid w:val="00BA52FF"/>
    <w:rsid w:val="00BA6C2D"/>
    <w:rsid w:val="00BA6F81"/>
    <w:rsid w:val="00BB03F9"/>
    <w:rsid w:val="00BB1A64"/>
    <w:rsid w:val="00BB30BA"/>
    <w:rsid w:val="00BB3F64"/>
    <w:rsid w:val="00BB5492"/>
    <w:rsid w:val="00BB6477"/>
    <w:rsid w:val="00BB6570"/>
    <w:rsid w:val="00BB7D69"/>
    <w:rsid w:val="00BC00DF"/>
    <w:rsid w:val="00BC1003"/>
    <w:rsid w:val="00BC1C8C"/>
    <w:rsid w:val="00BC1DB1"/>
    <w:rsid w:val="00BC28D6"/>
    <w:rsid w:val="00BC2D23"/>
    <w:rsid w:val="00BC3FB5"/>
    <w:rsid w:val="00BC5038"/>
    <w:rsid w:val="00BC522D"/>
    <w:rsid w:val="00BC55E8"/>
    <w:rsid w:val="00BC65AD"/>
    <w:rsid w:val="00BC7392"/>
    <w:rsid w:val="00BC73EF"/>
    <w:rsid w:val="00BC747C"/>
    <w:rsid w:val="00BC7A03"/>
    <w:rsid w:val="00BC7DA1"/>
    <w:rsid w:val="00BD0A4E"/>
    <w:rsid w:val="00BD0D30"/>
    <w:rsid w:val="00BD10EE"/>
    <w:rsid w:val="00BD2629"/>
    <w:rsid w:val="00BD2F8B"/>
    <w:rsid w:val="00BD4343"/>
    <w:rsid w:val="00BD46EB"/>
    <w:rsid w:val="00BD4EAA"/>
    <w:rsid w:val="00BD5FB7"/>
    <w:rsid w:val="00BD6645"/>
    <w:rsid w:val="00BD6F15"/>
    <w:rsid w:val="00BD71E6"/>
    <w:rsid w:val="00BD7830"/>
    <w:rsid w:val="00BE013B"/>
    <w:rsid w:val="00BE1751"/>
    <w:rsid w:val="00BE1AB3"/>
    <w:rsid w:val="00BE2FEB"/>
    <w:rsid w:val="00BE3AFC"/>
    <w:rsid w:val="00BE3B8B"/>
    <w:rsid w:val="00BE3D89"/>
    <w:rsid w:val="00BE517A"/>
    <w:rsid w:val="00BE7379"/>
    <w:rsid w:val="00BE7555"/>
    <w:rsid w:val="00BE76EE"/>
    <w:rsid w:val="00BF02D0"/>
    <w:rsid w:val="00BF034F"/>
    <w:rsid w:val="00BF0CC8"/>
    <w:rsid w:val="00BF0E33"/>
    <w:rsid w:val="00BF0F67"/>
    <w:rsid w:val="00BF44B5"/>
    <w:rsid w:val="00BF4B40"/>
    <w:rsid w:val="00BF6C49"/>
    <w:rsid w:val="00BF6F23"/>
    <w:rsid w:val="00BF7851"/>
    <w:rsid w:val="00C00108"/>
    <w:rsid w:val="00C01F50"/>
    <w:rsid w:val="00C02039"/>
    <w:rsid w:val="00C02195"/>
    <w:rsid w:val="00C0252C"/>
    <w:rsid w:val="00C03446"/>
    <w:rsid w:val="00C04410"/>
    <w:rsid w:val="00C07F32"/>
    <w:rsid w:val="00C10CCB"/>
    <w:rsid w:val="00C110E9"/>
    <w:rsid w:val="00C11219"/>
    <w:rsid w:val="00C1165F"/>
    <w:rsid w:val="00C11EB3"/>
    <w:rsid w:val="00C12855"/>
    <w:rsid w:val="00C13489"/>
    <w:rsid w:val="00C13E77"/>
    <w:rsid w:val="00C15509"/>
    <w:rsid w:val="00C16A60"/>
    <w:rsid w:val="00C16D3B"/>
    <w:rsid w:val="00C17A5F"/>
    <w:rsid w:val="00C2098A"/>
    <w:rsid w:val="00C2164B"/>
    <w:rsid w:val="00C21BAD"/>
    <w:rsid w:val="00C21C31"/>
    <w:rsid w:val="00C22101"/>
    <w:rsid w:val="00C229D0"/>
    <w:rsid w:val="00C22CAD"/>
    <w:rsid w:val="00C23F9C"/>
    <w:rsid w:val="00C251AC"/>
    <w:rsid w:val="00C270B7"/>
    <w:rsid w:val="00C3346C"/>
    <w:rsid w:val="00C34598"/>
    <w:rsid w:val="00C35507"/>
    <w:rsid w:val="00C35D76"/>
    <w:rsid w:val="00C35E71"/>
    <w:rsid w:val="00C36C51"/>
    <w:rsid w:val="00C36F04"/>
    <w:rsid w:val="00C413F4"/>
    <w:rsid w:val="00C41847"/>
    <w:rsid w:val="00C41C51"/>
    <w:rsid w:val="00C41D6D"/>
    <w:rsid w:val="00C41DE3"/>
    <w:rsid w:val="00C42506"/>
    <w:rsid w:val="00C425EF"/>
    <w:rsid w:val="00C432A9"/>
    <w:rsid w:val="00C4330D"/>
    <w:rsid w:val="00C43735"/>
    <w:rsid w:val="00C45292"/>
    <w:rsid w:val="00C453A5"/>
    <w:rsid w:val="00C46086"/>
    <w:rsid w:val="00C502CD"/>
    <w:rsid w:val="00C5131D"/>
    <w:rsid w:val="00C538AB"/>
    <w:rsid w:val="00C53AF4"/>
    <w:rsid w:val="00C541CF"/>
    <w:rsid w:val="00C5491E"/>
    <w:rsid w:val="00C54AAC"/>
    <w:rsid w:val="00C55132"/>
    <w:rsid w:val="00C55363"/>
    <w:rsid w:val="00C57246"/>
    <w:rsid w:val="00C60F1B"/>
    <w:rsid w:val="00C61567"/>
    <w:rsid w:val="00C626CD"/>
    <w:rsid w:val="00C62AFA"/>
    <w:rsid w:val="00C632A5"/>
    <w:rsid w:val="00C63684"/>
    <w:rsid w:val="00C663E4"/>
    <w:rsid w:val="00C666DD"/>
    <w:rsid w:val="00C671F8"/>
    <w:rsid w:val="00C6793F"/>
    <w:rsid w:val="00C70C04"/>
    <w:rsid w:val="00C7281A"/>
    <w:rsid w:val="00C72DF5"/>
    <w:rsid w:val="00C72F16"/>
    <w:rsid w:val="00C74F1B"/>
    <w:rsid w:val="00C75EE7"/>
    <w:rsid w:val="00C762CD"/>
    <w:rsid w:val="00C76477"/>
    <w:rsid w:val="00C76BC0"/>
    <w:rsid w:val="00C76C17"/>
    <w:rsid w:val="00C76F03"/>
    <w:rsid w:val="00C8132D"/>
    <w:rsid w:val="00C81AAA"/>
    <w:rsid w:val="00C81BF7"/>
    <w:rsid w:val="00C81CD4"/>
    <w:rsid w:val="00C81EC9"/>
    <w:rsid w:val="00C82BBA"/>
    <w:rsid w:val="00C82CC8"/>
    <w:rsid w:val="00C8369B"/>
    <w:rsid w:val="00C87601"/>
    <w:rsid w:val="00C90914"/>
    <w:rsid w:val="00C9237E"/>
    <w:rsid w:val="00C92533"/>
    <w:rsid w:val="00C92D02"/>
    <w:rsid w:val="00C933CB"/>
    <w:rsid w:val="00C934C4"/>
    <w:rsid w:val="00C93D26"/>
    <w:rsid w:val="00C94842"/>
    <w:rsid w:val="00C94F7F"/>
    <w:rsid w:val="00C9575E"/>
    <w:rsid w:val="00C957C9"/>
    <w:rsid w:val="00C95E4D"/>
    <w:rsid w:val="00C97B54"/>
    <w:rsid w:val="00CA061C"/>
    <w:rsid w:val="00CA14E8"/>
    <w:rsid w:val="00CA1CC7"/>
    <w:rsid w:val="00CA33C9"/>
    <w:rsid w:val="00CA39BF"/>
    <w:rsid w:val="00CA3B3C"/>
    <w:rsid w:val="00CA4DEC"/>
    <w:rsid w:val="00CA5EEA"/>
    <w:rsid w:val="00CA6376"/>
    <w:rsid w:val="00CA6CFC"/>
    <w:rsid w:val="00CA6E35"/>
    <w:rsid w:val="00CB06A6"/>
    <w:rsid w:val="00CB19C8"/>
    <w:rsid w:val="00CB2526"/>
    <w:rsid w:val="00CB263F"/>
    <w:rsid w:val="00CB304D"/>
    <w:rsid w:val="00CB3572"/>
    <w:rsid w:val="00CB4233"/>
    <w:rsid w:val="00CB4604"/>
    <w:rsid w:val="00CB5934"/>
    <w:rsid w:val="00CB6D89"/>
    <w:rsid w:val="00CB7BBC"/>
    <w:rsid w:val="00CC0A8D"/>
    <w:rsid w:val="00CC1234"/>
    <w:rsid w:val="00CC1707"/>
    <w:rsid w:val="00CC1A72"/>
    <w:rsid w:val="00CC3310"/>
    <w:rsid w:val="00CC379E"/>
    <w:rsid w:val="00CC3A24"/>
    <w:rsid w:val="00CC48F5"/>
    <w:rsid w:val="00CC6C4D"/>
    <w:rsid w:val="00CC6CB6"/>
    <w:rsid w:val="00CC7436"/>
    <w:rsid w:val="00CD0068"/>
    <w:rsid w:val="00CD00E1"/>
    <w:rsid w:val="00CD0FC0"/>
    <w:rsid w:val="00CD1626"/>
    <w:rsid w:val="00CD43F6"/>
    <w:rsid w:val="00CD5E18"/>
    <w:rsid w:val="00CD622E"/>
    <w:rsid w:val="00CE01F6"/>
    <w:rsid w:val="00CE02A6"/>
    <w:rsid w:val="00CE07AB"/>
    <w:rsid w:val="00CE0832"/>
    <w:rsid w:val="00CE232D"/>
    <w:rsid w:val="00CE2F89"/>
    <w:rsid w:val="00CE442E"/>
    <w:rsid w:val="00CE5153"/>
    <w:rsid w:val="00CE7200"/>
    <w:rsid w:val="00CE7516"/>
    <w:rsid w:val="00CE7980"/>
    <w:rsid w:val="00CE7BEE"/>
    <w:rsid w:val="00CF0BDF"/>
    <w:rsid w:val="00CF105A"/>
    <w:rsid w:val="00CF1CDC"/>
    <w:rsid w:val="00CF2A4C"/>
    <w:rsid w:val="00CF37AB"/>
    <w:rsid w:val="00CF3A71"/>
    <w:rsid w:val="00CF3CF7"/>
    <w:rsid w:val="00CF4F2C"/>
    <w:rsid w:val="00CF640F"/>
    <w:rsid w:val="00CF6766"/>
    <w:rsid w:val="00CF6B37"/>
    <w:rsid w:val="00CF74CA"/>
    <w:rsid w:val="00CF7ECA"/>
    <w:rsid w:val="00D00A5E"/>
    <w:rsid w:val="00D00CC8"/>
    <w:rsid w:val="00D02C6E"/>
    <w:rsid w:val="00D0480E"/>
    <w:rsid w:val="00D04F5B"/>
    <w:rsid w:val="00D053E0"/>
    <w:rsid w:val="00D05A61"/>
    <w:rsid w:val="00D06D86"/>
    <w:rsid w:val="00D0739E"/>
    <w:rsid w:val="00D07E24"/>
    <w:rsid w:val="00D11DE2"/>
    <w:rsid w:val="00D12F20"/>
    <w:rsid w:val="00D13F59"/>
    <w:rsid w:val="00D14129"/>
    <w:rsid w:val="00D164F7"/>
    <w:rsid w:val="00D167F5"/>
    <w:rsid w:val="00D204D6"/>
    <w:rsid w:val="00D22196"/>
    <w:rsid w:val="00D225CE"/>
    <w:rsid w:val="00D22C0E"/>
    <w:rsid w:val="00D2415B"/>
    <w:rsid w:val="00D2433A"/>
    <w:rsid w:val="00D25D78"/>
    <w:rsid w:val="00D268FD"/>
    <w:rsid w:val="00D27E4F"/>
    <w:rsid w:val="00D27F53"/>
    <w:rsid w:val="00D31552"/>
    <w:rsid w:val="00D353AC"/>
    <w:rsid w:val="00D3614D"/>
    <w:rsid w:val="00D36B95"/>
    <w:rsid w:val="00D36CFD"/>
    <w:rsid w:val="00D40BA3"/>
    <w:rsid w:val="00D41418"/>
    <w:rsid w:val="00D4150E"/>
    <w:rsid w:val="00D42111"/>
    <w:rsid w:val="00D4213E"/>
    <w:rsid w:val="00D422F6"/>
    <w:rsid w:val="00D43260"/>
    <w:rsid w:val="00D4330E"/>
    <w:rsid w:val="00D43BB7"/>
    <w:rsid w:val="00D4416D"/>
    <w:rsid w:val="00D4510B"/>
    <w:rsid w:val="00D46151"/>
    <w:rsid w:val="00D46490"/>
    <w:rsid w:val="00D470A7"/>
    <w:rsid w:val="00D519CE"/>
    <w:rsid w:val="00D5410F"/>
    <w:rsid w:val="00D5463F"/>
    <w:rsid w:val="00D55018"/>
    <w:rsid w:val="00D56E88"/>
    <w:rsid w:val="00D61CDD"/>
    <w:rsid w:val="00D6312B"/>
    <w:rsid w:val="00D6426D"/>
    <w:rsid w:val="00D6482A"/>
    <w:rsid w:val="00D64ABB"/>
    <w:rsid w:val="00D65E3A"/>
    <w:rsid w:val="00D662EF"/>
    <w:rsid w:val="00D66407"/>
    <w:rsid w:val="00D711D0"/>
    <w:rsid w:val="00D7161B"/>
    <w:rsid w:val="00D71A8B"/>
    <w:rsid w:val="00D74406"/>
    <w:rsid w:val="00D76FCE"/>
    <w:rsid w:val="00D80B8C"/>
    <w:rsid w:val="00D8141B"/>
    <w:rsid w:val="00D81C86"/>
    <w:rsid w:val="00D82940"/>
    <w:rsid w:val="00D84A14"/>
    <w:rsid w:val="00D879A1"/>
    <w:rsid w:val="00D90671"/>
    <w:rsid w:val="00D90BD8"/>
    <w:rsid w:val="00D90C20"/>
    <w:rsid w:val="00D90EC8"/>
    <w:rsid w:val="00D93872"/>
    <w:rsid w:val="00D945C7"/>
    <w:rsid w:val="00D94FBB"/>
    <w:rsid w:val="00D94FCB"/>
    <w:rsid w:val="00D95C0E"/>
    <w:rsid w:val="00D97BA1"/>
    <w:rsid w:val="00DA1E16"/>
    <w:rsid w:val="00DA2CF5"/>
    <w:rsid w:val="00DA37D8"/>
    <w:rsid w:val="00DA7080"/>
    <w:rsid w:val="00DB003F"/>
    <w:rsid w:val="00DB005F"/>
    <w:rsid w:val="00DB215A"/>
    <w:rsid w:val="00DB3E4A"/>
    <w:rsid w:val="00DB65A4"/>
    <w:rsid w:val="00DB6F6C"/>
    <w:rsid w:val="00DB7233"/>
    <w:rsid w:val="00DB7546"/>
    <w:rsid w:val="00DB779D"/>
    <w:rsid w:val="00DB783E"/>
    <w:rsid w:val="00DC0452"/>
    <w:rsid w:val="00DC0966"/>
    <w:rsid w:val="00DC1FB6"/>
    <w:rsid w:val="00DC3E08"/>
    <w:rsid w:val="00DC41E9"/>
    <w:rsid w:val="00DC477F"/>
    <w:rsid w:val="00DC5298"/>
    <w:rsid w:val="00DC6472"/>
    <w:rsid w:val="00DC68F1"/>
    <w:rsid w:val="00DC70F6"/>
    <w:rsid w:val="00DC74FF"/>
    <w:rsid w:val="00DC79E5"/>
    <w:rsid w:val="00DD0065"/>
    <w:rsid w:val="00DD120F"/>
    <w:rsid w:val="00DD27E0"/>
    <w:rsid w:val="00DD3258"/>
    <w:rsid w:val="00DD342D"/>
    <w:rsid w:val="00DD4140"/>
    <w:rsid w:val="00DD4F8A"/>
    <w:rsid w:val="00DD7C4F"/>
    <w:rsid w:val="00DE06E8"/>
    <w:rsid w:val="00DE0786"/>
    <w:rsid w:val="00DE2226"/>
    <w:rsid w:val="00DE2540"/>
    <w:rsid w:val="00DE2D69"/>
    <w:rsid w:val="00DE4090"/>
    <w:rsid w:val="00DE4C28"/>
    <w:rsid w:val="00DE52C2"/>
    <w:rsid w:val="00DE5442"/>
    <w:rsid w:val="00DE54D0"/>
    <w:rsid w:val="00DE54D8"/>
    <w:rsid w:val="00DE7B36"/>
    <w:rsid w:val="00DE7E53"/>
    <w:rsid w:val="00DF12A2"/>
    <w:rsid w:val="00DF1CF7"/>
    <w:rsid w:val="00DF262F"/>
    <w:rsid w:val="00DF39DB"/>
    <w:rsid w:val="00DF4440"/>
    <w:rsid w:val="00DF46A2"/>
    <w:rsid w:val="00DF76A8"/>
    <w:rsid w:val="00E0062D"/>
    <w:rsid w:val="00E01711"/>
    <w:rsid w:val="00E0280A"/>
    <w:rsid w:val="00E02D4A"/>
    <w:rsid w:val="00E02E42"/>
    <w:rsid w:val="00E03AC0"/>
    <w:rsid w:val="00E03D71"/>
    <w:rsid w:val="00E07699"/>
    <w:rsid w:val="00E103D6"/>
    <w:rsid w:val="00E10C3A"/>
    <w:rsid w:val="00E13BA0"/>
    <w:rsid w:val="00E1463A"/>
    <w:rsid w:val="00E1486C"/>
    <w:rsid w:val="00E15688"/>
    <w:rsid w:val="00E169A2"/>
    <w:rsid w:val="00E17B81"/>
    <w:rsid w:val="00E20C59"/>
    <w:rsid w:val="00E226E2"/>
    <w:rsid w:val="00E227A0"/>
    <w:rsid w:val="00E23A60"/>
    <w:rsid w:val="00E241E5"/>
    <w:rsid w:val="00E25DDE"/>
    <w:rsid w:val="00E264A6"/>
    <w:rsid w:val="00E27FB0"/>
    <w:rsid w:val="00E309D3"/>
    <w:rsid w:val="00E310BF"/>
    <w:rsid w:val="00E31538"/>
    <w:rsid w:val="00E319C4"/>
    <w:rsid w:val="00E32392"/>
    <w:rsid w:val="00E32958"/>
    <w:rsid w:val="00E33797"/>
    <w:rsid w:val="00E3392D"/>
    <w:rsid w:val="00E33E24"/>
    <w:rsid w:val="00E34962"/>
    <w:rsid w:val="00E34B87"/>
    <w:rsid w:val="00E36F82"/>
    <w:rsid w:val="00E37790"/>
    <w:rsid w:val="00E37A1E"/>
    <w:rsid w:val="00E37A64"/>
    <w:rsid w:val="00E406DE"/>
    <w:rsid w:val="00E409BB"/>
    <w:rsid w:val="00E410A6"/>
    <w:rsid w:val="00E4290E"/>
    <w:rsid w:val="00E4304A"/>
    <w:rsid w:val="00E44705"/>
    <w:rsid w:val="00E50372"/>
    <w:rsid w:val="00E51398"/>
    <w:rsid w:val="00E51DAB"/>
    <w:rsid w:val="00E52015"/>
    <w:rsid w:val="00E52021"/>
    <w:rsid w:val="00E52E11"/>
    <w:rsid w:val="00E5491C"/>
    <w:rsid w:val="00E54F09"/>
    <w:rsid w:val="00E553C9"/>
    <w:rsid w:val="00E55DFD"/>
    <w:rsid w:val="00E55E1F"/>
    <w:rsid w:val="00E60593"/>
    <w:rsid w:val="00E60F67"/>
    <w:rsid w:val="00E61665"/>
    <w:rsid w:val="00E633B8"/>
    <w:rsid w:val="00E63CAF"/>
    <w:rsid w:val="00E6466C"/>
    <w:rsid w:val="00E64DF3"/>
    <w:rsid w:val="00E64E98"/>
    <w:rsid w:val="00E66862"/>
    <w:rsid w:val="00E67E71"/>
    <w:rsid w:val="00E701BA"/>
    <w:rsid w:val="00E70C9A"/>
    <w:rsid w:val="00E71D71"/>
    <w:rsid w:val="00E7201D"/>
    <w:rsid w:val="00E726EE"/>
    <w:rsid w:val="00E740CF"/>
    <w:rsid w:val="00E74600"/>
    <w:rsid w:val="00E75172"/>
    <w:rsid w:val="00E76A0E"/>
    <w:rsid w:val="00E76ECD"/>
    <w:rsid w:val="00E774FB"/>
    <w:rsid w:val="00E80495"/>
    <w:rsid w:val="00E807AE"/>
    <w:rsid w:val="00E815D6"/>
    <w:rsid w:val="00E842BB"/>
    <w:rsid w:val="00E844E2"/>
    <w:rsid w:val="00E91FC0"/>
    <w:rsid w:val="00E933A0"/>
    <w:rsid w:val="00E94F16"/>
    <w:rsid w:val="00E95888"/>
    <w:rsid w:val="00E95E89"/>
    <w:rsid w:val="00E96153"/>
    <w:rsid w:val="00E96F27"/>
    <w:rsid w:val="00E970C0"/>
    <w:rsid w:val="00E971C4"/>
    <w:rsid w:val="00E97A25"/>
    <w:rsid w:val="00EA0674"/>
    <w:rsid w:val="00EA1747"/>
    <w:rsid w:val="00EA1B4C"/>
    <w:rsid w:val="00EA1D3B"/>
    <w:rsid w:val="00EA1DBA"/>
    <w:rsid w:val="00EA2264"/>
    <w:rsid w:val="00EA2755"/>
    <w:rsid w:val="00EA3F25"/>
    <w:rsid w:val="00EA3FAC"/>
    <w:rsid w:val="00EA43C7"/>
    <w:rsid w:val="00EA483C"/>
    <w:rsid w:val="00EA5794"/>
    <w:rsid w:val="00EA5999"/>
    <w:rsid w:val="00EA5ED9"/>
    <w:rsid w:val="00EA6E43"/>
    <w:rsid w:val="00EA7B7A"/>
    <w:rsid w:val="00EB05FC"/>
    <w:rsid w:val="00EB065F"/>
    <w:rsid w:val="00EB1128"/>
    <w:rsid w:val="00EB2E09"/>
    <w:rsid w:val="00EB314E"/>
    <w:rsid w:val="00EB35B8"/>
    <w:rsid w:val="00EB389A"/>
    <w:rsid w:val="00EB3959"/>
    <w:rsid w:val="00EB47B9"/>
    <w:rsid w:val="00EB5830"/>
    <w:rsid w:val="00EB6472"/>
    <w:rsid w:val="00EB6779"/>
    <w:rsid w:val="00EC18F1"/>
    <w:rsid w:val="00EC1B1A"/>
    <w:rsid w:val="00EC2ACD"/>
    <w:rsid w:val="00EC3780"/>
    <w:rsid w:val="00EC4303"/>
    <w:rsid w:val="00EC7F81"/>
    <w:rsid w:val="00ED2894"/>
    <w:rsid w:val="00ED2CBC"/>
    <w:rsid w:val="00ED408F"/>
    <w:rsid w:val="00ED4280"/>
    <w:rsid w:val="00EE0682"/>
    <w:rsid w:val="00EE0DAA"/>
    <w:rsid w:val="00EE2A92"/>
    <w:rsid w:val="00EF07AE"/>
    <w:rsid w:val="00EF0FCD"/>
    <w:rsid w:val="00EF352E"/>
    <w:rsid w:val="00EF600C"/>
    <w:rsid w:val="00EF6C37"/>
    <w:rsid w:val="00F00F2F"/>
    <w:rsid w:val="00F01E7F"/>
    <w:rsid w:val="00F04041"/>
    <w:rsid w:val="00F048FC"/>
    <w:rsid w:val="00F05278"/>
    <w:rsid w:val="00F07E4A"/>
    <w:rsid w:val="00F110D2"/>
    <w:rsid w:val="00F120C0"/>
    <w:rsid w:val="00F1365B"/>
    <w:rsid w:val="00F14039"/>
    <w:rsid w:val="00F14471"/>
    <w:rsid w:val="00F14E5D"/>
    <w:rsid w:val="00F1723C"/>
    <w:rsid w:val="00F20F05"/>
    <w:rsid w:val="00F217F1"/>
    <w:rsid w:val="00F21C8B"/>
    <w:rsid w:val="00F23330"/>
    <w:rsid w:val="00F24102"/>
    <w:rsid w:val="00F243AB"/>
    <w:rsid w:val="00F24759"/>
    <w:rsid w:val="00F250C5"/>
    <w:rsid w:val="00F252E7"/>
    <w:rsid w:val="00F279C1"/>
    <w:rsid w:val="00F27EC8"/>
    <w:rsid w:val="00F308C6"/>
    <w:rsid w:val="00F314BC"/>
    <w:rsid w:val="00F31C8A"/>
    <w:rsid w:val="00F331EF"/>
    <w:rsid w:val="00F333D1"/>
    <w:rsid w:val="00F33428"/>
    <w:rsid w:val="00F33FFE"/>
    <w:rsid w:val="00F35166"/>
    <w:rsid w:val="00F36136"/>
    <w:rsid w:val="00F364C2"/>
    <w:rsid w:val="00F3659F"/>
    <w:rsid w:val="00F365D5"/>
    <w:rsid w:val="00F36C07"/>
    <w:rsid w:val="00F37C18"/>
    <w:rsid w:val="00F37E58"/>
    <w:rsid w:val="00F37FB2"/>
    <w:rsid w:val="00F410BB"/>
    <w:rsid w:val="00F414A5"/>
    <w:rsid w:val="00F4174E"/>
    <w:rsid w:val="00F427F8"/>
    <w:rsid w:val="00F44F49"/>
    <w:rsid w:val="00F4778B"/>
    <w:rsid w:val="00F47883"/>
    <w:rsid w:val="00F50214"/>
    <w:rsid w:val="00F50C13"/>
    <w:rsid w:val="00F50E9E"/>
    <w:rsid w:val="00F5133F"/>
    <w:rsid w:val="00F51D70"/>
    <w:rsid w:val="00F523A6"/>
    <w:rsid w:val="00F52770"/>
    <w:rsid w:val="00F53D03"/>
    <w:rsid w:val="00F54341"/>
    <w:rsid w:val="00F56A2A"/>
    <w:rsid w:val="00F60A25"/>
    <w:rsid w:val="00F61443"/>
    <w:rsid w:val="00F61F98"/>
    <w:rsid w:val="00F62C72"/>
    <w:rsid w:val="00F645E9"/>
    <w:rsid w:val="00F65739"/>
    <w:rsid w:val="00F65C7E"/>
    <w:rsid w:val="00F65CC8"/>
    <w:rsid w:val="00F65D7C"/>
    <w:rsid w:val="00F662E1"/>
    <w:rsid w:val="00F676AC"/>
    <w:rsid w:val="00F676E0"/>
    <w:rsid w:val="00F677E1"/>
    <w:rsid w:val="00F711A2"/>
    <w:rsid w:val="00F716EE"/>
    <w:rsid w:val="00F71E5F"/>
    <w:rsid w:val="00F73325"/>
    <w:rsid w:val="00F739DE"/>
    <w:rsid w:val="00F74FF7"/>
    <w:rsid w:val="00F7601A"/>
    <w:rsid w:val="00F76D51"/>
    <w:rsid w:val="00F77E93"/>
    <w:rsid w:val="00F77EF7"/>
    <w:rsid w:val="00F80387"/>
    <w:rsid w:val="00F80E4F"/>
    <w:rsid w:val="00F82D4C"/>
    <w:rsid w:val="00F833D6"/>
    <w:rsid w:val="00F83941"/>
    <w:rsid w:val="00F85043"/>
    <w:rsid w:val="00F85766"/>
    <w:rsid w:val="00F86B5E"/>
    <w:rsid w:val="00F86F77"/>
    <w:rsid w:val="00F87B78"/>
    <w:rsid w:val="00F90785"/>
    <w:rsid w:val="00F91817"/>
    <w:rsid w:val="00F93CAB"/>
    <w:rsid w:val="00F952C0"/>
    <w:rsid w:val="00F96661"/>
    <w:rsid w:val="00FA0B7A"/>
    <w:rsid w:val="00FA0FF0"/>
    <w:rsid w:val="00FA2D00"/>
    <w:rsid w:val="00FA2FB1"/>
    <w:rsid w:val="00FA339F"/>
    <w:rsid w:val="00FA4037"/>
    <w:rsid w:val="00FA62D2"/>
    <w:rsid w:val="00FB0CC5"/>
    <w:rsid w:val="00FB1C1A"/>
    <w:rsid w:val="00FB2486"/>
    <w:rsid w:val="00FB2724"/>
    <w:rsid w:val="00FB3352"/>
    <w:rsid w:val="00FB5426"/>
    <w:rsid w:val="00FB5D36"/>
    <w:rsid w:val="00FB7049"/>
    <w:rsid w:val="00FC2034"/>
    <w:rsid w:val="00FC23CC"/>
    <w:rsid w:val="00FC2503"/>
    <w:rsid w:val="00FC2CD8"/>
    <w:rsid w:val="00FC2D28"/>
    <w:rsid w:val="00FC4244"/>
    <w:rsid w:val="00FC6256"/>
    <w:rsid w:val="00FC704C"/>
    <w:rsid w:val="00FC7D1A"/>
    <w:rsid w:val="00FD1449"/>
    <w:rsid w:val="00FD199A"/>
    <w:rsid w:val="00FD3000"/>
    <w:rsid w:val="00FD6275"/>
    <w:rsid w:val="00FD6598"/>
    <w:rsid w:val="00FD78ED"/>
    <w:rsid w:val="00FE1DD8"/>
    <w:rsid w:val="00FE32E8"/>
    <w:rsid w:val="00FE3724"/>
    <w:rsid w:val="00FE52D0"/>
    <w:rsid w:val="00FE581F"/>
    <w:rsid w:val="00FE5CFA"/>
    <w:rsid w:val="00FF0BC2"/>
    <w:rsid w:val="00FF120E"/>
    <w:rsid w:val="00FF1F68"/>
    <w:rsid w:val="00FF4D5C"/>
    <w:rsid w:val="00FF4D6D"/>
    <w:rsid w:val="00FF4DEE"/>
    <w:rsid w:val="00FF5250"/>
    <w:rsid w:val="00FF6832"/>
    <w:rsid w:val="4AF9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436E45"/>
  <w15:docId w15:val="{5B2867EA-E7BE-413A-9329-CE08195A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60" w:lineRule="auto"/>
      <w:jc w:val="both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widowControl w:val="0"/>
      <w:autoSpaceDE w:val="0"/>
      <w:autoSpaceDN w:val="0"/>
      <w:spacing w:before="480" w:after="0"/>
      <w:outlineLvl w:val="0"/>
    </w:pPr>
    <w:rPr>
      <w:rFonts w:eastAsiaTheme="majorEastAsia" w:cstheme="majorBidi"/>
      <w:b/>
      <w:bCs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widowControl w:val="0"/>
      <w:autoSpaceDE w:val="0"/>
      <w:autoSpaceDN w:val="0"/>
      <w:spacing w:before="200" w:after="0"/>
      <w:outlineLvl w:val="1"/>
    </w:pPr>
    <w:rPr>
      <w:rFonts w:eastAsiaTheme="majorEastAsia" w:cstheme="majorBidi"/>
      <w:b/>
      <w:bCs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E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8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D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bCs/>
      <w:sz w:val="24"/>
      <w:szCs w:val="26"/>
    </w:rPr>
  </w:style>
  <w:style w:type="paragraph" w:customStyle="1" w:styleId="Estilo1">
    <w:name w:val="Estilo1"/>
    <w:basedOn w:val="Normal"/>
    <w:link w:val="Estilo1Car"/>
    <w:pPr>
      <w:jc w:val="left"/>
    </w:pPr>
  </w:style>
  <w:style w:type="character" w:customStyle="1" w:styleId="Estilo1Car">
    <w:name w:val="Estilo1 Car"/>
    <w:basedOn w:val="Fuentedeprrafopredeter"/>
    <w:link w:val="Estilo1"/>
    <w:rPr>
      <w:rFonts w:ascii="Arial" w:hAnsi="Arial"/>
      <w:sz w:val="24"/>
      <w:lang w:val="es-US"/>
    </w:rPr>
  </w:style>
  <w:style w:type="paragraph" w:styleId="Sinespaciado">
    <w:name w:val="No Spacing"/>
    <w:uiPriority w:val="1"/>
    <w:qFormat/>
    <w:pPr>
      <w:jc w:val="both"/>
    </w:pPr>
    <w:rPr>
      <w:rFonts w:ascii="Arial" w:hAnsi="Arial"/>
      <w:sz w:val="24"/>
      <w:szCs w:val="22"/>
      <w:lang w:val="es-US" w:eastAsia="en-US"/>
    </w:rPr>
  </w:style>
  <w:style w:type="character" w:customStyle="1" w:styleId="vkif2">
    <w:name w:val="vkif2"/>
    <w:basedOn w:val="Fuentedeprrafopredeter"/>
  </w:style>
  <w:style w:type="paragraph" w:customStyle="1" w:styleId="xzvds">
    <w:name w:val="xzvds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fontstyle01">
    <w:name w:val="fontstyle01"/>
    <w:basedOn w:val="Fuentedeprrafopredeter"/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style-span">
    <w:name w:val="apple-style-span"/>
  </w:style>
  <w:style w:type="character" w:customStyle="1" w:styleId="fontstyle21">
    <w:name w:val="fontstyle21"/>
    <w:basedOn w:val="Fuentedeprrafopredeter"/>
    <w:qFormat/>
    <w:rPr>
      <w:rFonts w:ascii="Wingdings" w:hAnsi="Wingdings"/>
      <w:color w:val="000000"/>
      <w:sz w:val="24"/>
      <w:szCs w:val="24"/>
    </w:rPr>
  </w:style>
  <w:style w:type="character" w:customStyle="1" w:styleId="markedcontent">
    <w:name w:val="markedcontent"/>
    <w:basedOn w:val="Fuentedeprrafopredeter"/>
    <w:qFormat/>
  </w:style>
  <w:style w:type="character" w:customStyle="1" w:styleId="fontstyle11">
    <w:name w:val="fontstyle11"/>
    <w:basedOn w:val="Fuentedeprrafopredeter"/>
    <w:qFormat/>
    <w:rPr>
      <w:rFonts w:ascii="Symbol" w:hAnsi="Symbol" w:hint="default"/>
      <w:color w:val="000000"/>
      <w:sz w:val="24"/>
      <w:szCs w:val="24"/>
    </w:rPr>
  </w:style>
  <w:style w:type="character" w:customStyle="1" w:styleId="fontstyle31">
    <w:name w:val="fontstyle31"/>
    <w:basedOn w:val="Fuentedeprrafopredeter"/>
    <w:rPr>
      <w:rFonts w:ascii="Helvetica" w:hAnsi="Helvetica" w:cs="Helvetica" w:hint="default"/>
      <w:color w:val="000000"/>
      <w:sz w:val="24"/>
      <w:szCs w:val="24"/>
    </w:rPr>
  </w:style>
  <w:style w:type="paragraph" w:customStyle="1" w:styleId="Revisin1">
    <w:name w:val="Revisión1"/>
    <w:hidden/>
    <w:uiPriority w:val="99"/>
    <w:semiHidden/>
    <w:qFormat/>
    <w:rPr>
      <w:rFonts w:ascii="Arial" w:hAnsi="Arial"/>
      <w:sz w:val="24"/>
      <w:szCs w:val="22"/>
      <w:lang w:val="es-VE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rFonts w:ascii="Arial" w:hAnsi="Arial"/>
      <w:sz w:val="20"/>
      <w:szCs w:val="20"/>
      <w:lang w:val="es-V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rFonts w:ascii="Arial" w:hAnsi="Arial"/>
      <w:b/>
      <w:bCs/>
      <w:sz w:val="20"/>
      <w:szCs w:val="20"/>
      <w:lang w:val="es-V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Pr>
      <w:color w:val="605E5C"/>
      <w:shd w:val="clear" w:color="auto" w:fill="E1DFDD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  <w:lang w:val="es-VE"/>
    </w:rPr>
  </w:style>
  <w:style w:type="character" w:customStyle="1" w:styleId="a">
    <w:name w:val="a"/>
    <w:basedOn w:val="Fuentedeprrafopredeter"/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Fuentedeprrafopredeter"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C957C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1705F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ED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VE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8E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2"/>
      <w:lang w:val="es-VE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D3D"/>
    <w:rPr>
      <w:rFonts w:asciiTheme="majorHAnsi" w:eastAsiaTheme="majorEastAsia" w:hAnsiTheme="majorHAnsi" w:cstheme="majorBidi"/>
      <w:color w:val="2E74B5" w:themeColor="accent1" w:themeShade="BF"/>
      <w:sz w:val="24"/>
      <w:szCs w:val="22"/>
      <w:lang w:val="es-VE" w:eastAsia="en-US"/>
    </w:rPr>
  </w:style>
  <w:style w:type="paragraph" w:styleId="Encabezado">
    <w:name w:val="header"/>
    <w:basedOn w:val="Normal"/>
    <w:link w:val="EncabezadoCar"/>
    <w:uiPriority w:val="99"/>
    <w:unhideWhenUsed/>
    <w:rsid w:val="00995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55BE"/>
    <w:rPr>
      <w:rFonts w:ascii="Arial" w:hAnsi="Arial"/>
      <w:sz w:val="24"/>
      <w:szCs w:val="22"/>
      <w:lang w:val="es-VE" w:eastAsia="en-US"/>
    </w:rPr>
  </w:style>
  <w:style w:type="paragraph" w:styleId="Piedepgina">
    <w:name w:val="footer"/>
    <w:basedOn w:val="Normal"/>
    <w:link w:val="PiedepginaCar"/>
    <w:uiPriority w:val="99"/>
    <w:unhideWhenUsed/>
    <w:rsid w:val="00995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5BE"/>
    <w:rPr>
      <w:rFonts w:ascii="Arial" w:hAnsi="Arial"/>
      <w:sz w:val="24"/>
      <w:szCs w:val="22"/>
      <w:lang w:val="es-VE" w:eastAsia="en-US"/>
    </w:rPr>
  </w:style>
  <w:style w:type="paragraph" w:customStyle="1" w:styleId="ds-markdown-paragraph">
    <w:name w:val="ds-markdown-paragraph"/>
    <w:basedOn w:val="Normal"/>
    <w:rsid w:val="00CE798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4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5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24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2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1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8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3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3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3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8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84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3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8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1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4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7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6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9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8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3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1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5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.png"/><Relationship Id="rId21" Type="http://schemas.openxmlformats.org/officeDocument/2006/relationships/hyperlink" Target="https://github.com/DinoTools/dionaea" TargetMode="External"/><Relationship Id="rId42" Type="http://schemas.openxmlformats.org/officeDocument/2006/relationships/hyperlink" Target="https://doi.org/10.1016/j.mlwa.2023.100470?referrer=grok.com" TargetMode="External"/><Relationship Id="rId47" Type="http://schemas.openxmlformats.org/officeDocument/2006/relationships/hyperlink" Target="https://doi.org/10.1109/JIOT.2025.3609800?referrer=grok.com" TargetMode="External"/><Relationship Id="rId63" Type="http://schemas.openxmlformats.org/officeDocument/2006/relationships/hyperlink" Target="https://search.censys.io/hosts/95.216.163.182" TargetMode="External"/><Relationship Id="rId68" Type="http://schemas.openxmlformats.org/officeDocument/2006/relationships/hyperlink" Target="https://www.shodan.io/host/185.233.152.214" TargetMode="External"/><Relationship Id="rId16" Type="http://schemas.openxmlformats.org/officeDocument/2006/relationships/hyperlink" Target="https://doi.org/10.1016/j.jnca.2023.103737" TargetMode="External"/><Relationship Id="rId11" Type="http://schemas.openxmlformats.org/officeDocument/2006/relationships/hyperlink" Target="https://doi.org/10.48550/arXiv.2407.07292" TargetMode="External"/><Relationship Id="rId24" Type="http://schemas.openxmlformats.org/officeDocument/2006/relationships/hyperlink" Target="https://github.com/namus15/comparative-honeypot-benchmark-2026" TargetMode="External"/><Relationship Id="rId32" Type="http://schemas.openxmlformats.org/officeDocument/2006/relationships/hyperlink" Target="https://doi.org/10.1093/cybsec/tyab012" TargetMode="External"/><Relationship Id="rId37" Type="http://schemas.openxmlformats.org/officeDocument/2006/relationships/hyperlink" Target="https://doi.org/10.1016/j.cose.2024.103792?referrer=grok.com" TargetMode="External"/><Relationship Id="rId40" Type="http://schemas.openxmlformats.org/officeDocument/2006/relationships/hyperlink" Target="https://doi.org/10.3390/s21072433" TargetMode="External"/><Relationship Id="rId45" Type="http://schemas.openxmlformats.org/officeDocument/2006/relationships/hyperlink" Target="https://doi.org/10.1016/j.cose.2021.102387?referrer=grok.com" TargetMode="External"/><Relationship Id="rId53" Type="http://schemas.openxmlformats.org/officeDocument/2006/relationships/hyperlink" Target="https://github.com/namus15/comparative-honeypot-benchmark-2026?referrer=grok.com" TargetMode="External"/><Relationship Id="rId58" Type="http://schemas.openxmlformats.org/officeDocument/2006/relationships/hyperlink" Target="https://github.com/mariocandela/beelzebub" TargetMode="External"/><Relationship Id="rId66" Type="http://schemas.openxmlformats.org/officeDocument/2006/relationships/hyperlink" Target="https://www.shodan.io/host/116.203.34.92" TargetMode="External"/><Relationship Id="rId74" Type="http://schemas.openxmlformats.org/officeDocument/2006/relationships/hyperlink" Target="https://github.com/namus15/comparative-honeypot-benchmark-2026/tree/main/notebooks?referrer=grok.com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github.com/namus15/comparative-honeypot-benchmark-2026" TargetMode="External"/><Relationship Id="rId19" Type="http://schemas.openxmlformats.org/officeDocument/2006/relationships/hyperlink" Target="https://github.com/telekom-security/tpotce" TargetMode="External"/><Relationship Id="rId14" Type="http://schemas.openxmlformats.org/officeDocument/2006/relationships/hyperlink" Target="https://doi.org/10.1016/j.cose.2024.103792" TargetMode="External"/><Relationship Id="rId22" Type="http://schemas.openxmlformats.org/officeDocument/2006/relationships/hyperlink" Target="https://github.com/mariocandela/beelzebub?referrer=grok.com" TargetMode="External"/><Relationship Id="rId27" Type="http://schemas.openxmlformats.org/officeDocument/2006/relationships/image" Target="media/image3.png"/><Relationship Id="rId30" Type="http://schemas.openxmlformats.org/officeDocument/2006/relationships/hyperlink" Target="https://doi.org/10.1145/3637872?referrer=grok.com" TargetMode="External"/><Relationship Id="rId35" Type="http://schemas.openxmlformats.org/officeDocument/2006/relationships/hyperlink" Target="https://doi.org/10.1109/TDSC.2023.3287654" TargetMode="External"/><Relationship Id="rId43" Type="http://schemas.openxmlformats.org/officeDocument/2006/relationships/hyperlink" Target="https://doi.org/10.3390/app15105251" TargetMode="External"/><Relationship Id="rId48" Type="http://schemas.openxmlformats.org/officeDocument/2006/relationships/hyperlink" Target="https://doi.org/10.48550/arXiv.2409.08234?referrer=grok.com" TargetMode="External"/><Relationship Id="rId56" Type="http://schemas.openxmlformats.org/officeDocument/2006/relationships/hyperlink" Target="https://github.com/DinoTools/dionaea" TargetMode="External"/><Relationship Id="rId64" Type="http://schemas.openxmlformats.org/officeDocument/2006/relationships/hyperlink" Target="https://www.shodan.io/host/78.46.221.115" TargetMode="External"/><Relationship Id="rId69" Type="http://schemas.openxmlformats.org/officeDocument/2006/relationships/hyperlink" Target="https://search.censys.io/hosts/185.233.152.214" TargetMode="External"/><Relationship Id="rId77" Type="http://schemas.openxmlformats.org/officeDocument/2006/relationships/fontTable" Target="fontTable.xml"/><Relationship Id="rId8" Type="http://schemas.openxmlformats.org/officeDocument/2006/relationships/hyperlink" Target="mailto:al6391@unicepes.edu.mx" TargetMode="External"/><Relationship Id="rId51" Type="http://schemas.openxmlformats.org/officeDocument/2006/relationships/hyperlink" Target="https://github.com/mariocandela/beelzebub?referrer=grok.com" TargetMode="External"/><Relationship Id="rId72" Type="http://schemas.openxmlformats.org/officeDocument/2006/relationships/hyperlink" Target="https://www.shodan.io/host/159.69.63.241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48550/arXiv.1905.10999" TargetMode="External"/><Relationship Id="rId17" Type="http://schemas.openxmlformats.org/officeDocument/2006/relationships/hyperlink" Target="https://doi.org/10.48550/arXiv.2409.08234" TargetMode="External"/><Relationship Id="rId25" Type="http://schemas.openxmlformats.org/officeDocument/2006/relationships/image" Target="media/image1.png"/><Relationship Id="rId33" Type="http://schemas.openxmlformats.org/officeDocument/2006/relationships/hyperlink" Target="https://arxiv.org/abs/2407.07292" TargetMode="External"/><Relationship Id="rId38" Type="http://schemas.openxmlformats.org/officeDocument/2006/relationships/hyperlink" Target="https://doi.org/10.1109/COMST.2024.3489123?referrer=grok.com" TargetMode="External"/><Relationship Id="rId46" Type="http://schemas.openxmlformats.org/officeDocument/2006/relationships/hyperlink" Target="https://doi.org/10.1016/j.cose.2024.103678" TargetMode="External"/><Relationship Id="rId59" Type="http://schemas.openxmlformats.org/officeDocument/2006/relationships/hyperlink" Target="https://github.com/namus15/comparative-honeypot-benchmark-2026/tree/main/honeypots/hp-cowrie-ml" TargetMode="External"/><Relationship Id="rId67" Type="http://schemas.openxmlformats.org/officeDocument/2006/relationships/hyperlink" Target="https://search.censys.io/hosts/116.203.34.92" TargetMode="External"/><Relationship Id="rId20" Type="http://schemas.openxmlformats.org/officeDocument/2006/relationships/hyperlink" Target="https://github.com/cowrie/cowrie" TargetMode="External"/><Relationship Id="rId41" Type="http://schemas.openxmlformats.org/officeDocument/2006/relationships/hyperlink" Target="https://doi.org/10.1017/9781108660683?referrer=grok.com" TargetMode="External"/><Relationship Id="rId54" Type="http://schemas.openxmlformats.org/officeDocument/2006/relationships/hyperlink" Target="https://github.com/telekom-security/tpotce" TargetMode="External"/><Relationship Id="rId62" Type="http://schemas.openxmlformats.org/officeDocument/2006/relationships/hyperlink" Target="https://www.shodan.io/host/95.216.163.182" TargetMode="External"/><Relationship Id="rId70" Type="http://schemas.openxmlformats.org/officeDocument/2006/relationships/hyperlink" Target="https://www.shodan.io/host/49.12.127.18" TargetMode="External"/><Relationship Id="rId75" Type="http://schemas.openxmlformats.org/officeDocument/2006/relationships/hyperlink" Target="https://github.com/namus15/comparative-honeypot-benchmark-2026/tree/main/honeypots/hp-cowrie-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1186/s42400-022-00134-9" TargetMode="External"/><Relationship Id="rId23" Type="http://schemas.openxmlformats.org/officeDocument/2006/relationships/hyperlink" Target="https://github.com/mariocandela/beelzebub" TargetMode="External"/><Relationship Id="rId28" Type="http://schemas.openxmlformats.org/officeDocument/2006/relationships/hyperlink" Target="https://www.acm.org/code-of-ethics?referrer=grok.com" TargetMode="External"/><Relationship Id="rId36" Type="http://schemas.openxmlformats.org/officeDocument/2006/relationships/hyperlink" Target="https://doi.org/10.1016/j.jnca.2023.103737?referrer=grok.com" TargetMode="External"/><Relationship Id="rId49" Type="http://schemas.openxmlformats.org/officeDocument/2006/relationships/hyperlink" Target="https://doi.org/10.48550/arXiv.1905.10999?referrer=grok.com" TargetMode="External"/><Relationship Id="rId57" Type="http://schemas.openxmlformats.org/officeDocument/2006/relationships/hyperlink" Target="https://github.com/mariocandela/beelzebub" TargetMode="External"/><Relationship Id="rId10" Type="http://schemas.openxmlformats.org/officeDocument/2006/relationships/hyperlink" Target="https://doi.org/10.1145/3558482.3590195" TargetMode="External"/><Relationship Id="rId31" Type="http://schemas.openxmlformats.org/officeDocument/2006/relationships/hyperlink" Target="https://doi.org/10.48550/arXiv.2407.07292" TargetMode="External"/><Relationship Id="rId44" Type="http://schemas.openxmlformats.org/officeDocument/2006/relationships/hyperlink" Target="https://doi.org/10.1007/s11416-024-00545-x?referrer=grok.com" TargetMode="External"/><Relationship Id="rId52" Type="http://schemas.openxmlformats.org/officeDocument/2006/relationships/hyperlink" Target="https://github.com/namus15/comparative-honeypot-benchmark-2026" TargetMode="External"/><Relationship Id="rId60" Type="http://schemas.openxmlformats.org/officeDocument/2006/relationships/hyperlink" Target="https://zenodo.org/records/17688915" TargetMode="External"/><Relationship Id="rId65" Type="http://schemas.openxmlformats.org/officeDocument/2006/relationships/hyperlink" Target="https://search.censys.io/hosts/78.46.221.115" TargetMode="External"/><Relationship Id="rId73" Type="http://schemas.openxmlformats.org/officeDocument/2006/relationships/hyperlink" Target="https://search.censys.io/hosts/159.69.63.241" TargetMode="Externa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namus15@gmail.com" TargetMode="External"/><Relationship Id="rId13" Type="http://schemas.openxmlformats.org/officeDocument/2006/relationships/hyperlink" Target="https://doi.org/10.1145/3637872" TargetMode="External"/><Relationship Id="rId18" Type="http://schemas.openxmlformats.org/officeDocument/2006/relationships/hyperlink" Target="https://doi.org/10.1016/j.jnca.2023.103737" TargetMode="External"/><Relationship Id="rId39" Type="http://schemas.openxmlformats.org/officeDocument/2006/relationships/hyperlink" Target="https://doi.org/10.48550/arXiv.2205.12345" TargetMode="External"/><Relationship Id="rId34" Type="http://schemas.openxmlformats.org/officeDocument/2006/relationships/hyperlink" Target="https://doi.org/10.1145/3558482.3590195?referrer=grok.com" TargetMode="External"/><Relationship Id="rId50" Type="http://schemas.openxmlformats.org/officeDocument/2006/relationships/hyperlink" Target="https://doi.org/10.1016/j.cose.2021.102553?referrer=grok.com" TargetMode="External"/><Relationship Id="rId55" Type="http://schemas.openxmlformats.org/officeDocument/2006/relationships/hyperlink" Target="https://github.com/cowrie/cowrie" TargetMode="External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s://search.censys.io/hosts/49.12.127.18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enisa.europa.eu/publications/enisa-threat-landscape-2025?referrer=grok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22FBF-9F87-44A2-8D45-A4102AEAC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54915</TotalTime>
  <Pages>53</Pages>
  <Words>10475</Words>
  <Characters>68406</Characters>
  <Application>Microsoft Office Word</Application>
  <DocSecurity>0</DocSecurity>
  <Lines>2736</Lines>
  <Paragraphs>1360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Namus15</cp:lastModifiedBy>
  <cp:revision>347</cp:revision>
  <dcterms:created xsi:type="dcterms:W3CDTF">2025-11-22T01:19:00Z</dcterms:created>
  <dcterms:modified xsi:type="dcterms:W3CDTF">2026-01-31T20:51:00Z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8372F711D22F44F9876E66A71CE93DE0_13</vt:lpwstr>
  </property>
</Properties>
</file>