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C7" w:rsidRPr="009B5735" w:rsidRDefault="00B34D42" w:rsidP="00C0692F">
      <w:pPr>
        <w:pStyle w:val="DocumentTitle"/>
      </w:pPr>
      <w:r>
        <w:t xml:space="preserve">Android CTS </w:t>
      </w:r>
    </w:p>
    <w:p w:rsidR="00083436" w:rsidRDefault="00772BFA" w:rsidP="00C0692F">
      <w:pPr>
        <w:pStyle w:val="DocumentTitle"/>
      </w:pPr>
      <w:fldSimple w:instr=" DOCPROPERTY  Artifact  \* MERGEFORMAT ">
        <w:r w:rsidR="007113FE">
          <w:t>Software Design Description</w:t>
        </w:r>
      </w:fldSimple>
    </w:p>
    <w:p w:rsidR="00BE1929" w:rsidRPr="009B5735" w:rsidRDefault="00BE1929" w:rsidP="00C0692F">
      <w:pPr>
        <w:pStyle w:val="DocumentTitle"/>
      </w:pPr>
    </w:p>
    <w:tbl>
      <w:tblPr>
        <w:tblpPr w:vertAnchor="page" w:horzAnchor="margin" w:tblpXSpec="right" w:tblpY="10081"/>
        <w:tblOverlap w:val="never"/>
        <w:tblW w:w="5000" w:type="pct"/>
        <w:tblCellMar>
          <w:top w:w="80" w:type="dxa"/>
          <w:left w:w="40" w:type="dxa"/>
          <w:bottom w:w="40" w:type="dxa"/>
          <w:right w:w="80" w:type="dxa"/>
        </w:tblCellMar>
        <w:tblLook w:val="0000"/>
      </w:tblPr>
      <w:tblGrid>
        <w:gridCol w:w="2880"/>
        <w:gridCol w:w="2610"/>
        <w:gridCol w:w="2430"/>
        <w:gridCol w:w="2339"/>
      </w:tblGrid>
      <w:tr w:rsidR="00BE1929" w:rsidTr="00681BB3">
        <w:trPr>
          <w:cantSplit/>
        </w:trPr>
        <w:tc>
          <w:tcPr>
            <w:tcW w:w="5490" w:type="dxa"/>
            <w:gridSpan w:val="2"/>
            <w:tcBorders>
              <w:bottom w:val="single" w:sz="8" w:space="0" w:color="5E89C1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 w:rsidR="00BE1929" w:rsidRDefault="00BE1929" w:rsidP="00681BB3">
            <w:pPr>
              <w:pStyle w:val="Bodycolor"/>
              <w:rPr>
                <w:lang w:val="nl-NL"/>
              </w:rPr>
            </w:pPr>
            <w:r>
              <w:rPr>
                <w:lang w:val="nl-NL"/>
              </w:rPr>
              <w:t>Approvals</w:t>
            </w:r>
          </w:p>
        </w:tc>
        <w:tc>
          <w:tcPr>
            <w:tcW w:w="2430" w:type="dxa"/>
            <w:tcBorders>
              <w:bottom w:val="single" w:sz="8" w:space="0" w:color="5E89C1"/>
            </w:tcBorders>
          </w:tcPr>
          <w:p w:rsidR="00BE1929" w:rsidRDefault="00BE1929" w:rsidP="00681BB3">
            <w:pPr>
              <w:pStyle w:val="Bodycolor"/>
              <w:rPr>
                <w:lang w:val="nl-NL"/>
              </w:rPr>
            </w:pPr>
          </w:p>
        </w:tc>
        <w:tc>
          <w:tcPr>
            <w:tcW w:w="2339" w:type="dxa"/>
            <w:tcBorders>
              <w:bottom w:val="single" w:sz="8" w:space="0" w:color="5E89C1"/>
            </w:tcBorders>
          </w:tcPr>
          <w:p w:rsidR="00BE1929" w:rsidRDefault="00BE1929" w:rsidP="00681BB3">
            <w:pPr>
              <w:pStyle w:val="Bodycolor"/>
              <w:rPr>
                <w:lang w:val="nl-NL"/>
              </w:rPr>
            </w:pPr>
          </w:p>
        </w:tc>
      </w:tr>
      <w:tr w:rsidR="00BE1929" w:rsidTr="00681BB3">
        <w:trPr>
          <w:cantSplit/>
        </w:trPr>
        <w:tc>
          <w:tcPr>
            <w:tcW w:w="288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BE1929" w:rsidRDefault="00BE1929" w:rsidP="00681BB3">
            <w:pPr>
              <w:pStyle w:val="Tablebody"/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61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  <w:rPr>
                <w:lang w:val="nl-NL"/>
              </w:rPr>
            </w:pPr>
            <w:r>
              <w:rPr>
                <w:lang w:val="nl-NL"/>
              </w:rPr>
              <w:t>Function</w:t>
            </w:r>
          </w:p>
        </w:tc>
        <w:tc>
          <w:tcPr>
            <w:tcW w:w="243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BE1929" w:rsidRDefault="00BE1929" w:rsidP="00681BB3">
            <w:pPr>
              <w:pStyle w:val="Tablebody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2339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BE1929" w:rsidRDefault="00BE1929" w:rsidP="00681BB3">
            <w:pPr>
              <w:pStyle w:val="Tablebody"/>
              <w:rPr>
                <w:lang w:val="nl-NL"/>
              </w:rPr>
            </w:pPr>
            <w:r>
              <w:rPr>
                <w:lang w:val="nl-NL"/>
              </w:rPr>
              <w:t>Signature</w:t>
            </w:r>
          </w:p>
        </w:tc>
      </w:tr>
      <w:tr w:rsidR="00BE1929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</w:tr>
      <w:tr w:rsidR="00BE1929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</w:tr>
      <w:tr w:rsidR="00BE1929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</w:tr>
      <w:tr w:rsidR="00BE1929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</w:tr>
      <w:tr w:rsidR="00BE1929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BE1929" w:rsidRDefault="00BE1929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BE1929" w:rsidRDefault="00BE1929" w:rsidP="00681BB3">
            <w:pPr>
              <w:pStyle w:val="Tablebody"/>
            </w:pPr>
          </w:p>
        </w:tc>
      </w:tr>
      <w:tr w:rsidR="00681BB3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</w:tr>
      <w:tr w:rsidR="00681BB3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</w:tr>
      <w:tr w:rsidR="00681BB3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</w:tr>
      <w:tr w:rsidR="00681BB3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</w:tr>
      <w:tr w:rsidR="00681BB3" w:rsidTr="00681BB3">
        <w:trPr>
          <w:cantSplit/>
        </w:trPr>
        <w:tc>
          <w:tcPr>
            <w:tcW w:w="288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61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:rsidR="00681BB3" w:rsidRDefault="00681BB3" w:rsidP="00681BB3">
            <w:pPr>
              <w:pStyle w:val="Tablebody"/>
            </w:pPr>
          </w:p>
        </w:tc>
        <w:tc>
          <w:tcPr>
            <w:tcW w:w="2430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  <w:tc>
          <w:tcPr>
            <w:tcW w:w="2339" w:type="dxa"/>
            <w:tcBorders>
              <w:top w:val="single" w:sz="8" w:space="0" w:color="CFDCEC"/>
              <w:bottom w:val="single" w:sz="8" w:space="0" w:color="CFDCEC"/>
            </w:tcBorders>
          </w:tcPr>
          <w:p w:rsidR="00681BB3" w:rsidRDefault="00681BB3" w:rsidP="00681BB3">
            <w:pPr>
              <w:pStyle w:val="Tablebody"/>
            </w:pPr>
          </w:p>
        </w:tc>
      </w:tr>
    </w:tbl>
    <w:p w:rsidR="004B2F8C" w:rsidRPr="009B5735" w:rsidRDefault="004B2F8C" w:rsidP="00343923">
      <w:pPr>
        <w:pStyle w:val="Body"/>
      </w:pPr>
    </w:p>
    <w:p w:rsidR="00C0692F" w:rsidRPr="009B5735" w:rsidRDefault="00142F81" w:rsidP="004B2F8C">
      <w:r w:rsidRPr="009B5735">
        <w:tab/>
      </w:r>
    </w:p>
    <w:p w:rsidR="00142F81" w:rsidRPr="009B5735" w:rsidRDefault="00142F81" w:rsidP="00142F81">
      <w:pPr>
        <w:sectPr w:rsidR="00142F81" w:rsidRPr="009B5735" w:rsidSect="008C204E">
          <w:headerReference w:type="default" r:id="rId8"/>
          <w:headerReference w:type="first" r:id="rId9"/>
          <w:footerReference w:type="first" r:id="rId10"/>
          <w:pgSz w:w="11907" w:h="16839" w:code="9"/>
          <w:pgMar w:top="1440" w:right="720" w:bottom="720" w:left="1008" w:header="446" w:footer="576" w:gutter="0"/>
          <w:cols w:space="720"/>
          <w:titlePg/>
          <w:docGrid w:linePitch="360"/>
        </w:sectPr>
      </w:pPr>
    </w:p>
    <w:p w:rsidR="00142F81" w:rsidRPr="009B5735" w:rsidRDefault="00142F81" w:rsidP="00681BB3">
      <w:pPr>
        <w:pStyle w:val="TOCTitle"/>
      </w:pPr>
      <w:bookmarkStart w:id="0" w:name="_Toc84076900"/>
      <w:bookmarkStart w:id="1" w:name="_Toc83814250"/>
      <w:bookmarkStart w:id="2" w:name="_Toc83816087"/>
      <w:bookmarkStart w:id="3" w:name="_Toc83817035"/>
      <w:bookmarkEnd w:id="0"/>
      <w:r w:rsidRPr="009B5735">
        <w:lastRenderedPageBreak/>
        <w:t>Revision History</w:t>
      </w:r>
    </w:p>
    <w:tbl>
      <w:tblPr>
        <w:tblW w:w="5000" w:type="pct"/>
        <w:tblBorders>
          <w:top w:val="single" w:sz="2" w:space="0" w:color="4B186E"/>
          <w:bottom w:val="single" w:sz="2" w:space="0" w:color="4B186E"/>
        </w:tblBorders>
        <w:tblCellMar>
          <w:top w:w="80" w:type="dxa"/>
          <w:left w:w="40" w:type="dxa"/>
          <w:bottom w:w="40" w:type="dxa"/>
          <w:right w:w="80" w:type="dxa"/>
        </w:tblCellMar>
        <w:tblLook w:val="0020"/>
      </w:tblPr>
      <w:tblGrid>
        <w:gridCol w:w="672"/>
        <w:gridCol w:w="2328"/>
        <w:gridCol w:w="2219"/>
        <w:gridCol w:w="5080"/>
      </w:tblGrid>
      <w:tr w:rsidR="00065EA2" w:rsidRPr="009B5735" w:rsidTr="00C057EF">
        <w:trPr>
          <w:tblHeader/>
        </w:trPr>
        <w:tc>
          <w:tcPr>
            <w:tcW w:w="672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065EA2" w:rsidRPr="009B5735" w:rsidRDefault="00065EA2" w:rsidP="00F05276">
            <w:pPr>
              <w:rPr>
                <w:b/>
              </w:rPr>
            </w:pPr>
            <w:r w:rsidRPr="009B5735">
              <w:rPr>
                <w:b/>
              </w:rPr>
              <w:t>Rev.</w:t>
            </w:r>
          </w:p>
        </w:tc>
        <w:tc>
          <w:tcPr>
            <w:tcW w:w="2328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065EA2" w:rsidRPr="009B5735" w:rsidRDefault="00065EA2" w:rsidP="00F05276">
            <w:pPr>
              <w:rPr>
                <w:b/>
              </w:rPr>
            </w:pPr>
            <w:r w:rsidRPr="009B5735">
              <w:rPr>
                <w:b/>
              </w:rPr>
              <w:t>Date</w:t>
            </w:r>
          </w:p>
        </w:tc>
        <w:tc>
          <w:tcPr>
            <w:tcW w:w="2219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065EA2" w:rsidRPr="009B5735" w:rsidRDefault="00065EA2" w:rsidP="00F05276">
            <w:pPr>
              <w:rPr>
                <w:b/>
              </w:rPr>
            </w:pPr>
            <w:r w:rsidRPr="009B5735">
              <w:rPr>
                <w:b/>
              </w:rPr>
              <w:t>Author</w:t>
            </w:r>
          </w:p>
        </w:tc>
        <w:tc>
          <w:tcPr>
            <w:tcW w:w="508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:rsidR="00065EA2" w:rsidRPr="009B5735" w:rsidRDefault="00065EA2" w:rsidP="00F05276">
            <w:pPr>
              <w:rPr>
                <w:b/>
              </w:rPr>
            </w:pPr>
            <w:r w:rsidRPr="009B5735">
              <w:rPr>
                <w:b/>
              </w:rPr>
              <w:t>Description</w:t>
            </w:r>
          </w:p>
        </w:tc>
      </w:tr>
      <w:tr w:rsidR="00065EA2" w:rsidRPr="009B5735" w:rsidTr="00C057EF">
        <w:tc>
          <w:tcPr>
            <w:tcW w:w="672" w:type="dxa"/>
            <w:tcBorders>
              <w:top w:val="single" w:sz="8" w:space="0" w:color="CFDCEC"/>
              <w:bottom w:val="single" w:sz="8" w:space="0" w:color="CFDCEC"/>
            </w:tcBorders>
          </w:tcPr>
          <w:p w:rsidR="00065EA2" w:rsidRPr="009B5735" w:rsidRDefault="00065EA2" w:rsidP="00343923">
            <w:pPr>
              <w:pStyle w:val="Tablebody"/>
            </w:pPr>
            <w:r w:rsidRPr="009B5735">
              <w:t>1</w:t>
            </w:r>
          </w:p>
        </w:tc>
        <w:tc>
          <w:tcPr>
            <w:tcW w:w="2328" w:type="dxa"/>
            <w:tcBorders>
              <w:top w:val="single" w:sz="8" w:space="0" w:color="CFDCEC"/>
              <w:bottom w:val="single" w:sz="8" w:space="0" w:color="CFDCEC"/>
            </w:tcBorders>
          </w:tcPr>
          <w:p w:rsidR="00065EA2" w:rsidRPr="009B5735" w:rsidRDefault="00772BFA" w:rsidP="00343923">
            <w:pPr>
              <w:pStyle w:val="Tablebody"/>
            </w:pPr>
            <w:fldSimple w:instr=" CREATEDATE  \@ &quot;MMMM d, yyyy&quot;  \* MERGEFORMAT ">
              <w:r w:rsidR="007113FE">
                <w:rPr>
                  <w:noProof/>
                </w:rPr>
                <w:t>March 6, 2015</w:t>
              </w:r>
            </w:fldSimple>
          </w:p>
        </w:tc>
        <w:tc>
          <w:tcPr>
            <w:tcW w:w="2219" w:type="dxa"/>
            <w:tcBorders>
              <w:top w:val="single" w:sz="8" w:space="0" w:color="CFDCEC"/>
              <w:bottom w:val="single" w:sz="8" w:space="0" w:color="CFDCEC"/>
            </w:tcBorders>
          </w:tcPr>
          <w:p w:rsidR="00065EA2" w:rsidRPr="009B5735" w:rsidRDefault="00772BFA" w:rsidP="00343923">
            <w:pPr>
              <w:pStyle w:val="Tablebody"/>
            </w:pPr>
            <w:fldSimple w:instr=" AUTHOR   \* MERGEFORMAT ">
              <w:r w:rsidR="007113FE">
                <w:rPr>
                  <w:noProof/>
                </w:rPr>
                <w:t>Leon</w:t>
              </w:r>
            </w:fldSimple>
          </w:p>
        </w:tc>
        <w:tc>
          <w:tcPr>
            <w:tcW w:w="5080" w:type="dxa"/>
            <w:tcBorders>
              <w:top w:val="single" w:sz="8" w:space="0" w:color="CFDCEC"/>
              <w:bottom w:val="single" w:sz="8" w:space="0" w:color="CFDCEC"/>
            </w:tcBorders>
          </w:tcPr>
          <w:p w:rsidR="00065EA2" w:rsidRPr="009B5735" w:rsidRDefault="00065EA2" w:rsidP="00343923">
            <w:pPr>
              <w:pStyle w:val="Tablebody"/>
            </w:pPr>
            <w:r w:rsidRPr="009B5735">
              <w:t>Initial draft</w:t>
            </w:r>
          </w:p>
        </w:tc>
      </w:tr>
    </w:tbl>
    <w:p w:rsidR="00083436" w:rsidRPr="009B5735" w:rsidRDefault="0043279A" w:rsidP="00343923">
      <w:pPr>
        <w:pStyle w:val="TOCTitle"/>
      </w:pPr>
      <w:r w:rsidRPr="009B5735">
        <w:lastRenderedPageBreak/>
        <w:t xml:space="preserve">Table of </w:t>
      </w:r>
      <w:r w:rsidR="00083436" w:rsidRPr="009B5735">
        <w:t>Contents</w:t>
      </w:r>
    </w:p>
    <w:p w:rsidR="00725942" w:rsidRDefault="00772B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r w:rsidRPr="00772BFA">
        <w:rPr>
          <w:sz w:val="20"/>
          <w:szCs w:val="20"/>
        </w:rPr>
        <w:fldChar w:fldCharType="begin"/>
      </w:r>
      <w:r w:rsidR="00A63EA6">
        <w:instrText xml:space="preserve"> TOC \o "1-3" \h \z </w:instrText>
      </w:r>
      <w:r w:rsidRPr="00772BFA">
        <w:rPr>
          <w:sz w:val="20"/>
          <w:szCs w:val="20"/>
        </w:rPr>
        <w:fldChar w:fldCharType="separate"/>
      </w:r>
      <w:hyperlink w:anchor="_Toc413663529" w:history="1">
        <w:r w:rsidR="00725942" w:rsidRPr="00E4084B">
          <w:rPr>
            <w:rStyle w:val="Hyperlink"/>
          </w:rPr>
          <w:t>1</w:t>
        </w:r>
        <w:r w:rsidR="0072594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Introduction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0" w:history="1">
        <w:r w:rsidR="00725942" w:rsidRPr="00E4084B">
          <w:rPr>
            <w:rStyle w:val="Hyperlink"/>
          </w:rPr>
          <w:t>1.1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Purpose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1" w:history="1">
        <w:r w:rsidR="00725942" w:rsidRPr="00E4084B">
          <w:rPr>
            <w:rStyle w:val="Hyperlink"/>
          </w:rPr>
          <w:t>1.2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Scope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2" w:history="1">
        <w:r w:rsidR="00725942" w:rsidRPr="00E4084B">
          <w:rPr>
            <w:rStyle w:val="Hyperlink"/>
          </w:rPr>
          <w:t>1.3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Intended Audience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3" w:history="1">
        <w:r w:rsidR="00725942" w:rsidRPr="00E4084B">
          <w:rPr>
            <w:rStyle w:val="Hyperlink"/>
          </w:rPr>
          <w:t>1.4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Terms, Acronyms and Abbreviations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4" w:history="1">
        <w:r w:rsidR="00725942" w:rsidRPr="00E4084B">
          <w:rPr>
            <w:rStyle w:val="Hyperlink"/>
          </w:rPr>
          <w:t>1.5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References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5" w:history="1">
        <w:r w:rsidR="00725942" w:rsidRPr="00E4084B">
          <w:rPr>
            <w:rStyle w:val="Hyperlink"/>
          </w:rPr>
          <w:t>1.6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Document Conventions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13663536" w:history="1">
        <w:r w:rsidR="00725942" w:rsidRPr="00E4084B">
          <w:rPr>
            <w:rStyle w:val="Hyperlink"/>
          </w:rPr>
          <w:t>2</w:t>
        </w:r>
        <w:r w:rsidR="0072594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Design Overview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7" w:history="1">
        <w:r w:rsidR="00725942" w:rsidRPr="00E4084B">
          <w:rPr>
            <w:rStyle w:val="Hyperlink"/>
          </w:rPr>
          <w:t>2.1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Why we need CTS?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38" w:history="1">
        <w:r w:rsidR="00725942" w:rsidRPr="00E4084B">
          <w:rPr>
            <w:rStyle w:val="Hyperlink"/>
          </w:rPr>
          <w:t>2.2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Running the CTS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hyperlink w:anchor="_Toc413663539" w:history="1">
        <w:r w:rsidR="00725942" w:rsidRPr="00E4084B">
          <w:rPr>
            <w:rStyle w:val="Hyperlink"/>
          </w:rPr>
          <w:t>2.2.1</w:t>
        </w:r>
        <w:r w:rsidR="00725942">
          <w:rPr>
            <w:rFonts w:asciiTheme="minorHAnsi" w:eastAsiaTheme="minorEastAsia" w:hAnsiTheme="minorHAnsi" w:cstheme="minorBidi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Setting up your host machine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hyperlink w:anchor="_Toc413663540" w:history="1">
        <w:r w:rsidR="00725942" w:rsidRPr="00E4084B">
          <w:rPr>
            <w:rStyle w:val="Hyperlink"/>
          </w:rPr>
          <w:t>2.2.2</w:t>
        </w:r>
        <w:r w:rsidR="00725942">
          <w:rPr>
            <w:rFonts w:asciiTheme="minorHAnsi" w:eastAsiaTheme="minorEastAsia" w:hAnsiTheme="minorHAnsi" w:cstheme="minorBidi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Setting up your devices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hyperlink w:anchor="_Toc413663541" w:history="1">
        <w:r w:rsidR="00725942" w:rsidRPr="00E4084B">
          <w:rPr>
            <w:rStyle w:val="Hyperlink"/>
          </w:rPr>
          <w:t>2.2.3</w:t>
        </w:r>
        <w:r w:rsidR="00725942">
          <w:rPr>
            <w:rFonts w:asciiTheme="minorHAnsi" w:eastAsiaTheme="minorEastAsia" w:hAnsiTheme="minorHAnsi" w:cstheme="minorBidi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Running CTS test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42" w:history="1">
        <w:r w:rsidR="00725942" w:rsidRPr="00E4084B">
          <w:rPr>
            <w:rStyle w:val="Hyperlink"/>
          </w:rPr>
          <w:t>2.3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Interpreting the CTS test results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13663543" w:history="1">
        <w:r w:rsidR="00725942" w:rsidRPr="00E4084B">
          <w:rPr>
            <w:rStyle w:val="Hyperlink"/>
          </w:rPr>
          <w:t>3</w:t>
        </w:r>
        <w:r w:rsidR="0072594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Known Risks and Issues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44" w:history="1">
        <w:r w:rsidR="00725942" w:rsidRPr="00E4084B">
          <w:rPr>
            <w:rStyle w:val="Hyperlink"/>
          </w:rPr>
          <w:t>3.1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Risks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25942" w:rsidRDefault="00772BFA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eastAsia="zh-CN"/>
        </w:rPr>
      </w:pPr>
      <w:hyperlink w:anchor="_Toc413663545" w:history="1">
        <w:r w:rsidR="00725942" w:rsidRPr="00E4084B">
          <w:rPr>
            <w:rStyle w:val="Hyperlink"/>
          </w:rPr>
          <w:t>3.2</w:t>
        </w:r>
        <w:r w:rsidR="00725942">
          <w:rPr>
            <w:rFonts w:asciiTheme="minorHAnsi" w:eastAsiaTheme="minorEastAsia" w:hAnsiTheme="minorHAnsi" w:cstheme="minorBidi"/>
            <w:i w:val="0"/>
            <w:sz w:val="22"/>
            <w:szCs w:val="22"/>
            <w:lang w:eastAsia="zh-CN"/>
          </w:rPr>
          <w:tab/>
        </w:r>
        <w:r w:rsidR="00725942" w:rsidRPr="00E4084B">
          <w:rPr>
            <w:rStyle w:val="Hyperlink"/>
          </w:rPr>
          <w:t>Open Issues</w:t>
        </w:r>
        <w:r w:rsidR="00725942">
          <w:rPr>
            <w:webHidden/>
          </w:rPr>
          <w:tab/>
        </w:r>
        <w:r>
          <w:rPr>
            <w:webHidden/>
          </w:rPr>
          <w:fldChar w:fldCharType="begin"/>
        </w:r>
        <w:r w:rsidR="00725942">
          <w:rPr>
            <w:webHidden/>
          </w:rPr>
          <w:instrText xml:space="preserve"> PAGEREF _Toc413663545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2594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81BB3" w:rsidRDefault="00772BFA" w:rsidP="00681BB3">
      <w:pPr>
        <w:pStyle w:val="Body"/>
        <w:rPr>
          <w:sz w:val="18"/>
          <w:szCs w:val="28"/>
        </w:rPr>
      </w:pPr>
      <w:r>
        <w:rPr>
          <w:sz w:val="18"/>
          <w:szCs w:val="28"/>
        </w:rPr>
        <w:fldChar w:fldCharType="end"/>
      </w:r>
    </w:p>
    <w:p w:rsidR="00B03D6E" w:rsidRPr="009B5735" w:rsidRDefault="00B03D6E" w:rsidP="00681BB3">
      <w:pPr>
        <w:pStyle w:val="TOCTitle"/>
      </w:pPr>
      <w:r w:rsidRPr="009B5735">
        <w:lastRenderedPageBreak/>
        <w:t xml:space="preserve">Table of </w:t>
      </w:r>
      <w:r>
        <w:t>Figures</w:t>
      </w:r>
    </w:p>
    <w:p w:rsidR="00681BB3" w:rsidRDefault="00772BFA" w:rsidP="00343923">
      <w:pPr>
        <w:pStyle w:val="Body"/>
      </w:pPr>
      <w:fldSimple w:instr=" TOC \h \z \t &quot;Figure title&quot; \c ">
        <w:r w:rsidR="00681BB3">
          <w:rPr>
            <w:b/>
            <w:bCs/>
            <w:noProof/>
          </w:rPr>
          <w:t>No table of figures entries found.</w:t>
        </w:r>
      </w:fldSimple>
    </w:p>
    <w:p w:rsidR="00B03D6E" w:rsidRDefault="00B03D6E" w:rsidP="00343923">
      <w:pPr>
        <w:pStyle w:val="Body"/>
      </w:pPr>
    </w:p>
    <w:p w:rsidR="00B03D6E" w:rsidRPr="009B5735" w:rsidRDefault="00B03D6E" w:rsidP="00343923">
      <w:pPr>
        <w:pStyle w:val="TOCTitle"/>
      </w:pPr>
      <w:r w:rsidRPr="009B5735">
        <w:lastRenderedPageBreak/>
        <w:t xml:space="preserve">Table of </w:t>
      </w:r>
      <w:r>
        <w:t>Tables</w:t>
      </w:r>
    </w:p>
    <w:p w:rsidR="004721A1" w:rsidRDefault="00772BFA" w:rsidP="00343923">
      <w:pPr>
        <w:pStyle w:val="Body"/>
      </w:pPr>
      <w:fldSimple w:instr=" TOC \h \z \t &quot;Table title&quot; \c ">
        <w:r w:rsidR="00681BB3">
          <w:rPr>
            <w:b/>
            <w:bCs/>
            <w:noProof/>
          </w:rPr>
          <w:t>No table of figures entries found.</w:t>
        </w:r>
      </w:fldSimple>
    </w:p>
    <w:p w:rsidR="00681BB3" w:rsidRDefault="00681BB3" w:rsidP="00343923">
      <w:pPr>
        <w:pStyle w:val="Body"/>
      </w:pPr>
    </w:p>
    <w:p w:rsidR="00681BB3" w:rsidRDefault="00681BB3">
      <w:pPr>
        <w:rPr>
          <w:b/>
          <w:bCs/>
          <w:color w:val="5E89C1"/>
          <w:sz w:val="28"/>
          <w:szCs w:val="32"/>
        </w:rPr>
      </w:pPr>
      <w:bookmarkStart w:id="4" w:name="_Toc248223203"/>
      <w:r>
        <w:br w:type="page"/>
      </w:r>
    </w:p>
    <w:p w:rsidR="004721A1" w:rsidRPr="009B5735" w:rsidRDefault="004721A1" w:rsidP="00343923">
      <w:pPr>
        <w:pStyle w:val="Heading1"/>
      </w:pPr>
      <w:bookmarkStart w:id="5" w:name="_Toc413663529"/>
      <w:r w:rsidRPr="009B5735">
        <w:lastRenderedPageBreak/>
        <w:t>Introduction</w:t>
      </w:r>
      <w:bookmarkEnd w:id="4"/>
      <w:bookmarkEnd w:id="5"/>
    </w:p>
    <w:p w:rsidR="004721A1" w:rsidRPr="006F704E" w:rsidRDefault="004721A1" w:rsidP="00343923">
      <w:pPr>
        <w:pStyle w:val="Body"/>
      </w:pPr>
      <w:r w:rsidRPr="006F704E">
        <w:t xml:space="preserve">The </w:t>
      </w:r>
      <w:r w:rsidR="007D6462">
        <w:t xml:space="preserve">document is used to describe android </w:t>
      </w:r>
      <w:proofErr w:type="gramStart"/>
      <w:r w:rsidR="007D6462">
        <w:t>CTS</w:t>
      </w:r>
      <w:r w:rsidR="00C351B7">
        <w:t>(</w:t>
      </w:r>
      <w:proofErr w:type="gramEnd"/>
      <w:r w:rsidR="00C351B7">
        <w:t>Compatibility Test Suite)</w:t>
      </w:r>
      <w:r w:rsidR="007D6462">
        <w:t xml:space="preserve"> test. </w:t>
      </w:r>
    </w:p>
    <w:p w:rsidR="004721A1" w:rsidRPr="004721A1" w:rsidRDefault="004721A1" w:rsidP="003B16A7">
      <w:pPr>
        <w:pStyle w:val="Heading2"/>
      </w:pPr>
      <w:bookmarkStart w:id="6" w:name="_Toc248223204"/>
      <w:bookmarkStart w:id="7" w:name="_Toc413663530"/>
      <w:r w:rsidRPr="004721A1">
        <w:t>Purpose</w:t>
      </w:r>
      <w:bookmarkEnd w:id="6"/>
      <w:bookmarkEnd w:id="7"/>
    </w:p>
    <w:p w:rsidR="004721A1" w:rsidRDefault="004721A1" w:rsidP="00343923">
      <w:pPr>
        <w:pStyle w:val="Instruction"/>
      </w:pPr>
      <w:r>
        <w:t>Specify the purpose of the document in this section.</w:t>
      </w:r>
    </w:p>
    <w:p w:rsidR="007D6462" w:rsidRPr="007D6462" w:rsidRDefault="007D6462" w:rsidP="007D6462">
      <w:pPr>
        <w:pStyle w:val="Body"/>
      </w:pPr>
      <w:r w:rsidRPr="007D6462">
        <w:t>The CTS is a free, commercial-grade test suite, available for </w:t>
      </w:r>
      <w:hyperlink r:id="rId11" w:history="1">
        <w:r w:rsidRPr="007D6462">
          <w:rPr>
            <w:rStyle w:val="Hyperlink"/>
          </w:rPr>
          <w:t>download</w:t>
        </w:r>
      </w:hyperlink>
      <w:r w:rsidRPr="007D6462">
        <w:t>. The CTS represents the "mechanism" of compatibility.</w:t>
      </w:r>
      <w:r w:rsidR="009A242F">
        <w:t xml:space="preserve"> </w:t>
      </w:r>
      <w:r w:rsidRPr="007D6462">
        <w:t>The CTS runs on a desktop machine and executes test cases directly on attached devices or an emulator. The CTS is a set of unit tests designed to be integrated into the daily workflow (such as via a continuous build system) of the engineers building a device. Its intent is to reveal incompatibilities early on, and ensure that the software remains compatible throughout the development process.</w:t>
      </w:r>
    </w:p>
    <w:p w:rsidR="004721A1" w:rsidRPr="00FB6347" w:rsidRDefault="007D6462" w:rsidP="00343923">
      <w:pPr>
        <w:pStyle w:val="Body"/>
      </w:pPr>
      <w:r>
        <w:t>This design document is used to describe the overview of CTS and also t</w:t>
      </w:r>
      <w:r w:rsidR="00BF3131">
        <w:t>he details steps of how to run</w:t>
      </w:r>
      <w:r>
        <w:t xml:space="preserve"> CTS</w:t>
      </w:r>
      <w:r w:rsidR="008D3258">
        <w:t xml:space="preserve"> test</w:t>
      </w:r>
      <w:r>
        <w:t>.</w:t>
      </w:r>
    </w:p>
    <w:p w:rsidR="004721A1" w:rsidRPr="004721A1" w:rsidRDefault="004721A1" w:rsidP="003B16A7">
      <w:pPr>
        <w:pStyle w:val="Heading2"/>
      </w:pPr>
      <w:bookmarkStart w:id="8" w:name="_Ref247339370"/>
      <w:bookmarkStart w:id="9" w:name="_Ref247339379"/>
      <w:bookmarkStart w:id="10" w:name="_Ref247339382"/>
      <w:bookmarkStart w:id="11" w:name="_Toc248223205"/>
      <w:bookmarkStart w:id="12" w:name="_Toc413663531"/>
      <w:r w:rsidRPr="004721A1">
        <w:t>Scope</w:t>
      </w:r>
      <w:bookmarkEnd w:id="8"/>
      <w:bookmarkEnd w:id="9"/>
      <w:bookmarkEnd w:id="10"/>
      <w:bookmarkEnd w:id="11"/>
      <w:bookmarkEnd w:id="12"/>
    </w:p>
    <w:p w:rsidR="004721A1" w:rsidRDefault="004721A1" w:rsidP="00343923">
      <w:pPr>
        <w:pStyle w:val="Instruction"/>
      </w:pPr>
      <w:r>
        <w:t>Briefly describe the scope of this document. W</w:t>
      </w:r>
      <w:r w:rsidRPr="00FB6347">
        <w:t xml:space="preserve">hat </w:t>
      </w:r>
      <w:r>
        <w:t>p</w:t>
      </w:r>
      <w:r w:rsidRPr="00FB6347">
        <w:t>roject(s) it is associated with and anything else that is affected or influenced by this document.</w:t>
      </w:r>
    </w:p>
    <w:p w:rsidR="004721A1" w:rsidRDefault="004721A1" w:rsidP="00343923">
      <w:pPr>
        <w:pStyle w:val="Body"/>
      </w:pPr>
      <w:r w:rsidRPr="000607C9">
        <w:t xml:space="preserve">This Software Design Document contains </w:t>
      </w:r>
      <w:r w:rsidR="002606F4">
        <w:t xml:space="preserve">all CTS related issues. </w:t>
      </w:r>
    </w:p>
    <w:p w:rsidR="004721A1" w:rsidRPr="004721A1" w:rsidRDefault="004721A1" w:rsidP="003B16A7">
      <w:pPr>
        <w:pStyle w:val="Heading2"/>
      </w:pPr>
      <w:bookmarkStart w:id="13" w:name="_Toc248223206"/>
      <w:bookmarkStart w:id="14" w:name="_Toc413663532"/>
      <w:r w:rsidRPr="004721A1">
        <w:t>Intended Audience</w:t>
      </w:r>
      <w:bookmarkEnd w:id="13"/>
      <w:bookmarkEnd w:id="14"/>
    </w:p>
    <w:p w:rsidR="004721A1" w:rsidRPr="000C436B" w:rsidRDefault="004721A1" w:rsidP="00343923">
      <w:pPr>
        <w:pStyle w:val="Instruction"/>
      </w:pPr>
      <w:r>
        <w:t>Specify who the audience targeted by this document is.</w:t>
      </w:r>
    </w:p>
    <w:p w:rsidR="004721A1" w:rsidRPr="004721A1" w:rsidRDefault="004721A1" w:rsidP="003B16A7">
      <w:pPr>
        <w:pStyle w:val="Heading2"/>
      </w:pPr>
      <w:bookmarkStart w:id="15" w:name="_Toc248223207"/>
      <w:bookmarkStart w:id="16" w:name="_Toc413663533"/>
      <w:r w:rsidRPr="004721A1">
        <w:t>Terms, Acronyms and Abbreviations</w:t>
      </w:r>
      <w:bookmarkEnd w:id="15"/>
      <w:bookmarkEnd w:id="16"/>
    </w:p>
    <w:p w:rsidR="004721A1" w:rsidRPr="00914F58" w:rsidRDefault="004721A1" w:rsidP="00343923">
      <w:pPr>
        <w:pStyle w:val="Instruction"/>
      </w:pPr>
      <w:r>
        <w:t>List in this section any terms, acronyms, and abbreviations required for understanding this work product.</w:t>
      </w:r>
    </w:p>
    <w:p w:rsidR="004721A1" w:rsidRDefault="004721A1" w:rsidP="00343923">
      <w:pPr>
        <w:pStyle w:val="Body"/>
      </w:pPr>
      <w:r w:rsidRPr="00A07A7A">
        <w:t xml:space="preserve">Below are the terms, acronyms, and abbreviations used within this document. Additional project-specific terms can be found in </w:t>
      </w:r>
      <w:r>
        <w:t xml:space="preserve">the project glossary </w:t>
      </w:r>
      <w:r w:rsidR="00772BFA">
        <w:fldChar w:fldCharType="begin"/>
      </w:r>
      <w:r w:rsidR="008F3167">
        <w:instrText xml:space="preserve"> REF GLOS \h </w:instrText>
      </w:r>
      <w:r w:rsidR="00772BFA">
        <w:fldChar w:fldCharType="separate"/>
      </w:r>
      <w:r w:rsidR="007113FE">
        <w:t>[GLOS]</w:t>
      </w:r>
      <w:r w:rsidR="00772BFA">
        <w:fldChar w:fldCharType="end"/>
      </w:r>
      <w:r w:rsidRPr="00A07A7A">
        <w:t>.</w:t>
      </w:r>
    </w:p>
    <w:tbl>
      <w:tblPr>
        <w:tblStyle w:val="ACSTableStyle"/>
        <w:tblW w:w="5000" w:type="pct"/>
        <w:tblLook w:val="0420"/>
      </w:tblPr>
      <w:tblGrid>
        <w:gridCol w:w="3168"/>
        <w:gridCol w:w="7227"/>
      </w:tblGrid>
      <w:tr w:rsidR="004721A1" w:rsidRPr="009B5735" w:rsidTr="00713467">
        <w:trPr>
          <w:cnfStyle w:val="100000000000"/>
        </w:trPr>
        <w:tc>
          <w:tcPr>
            <w:tcW w:w="1524" w:type="pct"/>
          </w:tcPr>
          <w:p w:rsidR="004721A1" w:rsidRPr="009B5735" w:rsidRDefault="004721A1" w:rsidP="00343923">
            <w:pPr>
              <w:pStyle w:val="Body"/>
            </w:pPr>
            <w:r>
              <w:t>Term, Acronym, Abbreviation</w:t>
            </w:r>
          </w:p>
        </w:tc>
        <w:tc>
          <w:tcPr>
            <w:tcW w:w="3476" w:type="pct"/>
          </w:tcPr>
          <w:p w:rsidR="004721A1" w:rsidRPr="009B5735" w:rsidRDefault="004721A1" w:rsidP="00343923">
            <w:pPr>
              <w:pStyle w:val="Body"/>
            </w:pPr>
            <w:r>
              <w:t>Definition</w:t>
            </w:r>
          </w:p>
        </w:tc>
      </w:tr>
      <w:tr w:rsidR="004721A1" w:rsidRPr="009B5735" w:rsidTr="00713467">
        <w:trPr>
          <w:cnfStyle w:val="000000100000"/>
        </w:trPr>
        <w:tc>
          <w:tcPr>
            <w:tcW w:w="1524" w:type="pct"/>
          </w:tcPr>
          <w:p w:rsidR="004721A1" w:rsidRPr="009B5735" w:rsidRDefault="00681A6C" w:rsidP="00343923">
            <w:pPr>
              <w:pStyle w:val="Body"/>
            </w:pPr>
            <w:r>
              <w:t>CTS</w:t>
            </w:r>
          </w:p>
        </w:tc>
        <w:tc>
          <w:tcPr>
            <w:tcW w:w="3476" w:type="pct"/>
          </w:tcPr>
          <w:p w:rsidR="004721A1" w:rsidRPr="009B5735" w:rsidRDefault="00681A6C" w:rsidP="00343923">
            <w:pPr>
              <w:pStyle w:val="Body"/>
            </w:pPr>
            <w:r>
              <w:t>Compatibility Test Suite</w:t>
            </w:r>
          </w:p>
        </w:tc>
      </w:tr>
      <w:tr w:rsidR="004721A1" w:rsidRPr="009B5735" w:rsidTr="00713467">
        <w:tc>
          <w:tcPr>
            <w:tcW w:w="1524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3476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rPr>
          <w:cnfStyle w:val="000000100000"/>
        </w:trPr>
        <w:tc>
          <w:tcPr>
            <w:tcW w:w="1524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3476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c>
          <w:tcPr>
            <w:tcW w:w="1524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3476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rPr>
          <w:cnfStyle w:val="000000100000"/>
        </w:trPr>
        <w:tc>
          <w:tcPr>
            <w:tcW w:w="1524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3476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c>
          <w:tcPr>
            <w:tcW w:w="1524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3476" w:type="pct"/>
          </w:tcPr>
          <w:p w:rsidR="004721A1" w:rsidRPr="009B5735" w:rsidRDefault="004721A1" w:rsidP="00343923">
            <w:pPr>
              <w:pStyle w:val="Body"/>
            </w:pPr>
          </w:p>
        </w:tc>
      </w:tr>
    </w:tbl>
    <w:p w:rsidR="004721A1" w:rsidRPr="004721A1" w:rsidRDefault="004721A1" w:rsidP="003B16A7">
      <w:pPr>
        <w:pStyle w:val="Heading2"/>
      </w:pPr>
      <w:bookmarkStart w:id="17" w:name="_Toc248223208"/>
      <w:bookmarkStart w:id="18" w:name="_Toc413663534"/>
      <w:r w:rsidRPr="004721A1">
        <w:t>References</w:t>
      </w:r>
      <w:bookmarkEnd w:id="17"/>
      <w:bookmarkEnd w:id="18"/>
    </w:p>
    <w:p w:rsidR="004721A1" w:rsidRDefault="004721A1" w:rsidP="00343923">
      <w:pPr>
        <w:pStyle w:val="Instruction"/>
      </w:pPr>
      <w:r>
        <w:t xml:space="preserve">List in this section </w:t>
      </w:r>
      <w:r w:rsidRPr="00A07A7A">
        <w:t>any external references</w:t>
      </w:r>
      <w:r>
        <w:t xml:space="preserve"> and/or documents</w:t>
      </w:r>
      <w:r w:rsidRPr="00A07A7A">
        <w:t xml:space="preserve"> which are necessary to</w:t>
      </w:r>
      <w:r>
        <w:t xml:space="preserve"> understand</w:t>
      </w:r>
      <w:r w:rsidRPr="00A07A7A">
        <w:t xml:space="preserve"> this work product</w:t>
      </w:r>
      <w:r>
        <w:t>.</w:t>
      </w:r>
    </w:p>
    <w:tbl>
      <w:tblPr>
        <w:tblStyle w:val="ACSTableStyle"/>
        <w:tblW w:w="5000" w:type="pct"/>
        <w:tblLook w:val="0420"/>
      </w:tblPr>
      <w:tblGrid>
        <w:gridCol w:w="1549"/>
        <w:gridCol w:w="4522"/>
        <w:gridCol w:w="4324"/>
      </w:tblGrid>
      <w:tr w:rsidR="004721A1" w:rsidRPr="009B5735" w:rsidTr="00713467">
        <w:trPr>
          <w:cnfStyle w:val="100000000000"/>
        </w:trPr>
        <w:tc>
          <w:tcPr>
            <w:tcW w:w="745" w:type="pct"/>
          </w:tcPr>
          <w:p w:rsidR="004721A1" w:rsidRPr="009B5735" w:rsidRDefault="004721A1" w:rsidP="00343923">
            <w:pPr>
              <w:pStyle w:val="Body"/>
            </w:pPr>
            <w:r>
              <w:t>Abbreviation</w:t>
            </w:r>
          </w:p>
        </w:tc>
        <w:tc>
          <w:tcPr>
            <w:tcW w:w="2175" w:type="pct"/>
          </w:tcPr>
          <w:p w:rsidR="004721A1" w:rsidRPr="009B5735" w:rsidRDefault="004721A1" w:rsidP="00343923">
            <w:pPr>
              <w:pStyle w:val="Body"/>
            </w:pPr>
            <w:r>
              <w:t>Reference Element</w:t>
            </w:r>
          </w:p>
        </w:tc>
        <w:tc>
          <w:tcPr>
            <w:tcW w:w="2080" w:type="pct"/>
          </w:tcPr>
          <w:p w:rsidR="004721A1" w:rsidRDefault="004721A1" w:rsidP="00343923">
            <w:pPr>
              <w:pStyle w:val="Body"/>
            </w:pPr>
            <w:r>
              <w:t>Description</w:t>
            </w:r>
          </w:p>
        </w:tc>
      </w:tr>
      <w:tr w:rsidR="004721A1" w:rsidRPr="009B5735" w:rsidTr="00713467">
        <w:trPr>
          <w:cnfStyle w:val="000000100000"/>
        </w:trPr>
        <w:tc>
          <w:tcPr>
            <w:tcW w:w="745" w:type="pct"/>
          </w:tcPr>
          <w:p w:rsidR="004721A1" w:rsidRPr="009B5735" w:rsidRDefault="0032511A" w:rsidP="00343923">
            <w:pPr>
              <w:pStyle w:val="Body"/>
            </w:pPr>
            <w:r>
              <w:t>Google CTS Home Page</w:t>
            </w:r>
          </w:p>
        </w:tc>
        <w:tc>
          <w:tcPr>
            <w:tcW w:w="2175" w:type="pct"/>
          </w:tcPr>
          <w:p w:rsidR="004721A1" w:rsidRPr="009B5735" w:rsidRDefault="00772BFA" w:rsidP="00343923">
            <w:pPr>
              <w:pStyle w:val="Body"/>
            </w:pPr>
            <w:hyperlink r:id="rId12" w:history="1">
              <w:r w:rsidR="005F2209" w:rsidRPr="001038B3">
                <w:rPr>
                  <w:rStyle w:val="Hyperlink"/>
                </w:rPr>
                <w:t>https://source.android.com/compatibility/cts-intro.html</w:t>
              </w:r>
            </w:hyperlink>
            <w:r w:rsidR="005F2209">
              <w:t xml:space="preserve"> </w:t>
            </w:r>
          </w:p>
        </w:tc>
        <w:tc>
          <w:tcPr>
            <w:tcW w:w="2080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c>
          <w:tcPr>
            <w:tcW w:w="74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17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080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rPr>
          <w:cnfStyle w:val="000000100000"/>
        </w:trPr>
        <w:tc>
          <w:tcPr>
            <w:tcW w:w="74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17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080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c>
          <w:tcPr>
            <w:tcW w:w="74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17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080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rPr>
          <w:cnfStyle w:val="000000100000"/>
        </w:trPr>
        <w:tc>
          <w:tcPr>
            <w:tcW w:w="74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17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080" w:type="pct"/>
          </w:tcPr>
          <w:p w:rsidR="004721A1" w:rsidRPr="009B5735" w:rsidRDefault="004721A1" w:rsidP="00343923">
            <w:pPr>
              <w:pStyle w:val="Body"/>
            </w:pPr>
          </w:p>
        </w:tc>
      </w:tr>
      <w:tr w:rsidR="004721A1" w:rsidRPr="009B5735" w:rsidTr="00713467">
        <w:tc>
          <w:tcPr>
            <w:tcW w:w="74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175" w:type="pct"/>
          </w:tcPr>
          <w:p w:rsidR="004721A1" w:rsidRPr="009B5735" w:rsidRDefault="004721A1" w:rsidP="00343923">
            <w:pPr>
              <w:pStyle w:val="Body"/>
            </w:pPr>
          </w:p>
        </w:tc>
        <w:tc>
          <w:tcPr>
            <w:tcW w:w="2080" w:type="pct"/>
          </w:tcPr>
          <w:p w:rsidR="004721A1" w:rsidRPr="009B5735" w:rsidRDefault="004721A1" w:rsidP="00343923">
            <w:pPr>
              <w:pStyle w:val="Body"/>
            </w:pPr>
          </w:p>
        </w:tc>
      </w:tr>
    </w:tbl>
    <w:p w:rsidR="004721A1" w:rsidRPr="004721A1" w:rsidRDefault="004721A1" w:rsidP="003B16A7">
      <w:pPr>
        <w:pStyle w:val="Heading2"/>
      </w:pPr>
      <w:bookmarkStart w:id="19" w:name="_Toc247250938"/>
      <w:bookmarkStart w:id="20" w:name="_Toc247274569"/>
      <w:bookmarkStart w:id="21" w:name="_Toc248223209"/>
      <w:bookmarkStart w:id="22" w:name="_Toc413663535"/>
      <w:r w:rsidRPr="004721A1">
        <w:lastRenderedPageBreak/>
        <w:t>Document Conventions</w:t>
      </w:r>
      <w:bookmarkEnd w:id="19"/>
      <w:bookmarkEnd w:id="20"/>
      <w:bookmarkEnd w:id="21"/>
      <w:bookmarkEnd w:id="22"/>
    </w:p>
    <w:p w:rsidR="004721A1" w:rsidRPr="00B73BE8" w:rsidRDefault="004721A1" w:rsidP="00343923">
      <w:pPr>
        <w:pStyle w:val="Instruction"/>
      </w:pPr>
      <w:r>
        <w:t>Document any particular conventions used throughout this document, including font styles used to distinguish different information elements and graphical notations.</w:t>
      </w:r>
    </w:p>
    <w:p w:rsidR="004721A1" w:rsidRDefault="004721A1" w:rsidP="00343923">
      <w:pPr>
        <w:pStyle w:val="Instruction"/>
      </w:pPr>
      <w:r>
        <w:t>Describe key design principles that should be followed, and standards that apply. Examples may include the use of certain design methods such as object-oriented analysis and design, specific design patterns such as observer, factory, etc, preference for persistent data rather than in-memory data, etc. Ideally, reference external documents in case of design principles and standards applicable across multiple software components and/or projects done by an organization/team.</w:t>
      </w:r>
    </w:p>
    <w:p w:rsidR="004721A1" w:rsidRDefault="004721A1" w:rsidP="00343923">
      <w:pPr>
        <w:pStyle w:val="Heading1"/>
      </w:pPr>
      <w:bookmarkStart w:id="23" w:name="_Ref247339429"/>
      <w:bookmarkStart w:id="24" w:name="_Toc248223216"/>
      <w:bookmarkStart w:id="25" w:name="_Toc413663536"/>
      <w:r>
        <w:t>Design Overview</w:t>
      </w:r>
      <w:bookmarkEnd w:id="23"/>
      <w:bookmarkEnd w:id="24"/>
      <w:bookmarkEnd w:id="25"/>
    </w:p>
    <w:p w:rsidR="00966558" w:rsidRDefault="00966558" w:rsidP="00966558">
      <w:pPr>
        <w:pStyle w:val="Heading2"/>
      </w:pPr>
      <w:bookmarkStart w:id="26" w:name="_Toc413663537"/>
      <w:r>
        <w:t>Why we need CTS?</w:t>
      </w:r>
      <w:bookmarkEnd w:id="26"/>
    </w:p>
    <w:p w:rsidR="00A85E38" w:rsidRDefault="007369AA" w:rsidP="00A85E38">
      <w:pPr>
        <w:pStyle w:val="Body"/>
      </w:pPr>
      <w:r w:rsidRPr="007369AA">
        <w:t>The Android compatibility program makes it easy for mobile device manufacturers to develop compatible Android devices.</w:t>
      </w:r>
    </w:p>
    <w:p w:rsidR="00A85E38" w:rsidRDefault="00325533" w:rsidP="00325533">
      <w:pPr>
        <w:pStyle w:val="Body"/>
        <w:jc w:val="center"/>
      </w:pPr>
      <w:r>
        <w:rPr>
          <w:noProof/>
          <w:lang w:eastAsia="zh-CN"/>
        </w:rPr>
        <w:drawing>
          <wp:inline distT="0" distB="0" distL="0" distR="0">
            <wp:extent cx="2350307" cy="220675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07" cy="220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38" w:rsidRPr="00A85E38" w:rsidRDefault="00A85E38" w:rsidP="00A85E38">
      <w:pPr>
        <w:pStyle w:val="BulletedList"/>
      </w:pPr>
      <w:r w:rsidRPr="00A85E38">
        <w:t>Users want a customizable device.</w:t>
      </w:r>
    </w:p>
    <w:p w:rsidR="00A85E38" w:rsidRDefault="00A85E38" w:rsidP="00A85E38">
      <w:pPr>
        <w:pStyle w:val="Body"/>
      </w:pPr>
      <w:r w:rsidRPr="00A85E38">
        <w:t>A mobile phone is a highly personal, always-on, always-present gateway to the Internet. We haven't met a user yet who didn't want to customize it by extending its functionality. That's why Android was designed as a robust platform for running aftermarket applications.</w:t>
      </w:r>
    </w:p>
    <w:p w:rsidR="00A85E38" w:rsidRPr="00A85E38" w:rsidRDefault="00A85E38" w:rsidP="00A85E38">
      <w:pPr>
        <w:pStyle w:val="BulletedList"/>
      </w:pPr>
      <w:r w:rsidRPr="00A85E38">
        <w:t>Developers outnumber us all.</w:t>
      </w:r>
    </w:p>
    <w:p w:rsidR="00A85E38" w:rsidRDefault="00A85E38" w:rsidP="00A85E38">
      <w:pPr>
        <w:pStyle w:val="Body"/>
      </w:pPr>
      <w:r w:rsidRPr="00A85E38">
        <w:t>No device manufacturer can hope to write all the software that a person could conceivably need. We need third-party developers to write the apps users want; so the Android Open Source Project aims to make it as easy and open as possible for developers to build apps.</w:t>
      </w:r>
    </w:p>
    <w:p w:rsidR="00A85E38" w:rsidRPr="00A85E38" w:rsidRDefault="00A85E38" w:rsidP="00A85E38">
      <w:pPr>
        <w:pStyle w:val="BulletedList"/>
      </w:pPr>
      <w:r w:rsidRPr="00A85E38">
        <w:t>Everyone needs a common ecosystem.</w:t>
      </w:r>
    </w:p>
    <w:p w:rsidR="00A85E38" w:rsidRPr="00A85E38" w:rsidRDefault="00A85E38" w:rsidP="00A85E38">
      <w:pPr>
        <w:pStyle w:val="Body"/>
      </w:pPr>
      <w:r w:rsidRPr="00A85E38">
        <w:t>Every line of code developers write to work around a particular phone's bug is a line of code that didn't add a new feature. The more compatible phones there are, the more apps there will be. By building a fully compatible Android device, you benefit from the huge pool of apps written for Android, while increasing the incentive for developers to build more of those apps.</w:t>
      </w:r>
    </w:p>
    <w:p w:rsidR="00A85E38" w:rsidRDefault="00A85E38" w:rsidP="007369AA">
      <w:pPr>
        <w:pStyle w:val="Body"/>
      </w:pPr>
      <w:r>
        <w:t>Generally, building a compatible device is a three-step process:</w:t>
      </w:r>
    </w:p>
    <w:p w:rsidR="00A85E38" w:rsidRPr="00A85E38" w:rsidRDefault="00A85E38" w:rsidP="00A85E38">
      <w:pPr>
        <w:pStyle w:val="Body"/>
        <w:numPr>
          <w:ilvl w:val="0"/>
          <w:numId w:val="36"/>
        </w:numPr>
      </w:pPr>
      <w:r w:rsidRPr="00A85E38">
        <w:rPr>
          <w:i/>
          <w:iCs/>
        </w:rPr>
        <w:t>Obtain the </w:t>
      </w:r>
      <w:hyperlink r:id="rId14" w:history="1">
        <w:r w:rsidRPr="00A85E38">
          <w:rPr>
            <w:rStyle w:val="Hyperlink"/>
            <w:i/>
            <w:iCs/>
          </w:rPr>
          <w:t>Android software source code</w:t>
        </w:r>
      </w:hyperlink>
      <w:r w:rsidRPr="00A85E38">
        <w:t>. This is the source code for the Android platform that you port to your hardware.</w:t>
      </w:r>
    </w:p>
    <w:p w:rsidR="00A85E38" w:rsidRPr="00A85E38" w:rsidRDefault="00A85E38" w:rsidP="00A85E38">
      <w:pPr>
        <w:pStyle w:val="Body"/>
        <w:numPr>
          <w:ilvl w:val="0"/>
          <w:numId w:val="36"/>
        </w:numPr>
      </w:pPr>
      <w:r w:rsidRPr="00A85E38">
        <w:rPr>
          <w:i/>
          <w:iCs/>
        </w:rPr>
        <w:t>Comply with the </w:t>
      </w:r>
      <w:hyperlink r:id="rId15" w:history="1">
        <w:r w:rsidRPr="00A85E38">
          <w:rPr>
            <w:rStyle w:val="Hyperlink"/>
            <w:i/>
            <w:iCs/>
          </w:rPr>
          <w:t>Android Compatibility Definition Document (CDD)</w:t>
        </w:r>
      </w:hyperlink>
      <w:r w:rsidRPr="00A85E38">
        <w:t>. The CDD enumerates the software and hardware requirements of a compatible Android device.</w:t>
      </w:r>
    </w:p>
    <w:p w:rsidR="00A85E38" w:rsidRPr="00A85E38" w:rsidRDefault="00A85E38" w:rsidP="00A85E38">
      <w:pPr>
        <w:pStyle w:val="Body"/>
        <w:numPr>
          <w:ilvl w:val="0"/>
          <w:numId w:val="36"/>
        </w:numPr>
      </w:pPr>
      <w:r w:rsidRPr="00A85E38">
        <w:rPr>
          <w:i/>
          <w:iCs/>
        </w:rPr>
        <w:t>Pass the </w:t>
      </w:r>
      <w:hyperlink r:id="rId16" w:history="1">
        <w:r w:rsidRPr="00A85E38">
          <w:rPr>
            <w:rStyle w:val="Hyperlink"/>
            <w:i/>
            <w:iCs/>
          </w:rPr>
          <w:t>Compatibility Test Suite (CTS)</w:t>
        </w:r>
      </w:hyperlink>
      <w:r w:rsidRPr="00A85E38">
        <w:t>. Use the CTS as an ongoing aid to compatibility during the development process.</w:t>
      </w:r>
    </w:p>
    <w:p w:rsidR="00A85E38" w:rsidRDefault="00A85E38" w:rsidP="007369AA">
      <w:pPr>
        <w:pStyle w:val="Body"/>
      </w:pPr>
      <w:r w:rsidRPr="00A85E38">
        <w:t>After complying with the CDD and passing the CTS, your device is now Android compatible. Android apps in the ecosystem will have a consistent experience on your device.</w:t>
      </w:r>
    </w:p>
    <w:p w:rsidR="00CB62D4" w:rsidRDefault="00CB62D4" w:rsidP="00CB62D4">
      <w:pPr>
        <w:pStyle w:val="Heading2"/>
      </w:pPr>
      <w:bookmarkStart w:id="27" w:name="_Toc413663538"/>
      <w:r>
        <w:t>Running the CTS</w:t>
      </w:r>
      <w:bookmarkEnd w:id="27"/>
    </w:p>
    <w:p w:rsidR="00CB62D4" w:rsidRDefault="00CB62D4" w:rsidP="00CB62D4">
      <w:pPr>
        <w:pStyle w:val="Heading3"/>
      </w:pPr>
      <w:bookmarkStart w:id="28" w:name="_Toc413663539"/>
      <w:r>
        <w:t>Setting up your host machine</w:t>
      </w:r>
      <w:bookmarkEnd w:id="28"/>
    </w:p>
    <w:p w:rsidR="002D4BD0" w:rsidRDefault="00CB62D4" w:rsidP="00CB62D4">
      <w:pPr>
        <w:pStyle w:val="Body"/>
        <w:numPr>
          <w:ilvl w:val="0"/>
          <w:numId w:val="37"/>
        </w:numPr>
      </w:pPr>
      <w:r>
        <w:t>Make sure you have a recent version of Android Debug Bridge(</w:t>
      </w:r>
      <w:proofErr w:type="spellStart"/>
      <w:r>
        <w:t>adb</w:t>
      </w:r>
      <w:proofErr w:type="spellEnd"/>
      <w:r>
        <w:t xml:space="preserve">), </w:t>
      </w:r>
      <w:r w:rsidR="002D4BD0">
        <w:t xml:space="preserve">to install </w:t>
      </w:r>
      <w:proofErr w:type="spellStart"/>
      <w:r w:rsidR="002D4BD0">
        <w:t>adb</w:t>
      </w:r>
      <w:proofErr w:type="spellEnd"/>
      <w:r w:rsidR="002D4BD0">
        <w:t xml:space="preserve">, download Android SDK tool and set up an existing IDE: </w:t>
      </w:r>
    </w:p>
    <w:p w:rsidR="002D4BD0" w:rsidRPr="002D4BD0" w:rsidRDefault="00772BFA" w:rsidP="002D4BD0">
      <w:pPr>
        <w:pStyle w:val="Body"/>
        <w:ind w:left="720"/>
        <w:rPr>
          <w:rStyle w:val="Hyperlink"/>
          <w:rFonts w:eastAsia="Roboto-Regular"/>
          <w:i/>
          <w:iCs/>
        </w:rPr>
      </w:pPr>
      <w:hyperlink r:id="rId17" w:anchor="ExistingIDE" w:history="1">
        <w:r w:rsidR="002D4BD0" w:rsidRPr="002D4BD0">
          <w:rPr>
            <w:rStyle w:val="Hyperlink"/>
            <w:rFonts w:eastAsia="Roboto-Regular"/>
            <w:i/>
            <w:iCs/>
          </w:rPr>
          <w:t>http://developer.android.com/sdk/index.html#ExistingIDE</w:t>
        </w:r>
      </w:hyperlink>
      <w:r w:rsidR="002D4BD0" w:rsidRPr="002D4BD0">
        <w:rPr>
          <w:rStyle w:val="Hyperlink"/>
          <w:i/>
          <w:iCs/>
        </w:rPr>
        <w:t xml:space="preserve">  </w:t>
      </w:r>
      <w:r w:rsidR="002D4BD0" w:rsidRPr="002D4BD0">
        <w:rPr>
          <w:rStyle w:val="Hyperlink"/>
          <w:rFonts w:eastAsia="Roboto-Regular"/>
          <w:i/>
          <w:iCs/>
        </w:rPr>
        <w:t xml:space="preserve"> </w:t>
      </w:r>
    </w:p>
    <w:p w:rsidR="002D4BD0" w:rsidRPr="002D4BD0" w:rsidRDefault="00772BFA" w:rsidP="002D4BD0">
      <w:pPr>
        <w:pStyle w:val="Body"/>
        <w:ind w:left="720"/>
        <w:rPr>
          <w:rStyle w:val="Hyperlink"/>
          <w:rFonts w:eastAsia="Roboto-Regular"/>
          <w:i/>
          <w:iCs/>
        </w:rPr>
      </w:pPr>
      <w:hyperlink r:id="rId18" w:history="1">
        <w:r w:rsidR="002D4BD0" w:rsidRPr="002D4BD0">
          <w:rPr>
            <w:rStyle w:val="Hyperlink"/>
            <w:rFonts w:eastAsia="Roboto-Regular"/>
            <w:i/>
            <w:iCs/>
          </w:rPr>
          <w:t>http://developer.android.com/sdk/installing/index.html</w:t>
        </w:r>
      </w:hyperlink>
      <w:r w:rsidR="002D4BD0" w:rsidRPr="002D4BD0">
        <w:rPr>
          <w:rStyle w:val="Hyperlink"/>
          <w:rFonts w:eastAsia="Roboto-Regular"/>
          <w:i/>
          <w:iCs/>
        </w:rPr>
        <w:t xml:space="preserve">  </w:t>
      </w:r>
    </w:p>
    <w:p w:rsidR="00CB62D4" w:rsidRDefault="00CB62D4" w:rsidP="002D4BD0">
      <w:pPr>
        <w:pStyle w:val="Body"/>
        <w:ind w:left="720"/>
      </w:pPr>
      <w:r>
        <w:t>Ensure ‘</w:t>
      </w:r>
      <w:proofErr w:type="spellStart"/>
      <w:r>
        <w:t>adb</w:t>
      </w:r>
      <w:proofErr w:type="spellEnd"/>
      <w:r>
        <w:t>’ is in your system path:</w:t>
      </w:r>
    </w:p>
    <w:p w:rsidR="00CB62D4" w:rsidRPr="00CB62D4" w:rsidRDefault="00CB62D4" w:rsidP="00CB62D4">
      <w:pPr>
        <w:autoSpaceDE w:val="0"/>
        <w:autoSpaceDN w:val="0"/>
        <w:adjustRightInd w:val="0"/>
        <w:rPr>
          <w:rFonts w:ascii="CourierNewPSMT" w:hAnsi="Times New Roman" w:cs="CourierNewPSMT"/>
          <w:sz w:val="24"/>
          <w:szCs w:val="24"/>
        </w:rPr>
      </w:pPr>
      <w:r>
        <w:rPr>
          <w:rFonts w:ascii="CourierNewPSMT" w:hAnsi="Times New Roman" w:cs="CourierNewPSMT"/>
          <w:sz w:val="24"/>
          <w:szCs w:val="24"/>
        </w:rPr>
        <w:tab/>
      </w:r>
      <w:proofErr w:type="gramStart"/>
      <w:r w:rsidRPr="00CB62D4">
        <w:rPr>
          <w:rFonts w:ascii="CourierNewPSMT" w:hAnsi="Times New Roman" w:cs="CourierNewPSMT"/>
          <w:szCs w:val="24"/>
          <w:highlight w:val="lightGray"/>
        </w:rPr>
        <w:t>export</w:t>
      </w:r>
      <w:proofErr w:type="gramEnd"/>
      <w:r w:rsidRPr="00CB62D4">
        <w:rPr>
          <w:rFonts w:ascii="CourierNewPSMT" w:hAnsi="Times New Roman" w:cs="CourierNewPSMT"/>
          <w:szCs w:val="24"/>
          <w:highlight w:val="lightGray"/>
        </w:rPr>
        <w:t xml:space="preserve"> PATH=$PATH:$HOME/androidsdklinux_x86/</w:t>
      </w:r>
      <w:proofErr w:type="spellStart"/>
      <w:r w:rsidRPr="00CB62D4">
        <w:rPr>
          <w:rFonts w:ascii="CourierNewPSMT" w:hAnsi="Times New Roman" w:cs="CourierNewPSMT"/>
          <w:szCs w:val="24"/>
          <w:highlight w:val="lightGray"/>
        </w:rPr>
        <w:t>platformtools</w:t>
      </w:r>
      <w:proofErr w:type="spellEnd"/>
    </w:p>
    <w:p w:rsidR="00CB62D4" w:rsidRDefault="00D42D05" w:rsidP="00CB62D4">
      <w:pPr>
        <w:pStyle w:val="Body"/>
        <w:numPr>
          <w:ilvl w:val="0"/>
          <w:numId w:val="37"/>
        </w:numPr>
      </w:pPr>
      <w:r>
        <w:t xml:space="preserve">Download the CTS </w:t>
      </w:r>
      <w:proofErr w:type="gramStart"/>
      <w:r>
        <w:t>package(</w:t>
      </w:r>
      <w:proofErr w:type="gramEnd"/>
      <w:r>
        <w:t>CTS&amp;CTS media) matching the Android version and all the ABIs(Application Binary Interface) your device support.</w:t>
      </w:r>
      <w:r w:rsidR="00B232FB">
        <w:t xml:space="preserve"> Unzip to your local folder:</w:t>
      </w:r>
    </w:p>
    <w:p w:rsidR="00B232FB" w:rsidRDefault="00B232FB" w:rsidP="00B232FB">
      <w:pPr>
        <w:pStyle w:val="Body"/>
        <w:ind w:left="720"/>
      </w:pPr>
      <w:r>
        <w:rPr>
          <w:noProof/>
          <w:lang w:eastAsia="zh-CN"/>
        </w:rPr>
        <w:drawing>
          <wp:inline distT="0" distB="0" distL="0" distR="0">
            <wp:extent cx="4789170" cy="4597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FB" w:rsidRDefault="00B232FB" w:rsidP="00B232FB">
      <w:pPr>
        <w:pStyle w:val="Body"/>
        <w:ind w:left="720"/>
      </w:pPr>
    </w:p>
    <w:p w:rsidR="00B232FB" w:rsidRDefault="00B232FB" w:rsidP="00B232FB">
      <w:pPr>
        <w:pStyle w:val="Heading3"/>
      </w:pPr>
      <w:bookmarkStart w:id="29" w:name="_Toc413663540"/>
      <w:r>
        <w:t>Setting up your devices</w:t>
      </w:r>
      <w:bookmarkEnd w:id="29"/>
    </w:p>
    <w:p w:rsidR="00B232FB" w:rsidRDefault="00B232FB" w:rsidP="00B232FB">
      <w:pPr>
        <w:pStyle w:val="Body"/>
      </w:pPr>
      <w:r>
        <w:t>CTS should be executed on user build devices only. Follow these instructions:</w:t>
      </w:r>
    </w:p>
    <w:p w:rsidR="00B232FB" w:rsidRDefault="00B232FB" w:rsidP="00B232FB">
      <w:pPr>
        <w:pStyle w:val="Body"/>
        <w:numPr>
          <w:ilvl w:val="0"/>
          <w:numId w:val="38"/>
        </w:numPr>
      </w:pPr>
      <w:r>
        <w:t>Make sure your device is running a user build</w:t>
      </w:r>
    </w:p>
    <w:p w:rsidR="00BC3F12" w:rsidRDefault="00BC3F12" w:rsidP="00B232FB">
      <w:pPr>
        <w:pStyle w:val="Body"/>
        <w:numPr>
          <w:ilvl w:val="0"/>
          <w:numId w:val="38"/>
        </w:numPr>
      </w:pPr>
      <w:r>
        <w:t xml:space="preserve">Plug in an empty SD card. </w:t>
      </w:r>
    </w:p>
    <w:p w:rsidR="00BC3F12" w:rsidRDefault="00BC3F12" w:rsidP="00BC3F12">
      <w:pPr>
        <w:pStyle w:val="Body"/>
        <w:numPr>
          <w:ilvl w:val="0"/>
          <w:numId w:val="38"/>
        </w:numPr>
      </w:pPr>
      <w:r>
        <w:t>Factory data reset the device</w:t>
      </w:r>
    </w:p>
    <w:p w:rsidR="00F15C80" w:rsidRDefault="00F15C80" w:rsidP="00B232FB">
      <w:pPr>
        <w:pStyle w:val="Body"/>
        <w:numPr>
          <w:ilvl w:val="0"/>
          <w:numId w:val="38"/>
        </w:numPr>
      </w:pPr>
      <w:r>
        <w:t>Set your device’s language to English(United States) from settings-&gt;</w:t>
      </w:r>
      <w:proofErr w:type="spellStart"/>
      <w:r>
        <w:t>Language&amp;Input</w:t>
      </w:r>
      <w:proofErr w:type="spellEnd"/>
      <w:r>
        <w:t>-&gt;Language</w:t>
      </w:r>
    </w:p>
    <w:p w:rsidR="00F15C80" w:rsidRDefault="00F15C80" w:rsidP="00B232FB">
      <w:pPr>
        <w:pStyle w:val="Body"/>
        <w:numPr>
          <w:ilvl w:val="0"/>
          <w:numId w:val="38"/>
        </w:numPr>
      </w:pPr>
      <w:r>
        <w:t>Turn on the location setting if there is a GPS or WIFI/Cellular network available</w:t>
      </w:r>
    </w:p>
    <w:p w:rsidR="00F15C80" w:rsidRDefault="00B92FFC" w:rsidP="00B232FB">
      <w:pPr>
        <w:pStyle w:val="Body"/>
        <w:numPr>
          <w:ilvl w:val="0"/>
          <w:numId w:val="38"/>
        </w:numPr>
      </w:pPr>
      <w:r>
        <w:t xml:space="preserve">Connect to a </w:t>
      </w:r>
      <w:proofErr w:type="spellStart"/>
      <w:r>
        <w:t>Wifi</w:t>
      </w:r>
      <w:proofErr w:type="spellEnd"/>
      <w:r>
        <w:t xml:space="preserve"> network that supports IPv6 and has an internet connect(For SZ mobility CTS test, please choose DD-WRT-CTS, the </w:t>
      </w:r>
      <w:proofErr w:type="spellStart"/>
      <w:r>
        <w:t>passwd</w:t>
      </w:r>
      <w:proofErr w:type="spellEnd"/>
      <w:r>
        <w:t xml:space="preserve"> is 12345678)</w:t>
      </w:r>
    </w:p>
    <w:p w:rsidR="00B92FFC" w:rsidRDefault="00B92FFC" w:rsidP="00B232FB">
      <w:pPr>
        <w:pStyle w:val="Body"/>
        <w:numPr>
          <w:ilvl w:val="0"/>
          <w:numId w:val="38"/>
        </w:numPr>
      </w:pPr>
      <w:r>
        <w:t>Make sure no lock pattern is set on the device(Settings -&gt; Security -&gt; Screen Lock -&gt; None)</w:t>
      </w:r>
    </w:p>
    <w:p w:rsidR="00B92FFC" w:rsidRDefault="00B92FFC" w:rsidP="00B232FB">
      <w:pPr>
        <w:pStyle w:val="Body"/>
        <w:numPr>
          <w:ilvl w:val="0"/>
          <w:numId w:val="38"/>
        </w:numPr>
      </w:pPr>
      <w:r>
        <w:t>Check the “USB Debugging” development option(Settings -&gt; Developer options -&gt; USB debugging)</w:t>
      </w:r>
    </w:p>
    <w:p w:rsidR="00B92FFC" w:rsidRDefault="00B92FFC" w:rsidP="00B232FB">
      <w:pPr>
        <w:pStyle w:val="Body"/>
        <w:numPr>
          <w:ilvl w:val="0"/>
          <w:numId w:val="38"/>
        </w:numPr>
      </w:pPr>
      <w:r>
        <w:t xml:space="preserve">Connect the host machine that will be used to test the </w:t>
      </w:r>
      <w:proofErr w:type="spellStart"/>
      <w:r>
        <w:t>devie</w:t>
      </w:r>
      <w:proofErr w:type="spellEnd"/>
      <w:r>
        <w:t>, and “Allow USB debugging” for the computer’s RSA key fingerprint</w:t>
      </w:r>
    </w:p>
    <w:p w:rsidR="00B92FFC" w:rsidRDefault="00B92FFC" w:rsidP="00B232FB">
      <w:pPr>
        <w:pStyle w:val="Body"/>
        <w:numPr>
          <w:ilvl w:val="0"/>
          <w:numId w:val="38"/>
        </w:numPr>
      </w:pPr>
      <w:r>
        <w:t>Check Settings -&gt; Developer options -&gt; Stay Awake</w:t>
      </w:r>
    </w:p>
    <w:p w:rsidR="00B92FFC" w:rsidRDefault="001362CD" w:rsidP="00B232FB">
      <w:pPr>
        <w:pStyle w:val="Body"/>
        <w:numPr>
          <w:ilvl w:val="0"/>
          <w:numId w:val="38"/>
        </w:numPr>
      </w:pPr>
      <w:r>
        <w:t>Check Settings -&gt; Developer options -&gt; Allow mock locations</w:t>
      </w:r>
    </w:p>
    <w:p w:rsidR="00B24CF1" w:rsidRDefault="00B24CF1" w:rsidP="00B232FB">
      <w:pPr>
        <w:pStyle w:val="Body"/>
        <w:numPr>
          <w:ilvl w:val="0"/>
          <w:numId w:val="38"/>
        </w:numPr>
      </w:pPr>
      <w:r>
        <w:t xml:space="preserve">For android-cts-4.4_r3, setup your device to run </w:t>
      </w:r>
      <w:r w:rsidR="00ED5519">
        <w:t>the device administration</w:t>
      </w:r>
      <w:r>
        <w:t xml:space="preserve"> tests:</w:t>
      </w:r>
    </w:p>
    <w:p w:rsidR="00B24CF1" w:rsidRPr="00ED5519" w:rsidRDefault="00ED5519" w:rsidP="00B24CF1">
      <w:pPr>
        <w:pStyle w:val="Body"/>
        <w:ind w:left="720"/>
        <w:rPr>
          <w:u w:val="single"/>
        </w:rPr>
      </w:pPr>
      <w:proofErr w:type="spellStart"/>
      <w:proofErr w:type="gramStart"/>
      <w:r w:rsidRPr="00ED5519">
        <w:rPr>
          <w:u w:val="single"/>
        </w:rPr>
        <w:t>a</w:t>
      </w:r>
      <w:r w:rsidR="00B24CF1" w:rsidRPr="00ED5519">
        <w:rPr>
          <w:u w:val="single"/>
        </w:rPr>
        <w:t>db</w:t>
      </w:r>
      <w:proofErr w:type="spellEnd"/>
      <w:proofErr w:type="gramEnd"/>
      <w:r w:rsidR="00B24CF1" w:rsidRPr="00ED5519">
        <w:rPr>
          <w:u w:val="single"/>
        </w:rPr>
        <w:t xml:space="preserve"> install –r android-</w:t>
      </w:r>
      <w:proofErr w:type="spellStart"/>
      <w:r w:rsidR="00B24CF1" w:rsidRPr="00ED5519">
        <w:rPr>
          <w:u w:val="single"/>
        </w:rPr>
        <w:t>cts</w:t>
      </w:r>
      <w:proofErr w:type="spellEnd"/>
      <w:r w:rsidR="00B24CF1" w:rsidRPr="00ED5519">
        <w:rPr>
          <w:u w:val="single"/>
        </w:rPr>
        <w:t>/repository/</w:t>
      </w:r>
      <w:proofErr w:type="spellStart"/>
      <w:r w:rsidR="00B24CF1" w:rsidRPr="00ED5519">
        <w:rPr>
          <w:u w:val="single"/>
        </w:rPr>
        <w:t>testcases</w:t>
      </w:r>
      <w:proofErr w:type="spellEnd"/>
      <w:r w:rsidR="00B24CF1" w:rsidRPr="00ED5519">
        <w:rPr>
          <w:u w:val="single"/>
        </w:rPr>
        <w:t>/CtsDeviceAdmin.apk</w:t>
      </w:r>
    </w:p>
    <w:p w:rsidR="00ED5519" w:rsidRDefault="00ED5519" w:rsidP="00B24CF1">
      <w:pPr>
        <w:pStyle w:val="Body"/>
        <w:ind w:left="720"/>
      </w:pPr>
      <w:r>
        <w:t>On the device, Settings -&gt; Security -&gt; Select device administrators, enable only the two:</w:t>
      </w:r>
    </w:p>
    <w:p w:rsidR="00ED5519" w:rsidRPr="00ED5519" w:rsidRDefault="00ED5519" w:rsidP="00B24CF1">
      <w:pPr>
        <w:pStyle w:val="Body"/>
        <w:ind w:left="720"/>
        <w:rPr>
          <w:u w:val="single"/>
        </w:rPr>
      </w:pPr>
      <w:proofErr w:type="spellStart"/>
      <w:r w:rsidRPr="00ED5519">
        <w:rPr>
          <w:u w:val="single"/>
        </w:rPr>
        <w:t>android.deviceadmin.cts.CtsDeviceAdminReceiver</w:t>
      </w:r>
      <w:proofErr w:type="spellEnd"/>
      <w:r w:rsidRPr="00ED5519">
        <w:rPr>
          <w:u w:val="single"/>
        </w:rPr>
        <w:t>*</w:t>
      </w:r>
    </w:p>
    <w:p w:rsidR="00ED5519" w:rsidRDefault="00ED5519" w:rsidP="00B24CF1">
      <w:pPr>
        <w:pStyle w:val="Body"/>
        <w:ind w:left="720"/>
      </w:pPr>
      <w:r>
        <w:t xml:space="preserve">Make sure </w:t>
      </w:r>
      <w:proofErr w:type="spellStart"/>
      <w:r w:rsidRPr="00ED5519">
        <w:rPr>
          <w:u w:val="single"/>
        </w:rPr>
        <w:t>android.deviceadmin.cts.CtsDeviceAdminDeactivatedReceiver</w:t>
      </w:r>
      <w:proofErr w:type="spellEnd"/>
      <w:r>
        <w:t xml:space="preserve"> and any other preloaded device administrators stay disabled in the same menu. </w:t>
      </w:r>
    </w:p>
    <w:p w:rsidR="00B24CF1" w:rsidRDefault="005E3A73" w:rsidP="00B232FB">
      <w:pPr>
        <w:pStyle w:val="Body"/>
        <w:numPr>
          <w:ilvl w:val="0"/>
          <w:numId w:val="38"/>
        </w:numPr>
      </w:pPr>
      <w:r>
        <w:t xml:space="preserve">If device supports video </w:t>
      </w:r>
      <w:proofErr w:type="spellStart"/>
      <w:r>
        <w:t>codecs</w:t>
      </w:r>
      <w:proofErr w:type="spellEnd"/>
      <w:r>
        <w:t>, the CTS media files must be copied to the device</w:t>
      </w:r>
    </w:p>
    <w:p w:rsidR="005E3A73" w:rsidRDefault="005E3A73" w:rsidP="005E3A73">
      <w:pPr>
        <w:pStyle w:val="Body"/>
        <w:numPr>
          <w:ilvl w:val="1"/>
          <w:numId w:val="38"/>
        </w:numPr>
      </w:pPr>
      <w:r>
        <w:t>Go to the unzipped media folder</w:t>
      </w:r>
    </w:p>
    <w:p w:rsidR="005E3A73" w:rsidRDefault="005E3A73" w:rsidP="005E3A73">
      <w:pPr>
        <w:pStyle w:val="Body"/>
        <w:numPr>
          <w:ilvl w:val="1"/>
          <w:numId w:val="38"/>
        </w:numPr>
      </w:pPr>
      <w:r>
        <w:t xml:space="preserve">Change the file permissions: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android-cts-media-1.1/copy_media.sh</w:t>
      </w:r>
    </w:p>
    <w:p w:rsidR="005E3A73" w:rsidRDefault="005E3A73" w:rsidP="005E3A73">
      <w:pPr>
        <w:pStyle w:val="Body"/>
        <w:numPr>
          <w:ilvl w:val="1"/>
          <w:numId w:val="38"/>
        </w:numPr>
      </w:pPr>
      <w:r>
        <w:t xml:space="preserve">Run the </w:t>
      </w:r>
      <w:r w:rsidR="005B1412">
        <w:t xml:space="preserve">“bash </w:t>
      </w:r>
      <w:r>
        <w:t>copy_media.sh</w:t>
      </w:r>
      <w:r w:rsidR="00E9717E">
        <w:t xml:space="preserve"> all</w:t>
      </w:r>
      <w:r w:rsidR="005B1412">
        <w:t>”</w:t>
      </w:r>
      <w:r w:rsidR="00E9717E">
        <w:t>(this will copy all files default)</w:t>
      </w:r>
    </w:p>
    <w:p w:rsidR="00E45378" w:rsidRDefault="00E45378" w:rsidP="00E45378">
      <w:pPr>
        <w:pStyle w:val="Body"/>
      </w:pPr>
    </w:p>
    <w:p w:rsidR="00E45378" w:rsidRDefault="00E45378" w:rsidP="00E45378">
      <w:pPr>
        <w:pStyle w:val="Heading3"/>
      </w:pPr>
      <w:bookmarkStart w:id="30" w:name="_Toc413663541"/>
      <w:r>
        <w:t>Running CTS test</w:t>
      </w:r>
      <w:bookmarkEnd w:id="30"/>
    </w:p>
    <w:p w:rsidR="00767012" w:rsidRPr="00767012" w:rsidRDefault="00767012" w:rsidP="00767012">
      <w:pPr>
        <w:pStyle w:val="Heading4"/>
      </w:pPr>
      <w:r>
        <w:t>Fully test</w:t>
      </w:r>
    </w:p>
    <w:p w:rsidR="00A6787E" w:rsidRDefault="00A6787E" w:rsidP="00A443F0">
      <w:pPr>
        <w:pStyle w:val="Body"/>
        <w:numPr>
          <w:ilvl w:val="0"/>
          <w:numId w:val="39"/>
        </w:numPr>
      </w:pPr>
      <w:r>
        <w:t xml:space="preserve">Make sure java 1.6, in </w:t>
      </w:r>
      <w:proofErr w:type="spellStart"/>
      <w:r>
        <w:t>sz</w:t>
      </w:r>
      <w:proofErr w:type="spellEnd"/>
      <w:r>
        <w:t xml:space="preserve"> server environment, you can use </w:t>
      </w:r>
      <w:r w:rsidRPr="00A6787E">
        <w:rPr>
          <w:u w:val="single"/>
        </w:rPr>
        <w:t>source /</w:t>
      </w:r>
      <w:proofErr w:type="spellStart"/>
      <w:r w:rsidRPr="00A6787E">
        <w:rPr>
          <w:u w:val="single"/>
        </w:rPr>
        <w:t>usr</w:t>
      </w:r>
      <w:proofErr w:type="spellEnd"/>
      <w:r w:rsidRPr="00A6787E">
        <w:rPr>
          <w:u w:val="single"/>
        </w:rPr>
        <w:t>/local/android/jdk-1.6</w:t>
      </w:r>
      <w:r>
        <w:t xml:space="preserve"> to configure.</w:t>
      </w:r>
    </w:p>
    <w:p w:rsidR="00E45378" w:rsidRDefault="00A443F0" w:rsidP="00A443F0">
      <w:pPr>
        <w:pStyle w:val="Body"/>
        <w:numPr>
          <w:ilvl w:val="0"/>
          <w:numId w:val="39"/>
        </w:numPr>
      </w:pPr>
      <w:r>
        <w:t>Launch the CTS console</w:t>
      </w:r>
      <w:r w:rsidR="00C30AA2">
        <w:t xml:space="preserve"> with </w:t>
      </w:r>
      <w:r w:rsidR="00C30AA2" w:rsidRPr="00C30AA2">
        <w:rPr>
          <w:b/>
          <w:color w:val="FF0000"/>
        </w:rPr>
        <w:t>root permission</w:t>
      </w:r>
      <w:r>
        <w:t xml:space="preserve"> by running the </w:t>
      </w:r>
      <w:proofErr w:type="spellStart"/>
      <w:r>
        <w:t>cts-tradefed</w:t>
      </w:r>
      <w:proofErr w:type="spellEnd"/>
      <w:r>
        <w:t xml:space="preserve"> script from the folder where the CTS package has been unzipped, e.g.</w:t>
      </w:r>
    </w:p>
    <w:p w:rsidR="00A443F0" w:rsidRDefault="00C30AA2" w:rsidP="00A443F0">
      <w:pPr>
        <w:pStyle w:val="Body"/>
        <w:ind w:left="720"/>
      </w:pPr>
      <w:r>
        <w:t>#</w:t>
      </w:r>
      <w:r w:rsidR="00A443F0">
        <w:t xml:space="preserve"> ./android-</w:t>
      </w:r>
      <w:proofErr w:type="spellStart"/>
      <w:r w:rsidR="00A443F0">
        <w:t>cts</w:t>
      </w:r>
      <w:proofErr w:type="spellEnd"/>
      <w:r w:rsidR="00A443F0">
        <w:t>/tools/</w:t>
      </w:r>
      <w:proofErr w:type="spellStart"/>
      <w:r w:rsidR="00A443F0">
        <w:t>cts-tradefed</w:t>
      </w:r>
      <w:proofErr w:type="spellEnd"/>
    </w:p>
    <w:p w:rsidR="00A443F0" w:rsidRDefault="00A443F0" w:rsidP="00A443F0">
      <w:pPr>
        <w:pStyle w:val="Body"/>
        <w:numPr>
          <w:ilvl w:val="0"/>
          <w:numId w:val="39"/>
        </w:numPr>
      </w:pPr>
      <w:r>
        <w:t>You can start default test plan(Containing all of the test packages) by appending:</w:t>
      </w:r>
    </w:p>
    <w:p w:rsidR="00A443F0" w:rsidRDefault="00A443F0" w:rsidP="00A443F0">
      <w:pPr>
        <w:pStyle w:val="Body"/>
        <w:ind w:left="720"/>
      </w:pPr>
      <w:proofErr w:type="gramStart"/>
      <w:r>
        <w:lastRenderedPageBreak/>
        <w:t>run</w:t>
      </w:r>
      <w:proofErr w:type="gramEnd"/>
      <w:r>
        <w:t xml:space="preserve"> </w:t>
      </w:r>
      <w:proofErr w:type="spellStart"/>
      <w:r>
        <w:t>cts</w:t>
      </w:r>
      <w:proofErr w:type="spellEnd"/>
      <w:r>
        <w:t xml:space="preserve"> –plan CTS</w:t>
      </w:r>
    </w:p>
    <w:p w:rsidR="00A443F0" w:rsidRDefault="00A443F0" w:rsidP="00A443F0">
      <w:pPr>
        <w:pStyle w:val="Body"/>
        <w:ind w:left="720"/>
      </w:pPr>
      <w:r>
        <w:t xml:space="preserve">Enter </w:t>
      </w:r>
      <w:r w:rsidRPr="00A443F0">
        <w:rPr>
          <w:u w:val="single"/>
        </w:rPr>
        <w:t>list plans</w:t>
      </w:r>
      <w:r>
        <w:t xml:space="preserve"> to see a list of test packages in the repository</w:t>
      </w:r>
    </w:p>
    <w:p w:rsidR="00A443F0" w:rsidRDefault="00A443F0" w:rsidP="00A443F0">
      <w:pPr>
        <w:pStyle w:val="Body"/>
        <w:ind w:left="720"/>
      </w:pPr>
      <w:proofErr w:type="spellStart"/>
      <w:r>
        <w:t>Enther</w:t>
      </w:r>
      <w:proofErr w:type="spellEnd"/>
      <w:r>
        <w:t xml:space="preserve"> </w:t>
      </w:r>
      <w:r w:rsidRPr="00A443F0">
        <w:rPr>
          <w:u w:val="single"/>
        </w:rPr>
        <w:t>list packages</w:t>
      </w:r>
      <w:r>
        <w:t xml:space="preserve"> to see a list of test packages in the repository</w:t>
      </w:r>
    </w:p>
    <w:p w:rsidR="00A443F0" w:rsidRDefault="00A443F0" w:rsidP="00A443F0">
      <w:pPr>
        <w:pStyle w:val="Body"/>
        <w:numPr>
          <w:ilvl w:val="0"/>
          <w:numId w:val="39"/>
        </w:numPr>
      </w:pPr>
      <w:r>
        <w:t>Alternately, you may run the CTS plan of your choosing from the command line using:</w:t>
      </w:r>
    </w:p>
    <w:p w:rsidR="00A443F0" w:rsidRDefault="00A443F0" w:rsidP="00A443F0">
      <w:pPr>
        <w:pStyle w:val="Body"/>
        <w:ind w:left="720"/>
      </w:pPr>
      <w:r>
        <w:t xml:space="preserve">Run </w:t>
      </w:r>
      <w:proofErr w:type="spellStart"/>
      <w:r>
        <w:t>cts</w:t>
      </w:r>
      <w:proofErr w:type="spellEnd"/>
      <w:r>
        <w:t xml:space="preserve"> –plan &lt;</w:t>
      </w:r>
      <w:proofErr w:type="spellStart"/>
      <w:r>
        <w:t>plan_name</w:t>
      </w:r>
      <w:proofErr w:type="spellEnd"/>
      <w:r>
        <w:t>&gt;</w:t>
      </w:r>
    </w:p>
    <w:p w:rsidR="00A443F0" w:rsidRDefault="00A443F0" w:rsidP="00A443F0">
      <w:pPr>
        <w:pStyle w:val="Body"/>
        <w:numPr>
          <w:ilvl w:val="0"/>
          <w:numId w:val="39"/>
        </w:numPr>
      </w:pPr>
      <w:r>
        <w:t>View test process and results reported on the console</w:t>
      </w:r>
    </w:p>
    <w:p w:rsidR="00A443F0" w:rsidRDefault="00A443F0" w:rsidP="00A443F0">
      <w:pPr>
        <w:pStyle w:val="Body"/>
        <w:numPr>
          <w:ilvl w:val="0"/>
          <w:numId w:val="39"/>
        </w:numPr>
      </w:pPr>
      <w:r w:rsidRPr="00A443F0">
        <w:t>While a device is running tests, it must not be used for any other tasks and must</w:t>
      </w:r>
      <w:r>
        <w:t xml:space="preserve"> </w:t>
      </w:r>
      <w:r w:rsidRPr="00A443F0">
        <w:t>be kept in a stationary position (to avoid triggering sensor activity) with the</w:t>
      </w:r>
      <w:r>
        <w:t xml:space="preserve"> </w:t>
      </w:r>
      <w:r w:rsidRPr="00A443F0">
        <w:t>cameras pointing an object that could be focused.</w:t>
      </w:r>
    </w:p>
    <w:p w:rsidR="00767012" w:rsidRDefault="00A443F0" w:rsidP="00767012">
      <w:pPr>
        <w:pStyle w:val="Body"/>
        <w:numPr>
          <w:ilvl w:val="0"/>
          <w:numId w:val="39"/>
        </w:numPr>
      </w:pPr>
      <w:r w:rsidRPr="00A443F0">
        <w:t>Do not press any keys on the device while CTS is running. Pressing keys or</w:t>
      </w:r>
      <w:r>
        <w:t xml:space="preserve"> </w:t>
      </w:r>
      <w:r w:rsidRPr="00A443F0">
        <w:t>touching the screen of a test device will interfere with the running tests and may</w:t>
      </w:r>
      <w:r>
        <w:t xml:space="preserve"> </w:t>
      </w:r>
      <w:r w:rsidRPr="00A443F0">
        <w:t>lead to test failures.</w:t>
      </w:r>
    </w:p>
    <w:p w:rsidR="003215F6" w:rsidRDefault="003215F6" w:rsidP="003215F6">
      <w:pPr>
        <w:pStyle w:val="Body"/>
        <w:ind w:left="720"/>
      </w:pPr>
    </w:p>
    <w:p w:rsidR="00767012" w:rsidRDefault="003215F6" w:rsidP="00767012">
      <w:pPr>
        <w:pStyle w:val="Heading4"/>
      </w:pPr>
      <w:r>
        <w:t>Test unfinished plan</w:t>
      </w:r>
    </w:p>
    <w:p w:rsidR="003215F6" w:rsidRDefault="003215F6" w:rsidP="003215F6">
      <w:pPr>
        <w:pStyle w:val="Body"/>
        <w:numPr>
          <w:ilvl w:val="0"/>
          <w:numId w:val="43"/>
        </w:numPr>
      </w:pPr>
      <w:r>
        <w:t xml:space="preserve">Launch the CTS console by running the </w:t>
      </w:r>
      <w:proofErr w:type="spellStart"/>
      <w:r>
        <w:t>cts-tradefed</w:t>
      </w:r>
      <w:proofErr w:type="spellEnd"/>
      <w:r>
        <w:t xml:space="preserve"> script,</w:t>
      </w:r>
      <w:r w:rsidRPr="003215F6">
        <w:t xml:space="preserve"> </w:t>
      </w:r>
      <w:r>
        <w:t>e.g.</w:t>
      </w:r>
    </w:p>
    <w:p w:rsidR="003215F6" w:rsidRDefault="003215F6" w:rsidP="003215F6">
      <w:pPr>
        <w:pStyle w:val="Body"/>
        <w:ind w:left="720"/>
      </w:pPr>
      <w:r>
        <w:t>$ ./android-</w:t>
      </w:r>
      <w:proofErr w:type="spellStart"/>
      <w:r>
        <w:t>cts</w:t>
      </w:r>
      <w:proofErr w:type="spellEnd"/>
      <w:r>
        <w:t>/tools/</w:t>
      </w:r>
      <w:proofErr w:type="spellStart"/>
      <w:r>
        <w:t>cts-tradefed</w:t>
      </w:r>
      <w:proofErr w:type="spellEnd"/>
    </w:p>
    <w:p w:rsidR="003215F6" w:rsidRDefault="003215F6" w:rsidP="003215F6">
      <w:pPr>
        <w:pStyle w:val="Body"/>
        <w:numPr>
          <w:ilvl w:val="0"/>
          <w:numId w:val="43"/>
        </w:numPr>
      </w:pPr>
      <w:r>
        <w:t>Input command: l r</w:t>
      </w:r>
    </w:p>
    <w:p w:rsidR="003215F6" w:rsidRPr="003215F6" w:rsidRDefault="003215F6" w:rsidP="003215F6">
      <w:pPr>
        <w:rPr>
          <w:rFonts w:ascii="Verdana" w:hAnsi="Verdana"/>
          <w:sz w:val="18"/>
          <w:highlight w:val="lightGray"/>
        </w:rPr>
      </w:pPr>
      <w:r>
        <w:rPr>
          <w:rFonts w:ascii="Verdana" w:hAnsi="Verdana"/>
          <w:sz w:val="18"/>
        </w:rPr>
        <w:t xml:space="preserve">      </w:t>
      </w:r>
      <w:proofErr w:type="gramStart"/>
      <w:r w:rsidRPr="003215F6">
        <w:rPr>
          <w:rFonts w:ascii="Verdana" w:hAnsi="Verdana"/>
          <w:sz w:val="18"/>
          <w:highlight w:val="lightGray"/>
        </w:rPr>
        <w:t>Session  Pass</w:t>
      </w:r>
      <w:proofErr w:type="gramEnd"/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3215F6">
        <w:rPr>
          <w:rFonts w:ascii="Verdana" w:hAnsi="Verdana"/>
          <w:sz w:val="18"/>
          <w:highlight w:val="lightGray"/>
        </w:rPr>
        <w:t xml:space="preserve"> Fail  Not Executed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3215F6">
        <w:rPr>
          <w:rFonts w:ascii="Verdana" w:hAnsi="Verdana"/>
          <w:sz w:val="18"/>
          <w:highlight w:val="lightGray"/>
        </w:rPr>
        <w:t xml:space="preserve">Start time 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 </w:t>
      </w:r>
      <w:r w:rsidRPr="003215F6">
        <w:rPr>
          <w:rFonts w:ascii="Verdana" w:hAnsi="Verdana"/>
          <w:sz w:val="18"/>
          <w:highlight w:val="lightGray"/>
        </w:rPr>
        <w:t xml:space="preserve">  </w:t>
      </w:r>
      <w:proofErr w:type="spellStart"/>
      <w:r w:rsidRPr="003215F6">
        <w:rPr>
          <w:rFonts w:ascii="Verdana" w:hAnsi="Verdana"/>
          <w:sz w:val="18"/>
          <w:highlight w:val="lightGray"/>
        </w:rPr>
        <w:t>Planname</w:t>
      </w:r>
      <w:proofErr w:type="spellEnd"/>
      <w:r w:rsidRPr="003215F6">
        <w:rPr>
          <w:rFonts w:ascii="Verdana" w:hAnsi="Verdana"/>
          <w:sz w:val="18"/>
          <w:highlight w:val="lightGray"/>
        </w:rPr>
        <w:t xml:space="preserve"> </w:t>
      </w:r>
    </w:p>
    <w:p w:rsidR="003215F6" w:rsidRPr="003215F6" w:rsidRDefault="003215F6" w:rsidP="003215F6">
      <w:pPr>
        <w:rPr>
          <w:rFonts w:ascii="Verdana" w:hAnsi="Verdana"/>
          <w:sz w:val="18"/>
          <w:highlight w:val="lightGray"/>
        </w:rPr>
      </w:pPr>
      <w:r w:rsidRPr="003215F6">
        <w:rPr>
          <w:rFonts w:ascii="Verdana" w:hAnsi="Verdana"/>
          <w:sz w:val="18"/>
          <w:highlight w:val="lightGray"/>
        </w:rPr>
        <w:t xml:space="preserve">       0        7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3215F6">
        <w:rPr>
          <w:rFonts w:ascii="Verdana" w:hAnsi="Verdana"/>
          <w:sz w:val="18"/>
          <w:highlight w:val="lightGray"/>
        </w:rPr>
        <w:t xml:space="preserve">0  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proofErr w:type="spellStart"/>
      <w:r w:rsidRPr="003215F6">
        <w:rPr>
          <w:rFonts w:ascii="Verdana" w:hAnsi="Verdana" w:hint="eastAsia"/>
          <w:sz w:val="18"/>
          <w:highlight w:val="lightGray"/>
          <w:lang w:eastAsia="zh-CN"/>
        </w:rPr>
        <w:t>0</w:t>
      </w:r>
      <w:proofErr w:type="spellEnd"/>
      <w:r w:rsidRPr="003215F6">
        <w:rPr>
          <w:rFonts w:ascii="Verdana" w:hAnsi="Verdana"/>
          <w:sz w:val="18"/>
          <w:highlight w:val="lightGray"/>
        </w:rPr>
        <w:t xml:space="preserve">  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3215F6">
        <w:rPr>
          <w:rFonts w:ascii="Verdana" w:hAnsi="Verdana"/>
          <w:sz w:val="18"/>
          <w:highlight w:val="lightGray"/>
        </w:rPr>
        <w:t xml:space="preserve">2012.01.16_16.09.19    NA        </w:t>
      </w:r>
    </w:p>
    <w:p w:rsidR="003215F6" w:rsidRPr="003215F6" w:rsidRDefault="003215F6" w:rsidP="003215F6">
      <w:pPr>
        <w:rPr>
          <w:rFonts w:ascii="Verdana" w:hAnsi="Verdana"/>
          <w:sz w:val="18"/>
          <w:highlight w:val="lightGray"/>
        </w:rPr>
      </w:pPr>
      <w:r w:rsidRPr="003215F6">
        <w:rPr>
          <w:rFonts w:ascii="Verdana" w:hAnsi="Verdana"/>
          <w:sz w:val="18"/>
          <w:highlight w:val="lightGray"/>
        </w:rPr>
        <w:t xml:space="preserve">       1        13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3215F6">
        <w:rPr>
          <w:rFonts w:ascii="Verdana" w:hAnsi="Verdana"/>
          <w:sz w:val="18"/>
          <w:highlight w:val="lightGray"/>
        </w:rPr>
        <w:t xml:space="preserve"> 0 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3215F6">
        <w:rPr>
          <w:rFonts w:ascii="Verdana" w:hAnsi="Verdana"/>
          <w:sz w:val="18"/>
          <w:highlight w:val="lightGray"/>
        </w:rPr>
        <w:t xml:space="preserve"> </w:t>
      </w:r>
      <w:proofErr w:type="spellStart"/>
      <w:r w:rsidRPr="003215F6">
        <w:rPr>
          <w:rFonts w:ascii="Verdana" w:hAnsi="Verdana"/>
          <w:sz w:val="18"/>
          <w:highlight w:val="lightGray"/>
        </w:rPr>
        <w:t>0</w:t>
      </w:r>
      <w:proofErr w:type="spellEnd"/>
      <w:r w:rsidRPr="003215F6">
        <w:rPr>
          <w:rFonts w:ascii="Verdana" w:hAnsi="Verdana"/>
          <w:sz w:val="18"/>
          <w:highlight w:val="lightGray"/>
        </w:rPr>
        <w:t xml:space="preserve"> 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3215F6">
        <w:rPr>
          <w:rFonts w:ascii="Verdana" w:hAnsi="Verdana"/>
          <w:sz w:val="18"/>
          <w:highlight w:val="lightGray"/>
        </w:rPr>
        <w:t xml:space="preserve"> 2012.01.16_16.13.01    NA        </w:t>
      </w:r>
    </w:p>
    <w:p w:rsidR="003215F6" w:rsidRPr="003215F6" w:rsidRDefault="003215F6" w:rsidP="003215F6">
      <w:pPr>
        <w:rPr>
          <w:rFonts w:ascii="Verdana" w:hAnsi="Verdana"/>
          <w:sz w:val="18"/>
        </w:rPr>
      </w:pPr>
      <w:r w:rsidRPr="003215F6">
        <w:rPr>
          <w:rFonts w:ascii="Verdana" w:hAnsi="Verdana"/>
          <w:sz w:val="18"/>
          <w:highlight w:val="lightGray"/>
        </w:rPr>
        <w:t xml:space="preserve">       2        19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3215F6">
        <w:rPr>
          <w:rFonts w:ascii="Verdana" w:hAnsi="Verdana"/>
          <w:sz w:val="18"/>
          <w:highlight w:val="lightGray"/>
        </w:rPr>
        <w:t xml:space="preserve"> 9    </w:t>
      </w:r>
      <w:r w:rsidRPr="003215F6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3215F6">
        <w:rPr>
          <w:rFonts w:ascii="Verdana" w:hAnsi="Verdana"/>
          <w:sz w:val="18"/>
          <w:highlight w:val="lightGray"/>
        </w:rPr>
        <w:t>17120      2012.01.18_13.43.56    CTS</w:t>
      </w:r>
      <w:r>
        <w:rPr>
          <w:rFonts w:ascii="Verdana" w:hAnsi="Verdana"/>
          <w:sz w:val="18"/>
        </w:rPr>
        <w:t xml:space="preserve">      </w:t>
      </w:r>
    </w:p>
    <w:p w:rsidR="003215F6" w:rsidRDefault="003215F6" w:rsidP="003215F6">
      <w:pPr>
        <w:pStyle w:val="Body"/>
        <w:numPr>
          <w:ilvl w:val="0"/>
          <w:numId w:val="43"/>
        </w:numPr>
      </w:pPr>
      <w:r>
        <w:t>Based on the information, you can continue your wanted session:</w:t>
      </w:r>
    </w:p>
    <w:p w:rsidR="003215F6" w:rsidRDefault="003215F6" w:rsidP="003215F6">
      <w:pPr>
        <w:pStyle w:val="Body"/>
        <w:ind w:left="720"/>
      </w:pPr>
      <w:proofErr w:type="gramStart"/>
      <w:r>
        <w:t>run</w:t>
      </w:r>
      <w:proofErr w:type="gramEnd"/>
      <w:r>
        <w:t xml:space="preserve"> </w:t>
      </w:r>
      <w:proofErr w:type="spellStart"/>
      <w:r>
        <w:t>cts</w:t>
      </w:r>
      <w:proofErr w:type="spellEnd"/>
      <w:r>
        <w:t xml:space="preserve"> –continue-session </w:t>
      </w:r>
      <w:r w:rsidR="006936EE">
        <w:t>&lt;</w:t>
      </w:r>
      <w:proofErr w:type="spellStart"/>
      <w:r>
        <w:t>session_id</w:t>
      </w:r>
      <w:proofErr w:type="spellEnd"/>
      <w:r w:rsidR="006936EE">
        <w:t>&gt;</w:t>
      </w:r>
    </w:p>
    <w:p w:rsidR="003215F6" w:rsidRDefault="003215F6" w:rsidP="003215F6">
      <w:pPr>
        <w:pStyle w:val="Body"/>
        <w:ind w:left="720"/>
      </w:pPr>
    </w:p>
    <w:p w:rsidR="003215F6" w:rsidRDefault="003215F6" w:rsidP="003215F6">
      <w:pPr>
        <w:pStyle w:val="Heading4"/>
      </w:pPr>
      <w:r>
        <w:t>Test failed cases</w:t>
      </w:r>
    </w:p>
    <w:p w:rsidR="006936EE" w:rsidRDefault="006936EE" w:rsidP="006936EE">
      <w:pPr>
        <w:pStyle w:val="Body"/>
        <w:numPr>
          <w:ilvl w:val="0"/>
          <w:numId w:val="44"/>
        </w:numPr>
      </w:pPr>
      <w:r>
        <w:t>Input command in CTS console: l r</w:t>
      </w:r>
    </w:p>
    <w:p w:rsidR="006936EE" w:rsidRPr="006936EE" w:rsidRDefault="006936EE" w:rsidP="006936EE">
      <w:pPr>
        <w:rPr>
          <w:rFonts w:ascii="Verdana" w:hAnsi="Verdana"/>
          <w:sz w:val="18"/>
          <w:highlight w:val="lightGray"/>
        </w:rPr>
      </w:pPr>
      <w:r>
        <w:rPr>
          <w:rFonts w:ascii="Verdana" w:hAnsi="Verdana"/>
          <w:sz w:val="18"/>
        </w:rPr>
        <w:t xml:space="preserve">      </w:t>
      </w:r>
      <w:proofErr w:type="gramStart"/>
      <w:r w:rsidRPr="006936EE">
        <w:rPr>
          <w:rFonts w:ascii="Verdana" w:hAnsi="Verdana"/>
          <w:sz w:val="18"/>
          <w:highlight w:val="lightGray"/>
        </w:rPr>
        <w:t>Session  Pass</w:t>
      </w:r>
      <w:proofErr w:type="gramEnd"/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6936EE">
        <w:rPr>
          <w:rFonts w:ascii="Verdana" w:hAnsi="Verdana"/>
          <w:sz w:val="18"/>
          <w:highlight w:val="lightGray"/>
        </w:rPr>
        <w:t xml:space="preserve"> Fail  Not Executed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6936EE">
        <w:rPr>
          <w:rFonts w:ascii="Verdana" w:hAnsi="Verdana"/>
          <w:sz w:val="18"/>
          <w:highlight w:val="lightGray"/>
        </w:rPr>
        <w:t xml:space="preserve">Start time 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 </w:t>
      </w:r>
      <w:r w:rsidRPr="006936EE">
        <w:rPr>
          <w:rFonts w:ascii="Verdana" w:hAnsi="Verdana"/>
          <w:sz w:val="18"/>
          <w:highlight w:val="lightGray"/>
        </w:rPr>
        <w:t xml:space="preserve">  </w:t>
      </w:r>
      <w:proofErr w:type="spellStart"/>
      <w:r w:rsidRPr="006936EE">
        <w:rPr>
          <w:rFonts w:ascii="Verdana" w:hAnsi="Verdana"/>
          <w:sz w:val="18"/>
          <w:highlight w:val="lightGray"/>
        </w:rPr>
        <w:t>Planname</w:t>
      </w:r>
      <w:proofErr w:type="spellEnd"/>
      <w:r w:rsidRPr="006936EE">
        <w:rPr>
          <w:rFonts w:ascii="Verdana" w:hAnsi="Verdana"/>
          <w:sz w:val="18"/>
          <w:highlight w:val="lightGray"/>
        </w:rPr>
        <w:t xml:space="preserve"> </w:t>
      </w:r>
    </w:p>
    <w:p w:rsidR="006936EE" w:rsidRPr="006936EE" w:rsidRDefault="006936EE" w:rsidP="006936EE">
      <w:pPr>
        <w:rPr>
          <w:rFonts w:ascii="Verdana" w:hAnsi="Verdana"/>
          <w:sz w:val="18"/>
          <w:highlight w:val="lightGray"/>
        </w:rPr>
      </w:pPr>
      <w:r w:rsidRPr="006936EE">
        <w:rPr>
          <w:rFonts w:ascii="Verdana" w:hAnsi="Verdana"/>
          <w:sz w:val="18"/>
          <w:highlight w:val="lightGray"/>
        </w:rPr>
        <w:t xml:space="preserve">       0        7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6936EE">
        <w:rPr>
          <w:rFonts w:ascii="Verdana" w:hAnsi="Verdana"/>
          <w:sz w:val="18"/>
          <w:highlight w:val="lightGray"/>
        </w:rPr>
        <w:t xml:space="preserve">0  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proofErr w:type="spellStart"/>
      <w:r w:rsidRPr="006936EE">
        <w:rPr>
          <w:rFonts w:ascii="Verdana" w:hAnsi="Verdana" w:hint="eastAsia"/>
          <w:sz w:val="18"/>
          <w:highlight w:val="lightGray"/>
          <w:lang w:eastAsia="zh-CN"/>
        </w:rPr>
        <w:t>0</w:t>
      </w:r>
      <w:proofErr w:type="spellEnd"/>
      <w:r w:rsidRPr="006936EE">
        <w:rPr>
          <w:rFonts w:ascii="Verdana" w:hAnsi="Verdana"/>
          <w:sz w:val="18"/>
          <w:highlight w:val="lightGray"/>
        </w:rPr>
        <w:t xml:space="preserve">  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6936EE">
        <w:rPr>
          <w:rFonts w:ascii="Verdana" w:hAnsi="Verdana"/>
          <w:sz w:val="18"/>
          <w:highlight w:val="lightGray"/>
        </w:rPr>
        <w:t xml:space="preserve">2012.01.16_16.09.19    NA        </w:t>
      </w:r>
    </w:p>
    <w:p w:rsidR="006936EE" w:rsidRPr="006936EE" w:rsidRDefault="006936EE" w:rsidP="006936EE">
      <w:pPr>
        <w:rPr>
          <w:rFonts w:ascii="Verdana" w:hAnsi="Verdana"/>
          <w:sz w:val="18"/>
          <w:highlight w:val="lightGray"/>
        </w:rPr>
      </w:pPr>
      <w:r w:rsidRPr="006936EE">
        <w:rPr>
          <w:rFonts w:ascii="Verdana" w:hAnsi="Verdana"/>
          <w:sz w:val="18"/>
          <w:highlight w:val="lightGray"/>
        </w:rPr>
        <w:t xml:space="preserve">       1        13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6936EE">
        <w:rPr>
          <w:rFonts w:ascii="Verdana" w:hAnsi="Verdana"/>
          <w:sz w:val="18"/>
          <w:highlight w:val="lightGray"/>
        </w:rPr>
        <w:t xml:space="preserve"> 0 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6936EE">
        <w:rPr>
          <w:rFonts w:ascii="Verdana" w:hAnsi="Verdana"/>
          <w:sz w:val="18"/>
          <w:highlight w:val="lightGray"/>
        </w:rPr>
        <w:t xml:space="preserve"> </w:t>
      </w:r>
      <w:proofErr w:type="spellStart"/>
      <w:r w:rsidRPr="006936EE">
        <w:rPr>
          <w:rFonts w:ascii="Verdana" w:hAnsi="Verdana"/>
          <w:sz w:val="18"/>
          <w:highlight w:val="lightGray"/>
        </w:rPr>
        <w:t>0</w:t>
      </w:r>
      <w:proofErr w:type="spellEnd"/>
      <w:r w:rsidRPr="006936EE">
        <w:rPr>
          <w:rFonts w:ascii="Verdana" w:hAnsi="Verdana"/>
          <w:sz w:val="18"/>
          <w:highlight w:val="lightGray"/>
        </w:rPr>
        <w:t xml:space="preserve"> 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6936EE">
        <w:rPr>
          <w:rFonts w:ascii="Verdana" w:hAnsi="Verdana"/>
          <w:sz w:val="18"/>
          <w:highlight w:val="lightGray"/>
        </w:rPr>
        <w:t xml:space="preserve"> 2012.01.16_16.13.01    NA        </w:t>
      </w:r>
    </w:p>
    <w:p w:rsidR="006936EE" w:rsidRPr="006936EE" w:rsidRDefault="006936EE" w:rsidP="006936EE">
      <w:pPr>
        <w:rPr>
          <w:rFonts w:ascii="Verdana" w:hAnsi="Verdana"/>
          <w:sz w:val="18"/>
        </w:rPr>
      </w:pPr>
      <w:r w:rsidRPr="006936EE">
        <w:rPr>
          <w:rFonts w:ascii="Verdana" w:hAnsi="Verdana"/>
          <w:sz w:val="18"/>
          <w:highlight w:val="lightGray"/>
        </w:rPr>
        <w:t xml:space="preserve">       2        19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</w:t>
      </w:r>
      <w:r w:rsidRPr="006936EE">
        <w:rPr>
          <w:rFonts w:ascii="Verdana" w:hAnsi="Verdana"/>
          <w:sz w:val="18"/>
          <w:highlight w:val="lightGray"/>
        </w:rPr>
        <w:t xml:space="preserve"> 9    </w:t>
      </w:r>
      <w:r w:rsidRPr="006936EE">
        <w:rPr>
          <w:rFonts w:ascii="Verdana" w:hAnsi="Verdana" w:hint="eastAsia"/>
          <w:sz w:val="18"/>
          <w:highlight w:val="lightGray"/>
          <w:lang w:eastAsia="zh-CN"/>
        </w:rPr>
        <w:t xml:space="preserve">   </w:t>
      </w:r>
      <w:r w:rsidRPr="006936EE">
        <w:rPr>
          <w:rFonts w:ascii="Verdana" w:hAnsi="Verdana"/>
          <w:sz w:val="18"/>
          <w:highlight w:val="lightGray"/>
        </w:rPr>
        <w:t>17120      2012.01.18_13.43.56    CTS</w:t>
      </w:r>
    </w:p>
    <w:p w:rsidR="006936EE" w:rsidRDefault="006936EE" w:rsidP="006936EE">
      <w:pPr>
        <w:pStyle w:val="Body"/>
        <w:numPr>
          <w:ilvl w:val="0"/>
          <w:numId w:val="44"/>
        </w:numPr>
      </w:pPr>
      <w:r>
        <w:t xml:space="preserve">Add derived plan: add </w:t>
      </w:r>
      <w:proofErr w:type="spellStart"/>
      <w:r>
        <w:t>derivedplan</w:t>
      </w:r>
      <w:proofErr w:type="spellEnd"/>
      <w:r>
        <w:t xml:space="preserve"> – plan &lt;</w:t>
      </w:r>
      <w:proofErr w:type="spellStart"/>
      <w:r>
        <w:t>plan_name</w:t>
      </w:r>
      <w:proofErr w:type="spellEnd"/>
      <w:r>
        <w:t>&gt; -s &lt;</w:t>
      </w:r>
      <w:proofErr w:type="spellStart"/>
      <w:r>
        <w:t>session_id</w:t>
      </w:r>
      <w:proofErr w:type="spellEnd"/>
      <w:r>
        <w:t>&gt; -r fail</w:t>
      </w:r>
      <w:r w:rsidR="00CE7144">
        <w:t xml:space="preserve">(if you want test </w:t>
      </w:r>
      <w:proofErr w:type="spellStart"/>
      <w:r w:rsidR="00CE7144">
        <w:t>notExecuted</w:t>
      </w:r>
      <w:proofErr w:type="spellEnd"/>
      <w:r w:rsidR="00CE7144">
        <w:t xml:space="preserve"> cases, please use “-r </w:t>
      </w:r>
      <w:proofErr w:type="spellStart"/>
      <w:r w:rsidR="00CE7144">
        <w:t>notExecuted</w:t>
      </w:r>
      <w:proofErr w:type="spellEnd"/>
      <w:r w:rsidR="00CE7144">
        <w:t>”, for timeout cases, please use “-r timeout”)</w:t>
      </w:r>
    </w:p>
    <w:p w:rsidR="006936EE" w:rsidRDefault="006936EE" w:rsidP="006936EE">
      <w:pPr>
        <w:pStyle w:val="Body"/>
        <w:numPr>
          <w:ilvl w:val="0"/>
          <w:numId w:val="44"/>
        </w:numPr>
      </w:pPr>
      <w:r>
        <w:t xml:space="preserve">run </w:t>
      </w:r>
      <w:proofErr w:type="spellStart"/>
      <w:r>
        <w:t>cts</w:t>
      </w:r>
      <w:proofErr w:type="spellEnd"/>
      <w:r>
        <w:t xml:space="preserve"> –plan &lt;</w:t>
      </w:r>
      <w:proofErr w:type="spellStart"/>
      <w:r>
        <w:t>your_plan_name</w:t>
      </w:r>
      <w:proofErr w:type="spellEnd"/>
      <w:r>
        <w:t>&gt;</w:t>
      </w:r>
    </w:p>
    <w:p w:rsidR="00CE7B81" w:rsidRDefault="00CE7B81" w:rsidP="00CE7B81">
      <w:pPr>
        <w:pStyle w:val="Body"/>
      </w:pPr>
    </w:p>
    <w:p w:rsidR="00CE7B81" w:rsidRDefault="00CE7B81" w:rsidP="00CE7B81">
      <w:pPr>
        <w:pStyle w:val="Heading4"/>
      </w:pPr>
      <w:r>
        <w:t>Test single package/case</w:t>
      </w:r>
    </w:p>
    <w:p w:rsidR="00CE7B81" w:rsidRDefault="00CE7B81" w:rsidP="00CE7B81">
      <w:pPr>
        <w:pStyle w:val="Body"/>
        <w:numPr>
          <w:ilvl w:val="0"/>
          <w:numId w:val="45"/>
        </w:numPr>
      </w:pPr>
      <w:r>
        <w:t>Input command in CTS console to list all packages: l p</w:t>
      </w:r>
    </w:p>
    <w:p w:rsidR="00CE7B81" w:rsidRDefault="00CE7B81" w:rsidP="00CE7B81">
      <w:pPr>
        <w:pStyle w:val="Body"/>
        <w:numPr>
          <w:ilvl w:val="0"/>
          <w:numId w:val="45"/>
        </w:numPr>
      </w:pPr>
      <w:r>
        <w:t xml:space="preserve">run </w:t>
      </w:r>
      <w:proofErr w:type="spellStart"/>
      <w:r>
        <w:t>cts</w:t>
      </w:r>
      <w:proofErr w:type="spellEnd"/>
      <w:r>
        <w:t xml:space="preserve"> –c &lt;</w:t>
      </w:r>
      <w:proofErr w:type="spellStart"/>
      <w:r>
        <w:t>package_name</w:t>
      </w:r>
      <w:proofErr w:type="spellEnd"/>
      <w:r>
        <w:t xml:space="preserve">&gt;, for example, to test </w:t>
      </w:r>
      <w:proofErr w:type="spellStart"/>
      <w:r>
        <w:t>android.bluetooth</w:t>
      </w:r>
      <w:proofErr w:type="spellEnd"/>
      <w:r>
        <w:t xml:space="preserve">, input command: </w:t>
      </w:r>
    </w:p>
    <w:p w:rsidR="00CE7B81" w:rsidRDefault="00CE7B81" w:rsidP="00CE7B81">
      <w:pPr>
        <w:pStyle w:val="Body"/>
        <w:ind w:left="720"/>
      </w:pPr>
      <w:proofErr w:type="gramStart"/>
      <w:r>
        <w:t>run</w:t>
      </w:r>
      <w:proofErr w:type="gramEnd"/>
      <w:r>
        <w:t xml:space="preserve"> </w:t>
      </w:r>
      <w:proofErr w:type="spellStart"/>
      <w:r>
        <w:t>cts</w:t>
      </w:r>
      <w:proofErr w:type="spellEnd"/>
      <w:r>
        <w:t xml:space="preserve"> –c </w:t>
      </w:r>
      <w:proofErr w:type="spellStart"/>
      <w:r>
        <w:t>android.bluetooth</w:t>
      </w:r>
      <w:proofErr w:type="spellEnd"/>
    </w:p>
    <w:p w:rsidR="00CE7B81" w:rsidRDefault="00CE7B81" w:rsidP="00CE7B81">
      <w:pPr>
        <w:pStyle w:val="Body"/>
        <w:numPr>
          <w:ilvl w:val="0"/>
          <w:numId w:val="45"/>
        </w:numPr>
      </w:pPr>
      <w:r>
        <w:t>run specific case:</w:t>
      </w:r>
    </w:p>
    <w:p w:rsidR="00CE7B81" w:rsidRDefault="00CE7B81" w:rsidP="00CE7B81">
      <w:pPr>
        <w:rPr>
          <w:rFonts w:ascii="Verdana" w:hAnsi="Verdana"/>
          <w:sz w:val="18"/>
          <w:lang w:eastAsia="zh-CN"/>
        </w:rPr>
      </w:pPr>
      <w:r>
        <w:rPr>
          <w:rFonts w:ascii="Verdana" w:hAnsi="Verdana"/>
          <w:sz w:val="18"/>
          <w:lang w:eastAsia="zh-CN"/>
        </w:rPr>
        <w:tab/>
      </w:r>
      <w:r>
        <w:rPr>
          <w:rFonts w:ascii="Verdana" w:hAnsi="Verdana"/>
          <w:sz w:val="18"/>
          <w:lang w:eastAsia="zh-CN"/>
        </w:rPr>
        <w:tab/>
      </w:r>
      <w:proofErr w:type="gramStart"/>
      <w:r>
        <w:rPr>
          <w:rFonts w:ascii="Verdana" w:hAnsi="Verdana" w:hint="eastAsia"/>
          <w:sz w:val="18"/>
          <w:lang w:eastAsia="zh-CN"/>
        </w:rPr>
        <w:t>run</w:t>
      </w:r>
      <w:proofErr w:type="gramEnd"/>
      <w:r>
        <w:rPr>
          <w:rFonts w:ascii="Verdana" w:hAnsi="Verdana" w:hint="eastAsia"/>
          <w:sz w:val="18"/>
          <w:lang w:eastAsia="zh-CN"/>
        </w:rPr>
        <w:t xml:space="preserve"> </w:t>
      </w:r>
      <w:proofErr w:type="spellStart"/>
      <w:r>
        <w:rPr>
          <w:rFonts w:ascii="Verdana" w:hAnsi="Verdana" w:hint="eastAsia"/>
          <w:sz w:val="18"/>
          <w:lang w:eastAsia="zh-CN"/>
        </w:rPr>
        <w:t>cts</w:t>
      </w:r>
      <w:proofErr w:type="spellEnd"/>
      <w:r>
        <w:rPr>
          <w:rFonts w:ascii="Verdana" w:hAnsi="Verdana" w:hint="eastAsia"/>
          <w:sz w:val="18"/>
          <w:lang w:eastAsia="zh-CN"/>
        </w:rPr>
        <w:t xml:space="preserve"> -c </w:t>
      </w:r>
      <w:proofErr w:type="spellStart"/>
      <w:r>
        <w:rPr>
          <w:rFonts w:ascii="Verdana" w:hAnsi="Verdana" w:hint="eastAsia"/>
          <w:sz w:val="18"/>
          <w:lang w:eastAsia="zh-CN"/>
        </w:rPr>
        <w:t>package_name</w:t>
      </w:r>
      <w:proofErr w:type="spellEnd"/>
      <w:r>
        <w:rPr>
          <w:rFonts w:ascii="Verdana" w:hAnsi="Verdana" w:hint="eastAsia"/>
          <w:sz w:val="18"/>
          <w:lang w:eastAsia="zh-CN"/>
        </w:rPr>
        <w:t xml:space="preserve"> --m method</w:t>
      </w:r>
    </w:p>
    <w:p w:rsidR="00CE7B81" w:rsidRDefault="00CE7B81" w:rsidP="00CE7B81">
      <w:pPr>
        <w:rPr>
          <w:rFonts w:ascii="Verdana" w:hAnsi="Verdana"/>
          <w:sz w:val="18"/>
          <w:lang w:eastAsia="zh-CN"/>
        </w:rPr>
      </w:pPr>
    </w:p>
    <w:p w:rsidR="00CE7B81" w:rsidRPr="00BC4A0C" w:rsidRDefault="00772BFA" w:rsidP="00BC4A0C">
      <w:pPr>
        <w:rPr>
          <w:rFonts w:ascii="Verdana" w:hAnsi="Verdana"/>
          <w:sz w:val="18"/>
          <w:lang w:eastAsia="zh-CN"/>
        </w:rPr>
      </w:pPr>
      <w:r w:rsidRPr="00772BFA"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margin-left:1.8pt;margin-top:29.4pt;width:138pt;height:13.45pt;z-index:251661312" adj="34607,-67851" strokecolor="blue">
            <v:fill opacity="0"/>
            <v:textbox>
              <w:txbxContent>
                <w:p w:rsidR="00CE7B81" w:rsidRDefault="00CE7B81" w:rsidP="00CE7B81"/>
              </w:txbxContent>
            </v:textbox>
            <o:callout v:ext="edit" on="t" lengthspecified="t"/>
          </v:shape>
        </w:pict>
      </w:r>
      <w:r w:rsidRPr="00772BFA">
        <w:pict>
          <v:shape id="_x0000_s1028" type="#_x0000_t61" style="position:absolute;margin-left:1.8pt;margin-top:16.7pt;width:117.75pt;height:10.5pt;z-index:251660288" adj="25801,-58937" strokecolor="red">
            <v:fill opacity="0"/>
            <v:textbox>
              <w:txbxContent>
                <w:p w:rsidR="00CE7B81" w:rsidRDefault="00CE7B81" w:rsidP="00CE7B81"/>
              </w:txbxContent>
            </v:textbox>
            <o:callout v:ext="edit" on="t" lengthspecified="t"/>
          </v:shape>
        </w:pict>
      </w:r>
      <w:r w:rsidR="00CE7B81">
        <w:rPr>
          <w:rFonts w:ascii="Verdana" w:hAnsi="Verdana" w:hint="eastAsia"/>
          <w:noProof/>
          <w:sz w:val="18"/>
          <w:lang w:eastAsia="zh-CN"/>
        </w:rPr>
        <w:drawing>
          <wp:inline distT="0" distB="0" distL="0" distR="0">
            <wp:extent cx="7153275" cy="646430"/>
            <wp:effectExtent l="19050" t="0" r="9525" b="0"/>
            <wp:docPr id="9" name="Picture 9" descr="图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二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5F6" w:rsidRPr="003215F6" w:rsidRDefault="003215F6" w:rsidP="003215F6">
      <w:pPr>
        <w:pStyle w:val="Body"/>
      </w:pPr>
    </w:p>
    <w:p w:rsidR="00170993" w:rsidRPr="00E45378" w:rsidRDefault="00170993" w:rsidP="00DF5806">
      <w:pPr>
        <w:pStyle w:val="Heading2"/>
      </w:pPr>
      <w:bookmarkStart w:id="31" w:name="_Toc413663542"/>
      <w:r>
        <w:lastRenderedPageBreak/>
        <w:t>Interpreting the CTS test results</w:t>
      </w:r>
      <w:bookmarkEnd w:id="31"/>
    </w:p>
    <w:p w:rsidR="00B232FB" w:rsidRDefault="00181A5D" w:rsidP="00B232FB">
      <w:pPr>
        <w:pStyle w:val="Body"/>
      </w:pPr>
      <w:r>
        <w:t>The test results are placed in the file:</w:t>
      </w:r>
    </w:p>
    <w:p w:rsidR="00181A5D" w:rsidRDefault="00181A5D" w:rsidP="00B232FB">
      <w:pPr>
        <w:pStyle w:val="Body"/>
      </w:pPr>
      <w:r>
        <w:t>$CTS_ROOT/android-</w:t>
      </w:r>
      <w:proofErr w:type="spellStart"/>
      <w:r>
        <w:t>cts</w:t>
      </w:r>
      <w:proofErr w:type="spellEnd"/>
      <w:r>
        <w:t>/repository/results/&lt;start time&gt;.zip, inside the zip, the testResult.xml file contains the actual results.</w:t>
      </w:r>
    </w:p>
    <w:p w:rsidR="00181A5D" w:rsidRDefault="00181A5D" w:rsidP="00181A5D">
      <w:pPr>
        <w:pStyle w:val="Body"/>
        <w:jc w:val="center"/>
      </w:pPr>
      <w:r>
        <w:rPr>
          <w:noProof/>
          <w:lang w:eastAsia="zh-CN"/>
        </w:rPr>
        <w:drawing>
          <wp:inline distT="0" distB="0" distL="0" distR="0">
            <wp:extent cx="4911637" cy="4121258"/>
            <wp:effectExtent l="19050" t="0" r="32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61" cy="412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5D" w:rsidRDefault="00181A5D" w:rsidP="00181A5D">
      <w:pPr>
        <w:pStyle w:val="Body"/>
      </w:pPr>
      <w:r w:rsidRPr="00181A5D">
        <w:t xml:space="preserve">This is followed by details of the </w:t>
      </w:r>
      <w:proofErr w:type="spellStart"/>
      <w:r w:rsidRPr="00181A5D">
        <w:t>the</w:t>
      </w:r>
      <w:proofErr w:type="spellEnd"/>
      <w:r w:rsidRPr="00181A5D">
        <w:t xml:space="preserve"> actual tests that were executed. The report lists the</w:t>
      </w:r>
      <w:r>
        <w:t xml:space="preserve"> </w:t>
      </w:r>
      <w:r w:rsidRPr="00181A5D">
        <w:t>test package, test suite, test case, and the executed tests. It shows the result of the test</w:t>
      </w:r>
      <w:r>
        <w:t xml:space="preserve"> </w:t>
      </w:r>
      <w:r w:rsidRPr="00181A5D">
        <w:t>execution</w:t>
      </w:r>
      <w:r w:rsidRPr="00181A5D">
        <w:rPr>
          <w:rFonts w:hint="eastAsia"/>
        </w:rPr>
        <w:t>—</w:t>
      </w:r>
      <w:proofErr w:type="gramStart"/>
      <w:r w:rsidRPr="00181A5D">
        <w:t>pass</w:t>
      </w:r>
      <w:proofErr w:type="gramEnd"/>
      <w:r w:rsidRPr="00181A5D">
        <w:t>, fail, timed out, or not executed. In the event of a test failure details are</w:t>
      </w:r>
      <w:r>
        <w:t xml:space="preserve"> </w:t>
      </w:r>
      <w:r w:rsidRPr="00181A5D">
        <w:t>provided to help diagnose the cause.</w:t>
      </w:r>
    </w:p>
    <w:p w:rsidR="005B6259" w:rsidRPr="005B6259" w:rsidRDefault="005B6259" w:rsidP="005B6259">
      <w:pPr>
        <w:pStyle w:val="Body"/>
      </w:pPr>
    </w:p>
    <w:p w:rsidR="004721A1" w:rsidRDefault="004721A1" w:rsidP="00343923">
      <w:pPr>
        <w:pStyle w:val="Instruction"/>
      </w:pPr>
      <w:r>
        <w:t>Provide an overview of the design specific to the items identified in the scope. In particular, provide information about the r</w:t>
      </w:r>
      <w:r w:rsidRPr="009A5DE1">
        <w:t xml:space="preserve">elationships between </w:t>
      </w:r>
      <w:r>
        <w:t xml:space="preserve">the </w:t>
      </w:r>
      <w:r w:rsidRPr="009A5DE1">
        <w:t>design elements</w:t>
      </w:r>
      <w:r>
        <w:t xml:space="preserve">. Specify the structure of the design elements identified in the scope. Use, for example, a UML class diagram showing the elements and their relationships. Describe </w:t>
      </w:r>
      <w:r w:rsidRPr="000607C9">
        <w:t xml:space="preserve">how </w:t>
      </w:r>
      <w:r>
        <w:t xml:space="preserve">relevant </w:t>
      </w:r>
      <w:r w:rsidRPr="000607C9">
        <w:t xml:space="preserve">non-functional requirements </w:t>
      </w:r>
      <w:r>
        <w:t>have been addressed.</w:t>
      </w:r>
    </w:p>
    <w:p w:rsidR="004721A1" w:rsidRDefault="004721A1" w:rsidP="00343923">
      <w:pPr>
        <w:pStyle w:val="Instruction"/>
      </w:pPr>
      <w:bookmarkStart w:id="32" w:name="_Toc200442056"/>
      <w:r>
        <w:t>List any considered design alternatives and provide rationales for selecting as well as not selecting a certain design.</w:t>
      </w:r>
    </w:p>
    <w:p w:rsidR="004721A1" w:rsidRDefault="004721A1" w:rsidP="00343923">
      <w:pPr>
        <w:pStyle w:val="Heading1"/>
      </w:pPr>
      <w:bookmarkStart w:id="33" w:name="_Toc247274593"/>
      <w:bookmarkStart w:id="34" w:name="_Toc248223228"/>
      <w:bookmarkStart w:id="35" w:name="_Toc413663543"/>
      <w:bookmarkEnd w:id="32"/>
      <w:r>
        <w:t>Known Risks and Issues</w:t>
      </w:r>
      <w:bookmarkEnd w:id="33"/>
      <w:bookmarkEnd w:id="34"/>
      <w:bookmarkEnd w:id="35"/>
    </w:p>
    <w:p w:rsidR="004721A1" w:rsidRPr="005C3393" w:rsidRDefault="00343C54" w:rsidP="00343923">
      <w:pPr>
        <w:pStyle w:val="Body"/>
      </w:pPr>
      <w:r>
        <w:t>N.A</w:t>
      </w:r>
    </w:p>
    <w:p w:rsidR="004721A1" w:rsidRDefault="004721A1" w:rsidP="003B16A7">
      <w:pPr>
        <w:pStyle w:val="Heading2"/>
      </w:pPr>
      <w:bookmarkStart w:id="36" w:name="_Toc247250971"/>
      <w:bookmarkStart w:id="37" w:name="_Toc247274594"/>
      <w:bookmarkStart w:id="38" w:name="_Toc248223229"/>
      <w:bookmarkStart w:id="39" w:name="_Toc413663544"/>
      <w:r w:rsidRPr="004721A1">
        <w:t>Risks</w:t>
      </w:r>
      <w:bookmarkEnd w:id="36"/>
      <w:bookmarkEnd w:id="37"/>
      <w:bookmarkEnd w:id="38"/>
      <w:bookmarkEnd w:id="39"/>
    </w:p>
    <w:p w:rsidR="00343C54" w:rsidRPr="00343C54" w:rsidRDefault="00343C54" w:rsidP="00343C54">
      <w:pPr>
        <w:pStyle w:val="Body"/>
      </w:pPr>
      <w:r>
        <w:t>N.A</w:t>
      </w:r>
    </w:p>
    <w:p w:rsidR="004A019C" w:rsidRPr="00A07A7A" w:rsidRDefault="004A019C" w:rsidP="00343923">
      <w:pPr>
        <w:pStyle w:val="Instruction"/>
      </w:pPr>
      <w:bookmarkStart w:id="40" w:name="_Toc247250972"/>
      <w:bookmarkStart w:id="41" w:name="_Toc247274595"/>
      <w:bookmarkStart w:id="42" w:name="_Toc248223230"/>
      <w:r>
        <w:t xml:space="preserve">Describe any risks associated with the </w:t>
      </w:r>
      <w:r w:rsidR="00892D6B">
        <w:t>software</w:t>
      </w:r>
      <w:r>
        <w:t xml:space="preserve"> design and proposed mitigation strategies. No information already captured in other places should be repeated here. If you are maintaining a central risk register for your project or using a tool such as JIRA or MKS for capturing and tracking your risks then this section is not required and can be removed. Alternatively, you can provide a link to those documents or a link to a filter for relevant issues in your issue tracking tool. Make sure to capture “Design” as source for design-related risks.</w:t>
      </w:r>
    </w:p>
    <w:p w:rsidR="004721A1" w:rsidRPr="004721A1" w:rsidRDefault="004721A1" w:rsidP="003B16A7">
      <w:pPr>
        <w:pStyle w:val="Heading2"/>
      </w:pPr>
      <w:bookmarkStart w:id="43" w:name="_Toc413663545"/>
      <w:r w:rsidRPr="004721A1">
        <w:t>Open Issues</w:t>
      </w:r>
      <w:bookmarkEnd w:id="40"/>
      <w:bookmarkEnd w:id="41"/>
      <w:bookmarkEnd w:id="42"/>
      <w:bookmarkEnd w:id="43"/>
    </w:p>
    <w:bookmarkEnd w:id="1"/>
    <w:bookmarkEnd w:id="2"/>
    <w:bookmarkEnd w:id="3"/>
    <w:p w:rsidR="004A019C" w:rsidRPr="00A07A7A" w:rsidRDefault="004A019C" w:rsidP="00343923">
      <w:pPr>
        <w:pStyle w:val="Instruction"/>
      </w:pPr>
      <w:r>
        <w:t xml:space="preserve">List any open issues (i.e., </w:t>
      </w:r>
      <w:r w:rsidRPr="00DC5C73">
        <w:t>TBDs, pending decisions, information that is needed, conflicts awaiting resolution, and the like</w:t>
      </w:r>
      <w:r>
        <w:t>) which need further investigation and/or attention. No information already captured in other places should be repeated here. If you are using a central action register or issue tracking tool such as JIRA or MKS for your project then this section is not required and can be removed. Alternatively, you can provide a link to those documents or a link to a filter for relevant issues in your issue tracking tool.</w:t>
      </w:r>
    </w:p>
    <w:p w:rsidR="00B03D6E" w:rsidRDefault="00343C54" w:rsidP="00343923">
      <w:pPr>
        <w:pStyle w:val="Body"/>
      </w:pPr>
      <w:r>
        <w:t>N.A</w:t>
      </w:r>
    </w:p>
    <w:sectPr w:rsidR="00B03D6E" w:rsidSect="001477C8">
      <w:headerReference w:type="default" r:id="rId22"/>
      <w:footerReference w:type="default" r:id="rId23"/>
      <w:pgSz w:w="11907" w:h="16839" w:code="9"/>
      <w:pgMar w:top="1440" w:right="720" w:bottom="1440" w:left="1008" w:header="42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144" w:rsidRDefault="00741144">
      <w:r>
        <w:separator/>
      </w:r>
    </w:p>
  </w:endnote>
  <w:endnote w:type="continuationSeparator" w:id="0">
    <w:p w:rsidR="00741144" w:rsidRDefault="00741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XSpec="right" w:tblpY="5761"/>
      <w:tblOverlap w:val="never"/>
      <w:tblW w:w="6030" w:type="dxa"/>
      <w:tblCellMar>
        <w:top w:w="80" w:type="dxa"/>
        <w:left w:w="40" w:type="dxa"/>
        <w:bottom w:w="40" w:type="dxa"/>
        <w:right w:w="80" w:type="dxa"/>
      </w:tblCellMar>
      <w:tblLook w:val="0000"/>
    </w:tblPr>
    <w:tblGrid>
      <w:gridCol w:w="1875"/>
      <w:gridCol w:w="4155"/>
    </w:tblGrid>
    <w:tr w:rsidR="001D7764" w:rsidTr="00541CDE">
      <w:trPr>
        <w:cantSplit/>
      </w:trPr>
      <w:tc>
        <w:tcPr>
          <w:tcW w:w="6030" w:type="dxa"/>
          <w:gridSpan w:val="2"/>
          <w:tcBorders>
            <w:bottom w:val="single" w:sz="8" w:space="0" w:color="5E89C1"/>
          </w:tcBorders>
          <w:tcMar>
            <w:top w:w="0" w:type="dxa"/>
            <w:left w:w="0" w:type="dxa"/>
            <w:bottom w:w="40" w:type="dxa"/>
            <w:right w:w="0" w:type="dxa"/>
          </w:tcMar>
        </w:tcPr>
        <w:p w:rsidR="001D7764" w:rsidRDefault="001D7764" w:rsidP="00541CDE">
          <w:pPr>
            <w:pStyle w:val="Bodycolor"/>
            <w:rPr>
              <w:lang w:val="nl-NL"/>
            </w:rPr>
          </w:pPr>
          <w:r>
            <w:rPr>
              <w:lang w:val="nl-NL"/>
            </w:rPr>
            <w:t>Document Information</w:t>
          </w:r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5E89C1"/>
            <w:bottom w:val="single" w:sz="8" w:space="0" w:color="CFDCEC"/>
          </w:tcBorders>
          <w:shd w:val="clear" w:color="auto" w:fill="EFF3F9"/>
        </w:tcPr>
        <w:p w:rsidR="001D7764" w:rsidRDefault="001D7764" w:rsidP="00541CDE">
          <w:pPr>
            <w:pStyle w:val="Tablebody"/>
            <w:rPr>
              <w:lang w:val="nl-NL"/>
            </w:rPr>
          </w:pPr>
          <w:r>
            <w:rPr>
              <w:lang w:val="nl-NL"/>
            </w:rPr>
            <w:t>Info</w:t>
          </w:r>
        </w:p>
      </w:tc>
      <w:tc>
        <w:tcPr>
          <w:tcW w:w="4155" w:type="dxa"/>
          <w:tcBorders>
            <w:top w:val="single" w:sz="8" w:space="0" w:color="5E89C1"/>
            <w:bottom w:val="single" w:sz="8" w:space="0" w:color="CFDCEC"/>
          </w:tcBorders>
          <w:shd w:val="clear" w:color="auto" w:fill="EFF3F9"/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  <w:rPr>
              <w:lang w:val="nl-NL"/>
            </w:rPr>
          </w:pPr>
          <w:r>
            <w:rPr>
              <w:lang w:val="nl-NL"/>
            </w:rPr>
            <w:t>Content</w:t>
          </w:r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Author(s)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AUTHOR  \* MERGEFORMAT ">
            <w:r w:rsidR="007113FE">
              <w:rPr>
                <w:noProof/>
              </w:rPr>
              <w:t>Leon</w:t>
            </w:r>
          </w:fldSimple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Revision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DOCPROPERTY  Revision  \* MERGEFORMAT ">
            <w:r w:rsidR="007113FE">
              <w:t>1</w:t>
            </w:r>
          </w:fldSimple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Document Status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DOCPROPERTY  DocumentStatus  \* MERGEFORMAT ">
            <w:r w:rsidR="007113FE">
              <w:t>Draft</w:t>
            </w:r>
          </w:fldSimple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Date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SAVEDATE  \@ &quot;MMMM dd, yyyy&quot;  \* MERGEFORMAT ">
            <w:r w:rsidR="00A6787E">
              <w:rPr>
                <w:noProof/>
              </w:rPr>
              <w:t>March 19, 2015</w:t>
            </w:r>
          </w:fldSimple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Distribution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DOCPROPERTY  &quot;Doc Security&quot;  \* MERGEFORMAT ">
            <w:r w:rsidR="007113FE">
              <w:t>Internal use only</w:t>
            </w:r>
          </w:fldSimple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VPM Number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DOCPROPERTY  VPMNumber  \* MERGEFORMAT ">
            <w:r w:rsidR="007113FE">
              <w:t>[VPM Number]</w:t>
            </w:r>
          </w:fldSimple>
        </w:p>
      </w:tc>
    </w:tr>
    <w:tr w:rsidR="001D7764" w:rsidTr="00541CDE">
      <w:trPr>
        <w:cantSplit/>
      </w:trPr>
      <w:tc>
        <w:tcPr>
          <w:tcW w:w="187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>Keywords</w:t>
          </w:r>
        </w:p>
      </w:tc>
      <w:tc>
        <w:tcPr>
          <w:tcW w:w="4155" w:type="dxa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772BFA" w:rsidP="00541CDE">
          <w:pPr>
            <w:pStyle w:val="Tablebody"/>
          </w:pPr>
          <w:fldSimple w:instr=" DOCPROPERTY  Keywords  \* MERGEFORMAT ">
            <w:r w:rsidR="007113FE">
              <w:t>[Keywords]</w:t>
            </w:r>
          </w:fldSimple>
        </w:p>
      </w:tc>
    </w:tr>
    <w:tr w:rsidR="001D7764" w:rsidTr="00541CDE">
      <w:trPr>
        <w:cantSplit/>
      </w:trPr>
      <w:tc>
        <w:tcPr>
          <w:tcW w:w="6030" w:type="dxa"/>
          <w:gridSpan w:val="2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</w:p>
      </w:tc>
    </w:tr>
    <w:tr w:rsidR="001D7764" w:rsidTr="00541CDE">
      <w:trPr>
        <w:cantSplit/>
      </w:trPr>
      <w:tc>
        <w:tcPr>
          <w:tcW w:w="6030" w:type="dxa"/>
          <w:gridSpan w:val="2"/>
          <w:tcBorders>
            <w:top w:val="single" w:sz="8" w:space="0" w:color="CFDCEC"/>
            <w:bottom w:val="single" w:sz="8" w:space="0" w:color="CFDCEC"/>
          </w:tcBorders>
          <w:tcMar>
            <w:top w:w="80" w:type="dxa"/>
            <w:left w:w="40" w:type="dxa"/>
            <w:bottom w:w="40" w:type="dxa"/>
            <w:right w:w="80" w:type="dxa"/>
          </w:tcMar>
        </w:tcPr>
        <w:p w:rsidR="001D7764" w:rsidRDefault="001D7764" w:rsidP="00541CDE">
          <w:pPr>
            <w:pStyle w:val="Tablebody"/>
          </w:pPr>
          <w:r>
            <w:t xml:space="preserve">This document is based on the </w:t>
          </w:r>
          <w:fldSimple w:instr=" DOCPROPERTY  Artifact  \* MERGEFORMAT ">
            <w:r w:rsidR="007113FE">
              <w:t>Software Design Description</w:t>
            </w:r>
          </w:fldSimple>
          <w:r>
            <w:t xml:space="preserve"> template, version </w:t>
          </w:r>
          <w:fldSimple w:instr=" DOCPROPERTY  TemplateVersion  \* MERGEFORMAT ">
            <w:r w:rsidR="007113FE">
              <w:t>3.6</w:t>
            </w:r>
          </w:fldSimple>
          <w:r>
            <w:t xml:space="preserve"> of the ACS Software Development Process.</w:t>
          </w:r>
        </w:p>
      </w:tc>
    </w:tr>
  </w:tbl>
  <w:p w:rsidR="001D7764" w:rsidRPr="005C32A0" w:rsidRDefault="001D7764" w:rsidP="001D7764">
    <w:pPr>
      <w:rPr>
        <w:b/>
        <w:sz w:val="16"/>
      </w:rPr>
    </w:pPr>
    <w:r w:rsidRPr="005C32A0">
      <w:rPr>
        <w:b/>
        <w:sz w:val="16"/>
      </w:rPr>
      <w:t>Copyright © </w:t>
    </w:r>
    <w:r w:rsidR="00772BFA" w:rsidRPr="005C32A0">
      <w:rPr>
        <w:b/>
        <w:sz w:val="16"/>
      </w:rPr>
      <w:fldChar w:fldCharType="begin"/>
    </w:r>
    <w:r w:rsidRPr="005C32A0">
      <w:rPr>
        <w:b/>
        <w:sz w:val="16"/>
      </w:rPr>
      <w:instrText xml:space="preserve"> SAVEDATE  \@ "yyyy"  \* MERGEFORMAT </w:instrText>
    </w:r>
    <w:r w:rsidR="00772BFA" w:rsidRPr="005C32A0">
      <w:rPr>
        <w:b/>
        <w:sz w:val="16"/>
      </w:rPr>
      <w:fldChar w:fldCharType="separate"/>
    </w:r>
    <w:r w:rsidR="00A6787E">
      <w:rPr>
        <w:b/>
        <w:noProof/>
        <w:sz w:val="16"/>
      </w:rPr>
      <w:t>2015</w:t>
    </w:r>
    <w:r w:rsidR="00772BFA" w:rsidRPr="005C32A0">
      <w:rPr>
        <w:b/>
        <w:sz w:val="16"/>
      </w:rPr>
      <w:fldChar w:fldCharType="end"/>
    </w:r>
    <w:r w:rsidRPr="005C32A0">
      <w:rPr>
        <w:b/>
        <w:sz w:val="16"/>
      </w:rPr>
      <w:t xml:space="preserve"> </w:t>
    </w:r>
    <w:fldSimple w:instr=" DOCPROPERTY  LegalCompanyName  \* MERGEFORMAT ">
      <w:r w:rsidR="007113FE" w:rsidRPr="007113FE">
        <w:rPr>
          <w:b/>
          <w:sz w:val="16"/>
        </w:rPr>
        <w:t>[Company Name]</w:t>
      </w:r>
    </w:fldSimple>
    <w:r w:rsidRPr="005C32A0">
      <w:rPr>
        <w:b/>
        <w:sz w:val="16"/>
      </w:rPr>
      <w:t>. All rights reserved</w:t>
    </w:r>
    <w:r>
      <w:rPr>
        <w:b/>
        <w:sz w:val="16"/>
      </w:rPr>
      <w:t>.</w:t>
    </w:r>
  </w:p>
  <w:p w:rsidR="00FA1B9C" w:rsidRPr="001D7764" w:rsidRDefault="001D7764" w:rsidP="001D7764">
    <w:pPr>
      <w:pStyle w:val="Footer"/>
    </w:pPr>
    <w:r w:rsidRPr="00FE44E9">
      <w:t xml:space="preserve">This document contains proprietary information of </w:t>
    </w:r>
    <w:fldSimple w:instr=" DOCPROPERTY  LegalCompanyName  \* MERGEFORMAT ">
      <w:r w:rsidR="007113FE">
        <w:t>[Company Name]</w:t>
      </w:r>
    </w:fldSimple>
    <w:r w:rsidRPr="00FE44E9">
      <w:t xml:space="preserve"> and is protected by copyright and other international laws. </w:t>
    </w:r>
    <w:r>
      <w:br/>
    </w:r>
    <w:r w:rsidRPr="00FE44E9">
      <w:t xml:space="preserve">Reproduction or improper use without specific written authorization of </w:t>
    </w:r>
    <w:fldSimple w:instr=" DOCPROPERTY  LegalCompanyName  \* MERGEFORMAT ">
      <w:r w:rsidR="007113FE">
        <w:t>[Company Name]</w:t>
      </w:r>
    </w:fldSimple>
    <w:r w:rsidRPr="00FE44E9">
      <w:t xml:space="preserve"> is strictly forbidden</w:t>
    </w:r>
    <w:r w:rsidRPr="00B1536E"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margin" w:tblpY="15841"/>
      <w:tblOverlap w:val="never"/>
      <w:tblW w:w="9908" w:type="dxa"/>
      <w:tblBorders>
        <w:insideH w:val="single" w:sz="2" w:space="0" w:color="4B186E"/>
      </w:tblBorders>
      <w:tblLayout w:type="fixed"/>
      <w:tblCellMar>
        <w:left w:w="0" w:type="dxa"/>
        <w:right w:w="0" w:type="dxa"/>
      </w:tblCellMar>
      <w:tblLook w:val="0000"/>
    </w:tblPr>
    <w:tblGrid>
      <w:gridCol w:w="9908"/>
    </w:tblGrid>
    <w:tr w:rsidR="001D7764" w:rsidTr="009D1488">
      <w:trPr>
        <w:cantSplit/>
        <w:trHeight w:hRule="exact" w:val="120"/>
      </w:trPr>
      <w:tc>
        <w:tcPr>
          <w:tcW w:w="9908" w:type="dxa"/>
          <w:tcBorders>
            <w:top w:val="nil"/>
            <w:bottom w:val="single" w:sz="8" w:space="0" w:color="5871B3"/>
          </w:tcBorders>
          <w:vAlign w:val="center"/>
        </w:tcPr>
        <w:p w:rsidR="001D7764" w:rsidRDefault="001D7764" w:rsidP="009D1488">
          <w:pPr>
            <w:rPr>
              <w:sz w:val="10"/>
            </w:rPr>
          </w:pPr>
          <w:r w:rsidRPr="00653216">
            <w:rPr>
              <w:b/>
              <w:sz w:val="10"/>
            </w:rPr>
            <w:t>Copyright © </w:t>
          </w:r>
          <w:r w:rsidR="00772BFA" w:rsidRPr="00653216">
            <w:rPr>
              <w:b/>
              <w:sz w:val="10"/>
            </w:rPr>
            <w:fldChar w:fldCharType="begin"/>
          </w:r>
          <w:r w:rsidRPr="00653216">
            <w:rPr>
              <w:b/>
              <w:sz w:val="10"/>
            </w:rPr>
            <w:instrText xml:space="preserve"> SAVEDATE  \@ "yyyy"  \* MERGEFORMAT </w:instrText>
          </w:r>
          <w:r w:rsidR="00772BFA" w:rsidRPr="00653216">
            <w:rPr>
              <w:b/>
              <w:sz w:val="10"/>
            </w:rPr>
            <w:fldChar w:fldCharType="separate"/>
          </w:r>
          <w:r w:rsidR="00A6787E">
            <w:rPr>
              <w:b/>
              <w:noProof/>
              <w:sz w:val="10"/>
            </w:rPr>
            <w:t>2015</w:t>
          </w:r>
          <w:r w:rsidR="00772BFA" w:rsidRPr="00653216">
            <w:rPr>
              <w:b/>
              <w:sz w:val="10"/>
            </w:rPr>
            <w:fldChar w:fldCharType="end"/>
          </w:r>
          <w:r w:rsidRPr="00653216">
            <w:rPr>
              <w:b/>
              <w:sz w:val="10"/>
            </w:rPr>
            <w:t xml:space="preserve"> </w:t>
          </w:r>
          <w:fldSimple w:instr=" DOCPROPERTY  LegalCompanyName  \* MERGEFORMAT ">
            <w:r w:rsidR="007113FE" w:rsidRPr="007113FE">
              <w:rPr>
                <w:b/>
                <w:sz w:val="10"/>
              </w:rPr>
              <w:t>[Company Name]</w:t>
            </w:r>
          </w:fldSimple>
          <w:r w:rsidRPr="00653216">
            <w:rPr>
              <w:b/>
              <w:sz w:val="10"/>
            </w:rPr>
            <w:t>. All rights reserved</w:t>
          </w:r>
          <w:r>
            <w:rPr>
              <w:b/>
              <w:sz w:val="10"/>
            </w:rPr>
            <w:t>.</w:t>
          </w:r>
        </w:p>
      </w:tc>
    </w:tr>
    <w:tr w:rsidR="001D7764" w:rsidTr="009D1488">
      <w:trPr>
        <w:cantSplit/>
        <w:trHeight w:hRule="exact" w:val="280"/>
      </w:trPr>
      <w:tc>
        <w:tcPr>
          <w:tcW w:w="9908" w:type="dxa"/>
          <w:tcBorders>
            <w:top w:val="single" w:sz="8" w:space="0" w:color="5871B3"/>
          </w:tcBorders>
          <w:vAlign w:val="bottom"/>
        </w:tcPr>
        <w:p w:rsidR="001D7764" w:rsidRDefault="001D7764" w:rsidP="00803B01">
          <w:pPr>
            <w:pStyle w:val="Footertext"/>
            <w:framePr w:wrap="auto" w:vAnchor="margin" w:hAnchor="text" w:yAlign="inline"/>
            <w:suppressOverlap w:val="0"/>
          </w:pPr>
          <w:r w:rsidRPr="00BD6E35">
            <w:t xml:space="preserve">Honeywell Confidential </w:t>
          </w:r>
          <w:r>
            <w:t>and</w:t>
          </w:r>
          <w:r w:rsidRPr="00BD6E35">
            <w:t xml:space="preserve"> Proprietary</w:t>
          </w:r>
          <w:r>
            <w:tab/>
          </w:r>
          <w:r>
            <w:rPr>
              <w:bCs/>
            </w:rPr>
            <w:t xml:space="preserve">Revision </w:t>
          </w:r>
          <w:fldSimple w:instr=" DOCPROPERTY  Revision  \* MERGEFORMAT ">
            <w:r w:rsidR="007113FE" w:rsidRPr="007113FE">
              <w:rPr>
                <w:bCs/>
              </w:rPr>
              <w:t>1</w:t>
            </w:r>
          </w:fldSimple>
          <w:r w:rsidR="00803B01">
            <w:rPr>
              <w:bCs/>
            </w:rPr>
            <w:t xml:space="preserve"> – </w:t>
          </w:r>
          <w:fldSimple w:instr=" DOCPROPERTY  DocumentStatus  \* MERGEFORMAT ">
            <w:r w:rsidR="007113FE" w:rsidRPr="007113FE">
              <w:rPr>
                <w:bCs/>
              </w:rPr>
              <w:t>Draft</w:t>
            </w:r>
          </w:fldSimple>
          <w:r>
            <w:tab/>
          </w:r>
          <w:r>
            <w:rPr>
              <w:bCs/>
            </w:rPr>
            <w:t xml:space="preserve">Page </w:t>
          </w:r>
          <w:r w:rsidR="00772BFA">
            <w:rPr>
              <w:bCs/>
            </w:rPr>
            <w:fldChar w:fldCharType="begin"/>
          </w:r>
          <w:r>
            <w:rPr>
              <w:bCs/>
            </w:rPr>
            <w:instrText xml:space="preserve"> PAGE  \* MERGEFORMAT </w:instrText>
          </w:r>
          <w:r w:rsidR="00772BFA">
            <w:rPr>
              <w:bCs/>
            </w:rPr>
            <w:fldChar w:fldCharType="separate"/>
          </w:r>
          <w:r w:rsidR="00A6787E">
            <w:rPr>
              <w:bCs/>
              <w:noProof/>
            </w:rPr>
            <w:t>8</w:t>
          </w:r>
          <w:r w:rsidR="00772BFA">
            <w:rPr>
              <w:bCs/>
            </w:rPr>
            <w:fldChar w:fldCharType="end"/>
          </w:r>
          <w:r>
            <w:rPr>
              <w:bCs/>
            </w:rPr>
            <w:t> of </w:t>
          </w:r>
          <w:fldSimple w:instr=" NUMPAGES  \* MERGEFORMAT ">
            <w:r w:rsidR="00A6787E" w:rsidRPr="00A6787E">
              <w:rPr>
                <w:bCs/>
                <w:noProof/>
              </w:rPr>
              <w:t>10</w:t>
            </w:r>
          </w:fldSimple>
        </w:p>
      </w:tc>
    </w:tr>
  </w:tbl>
  <w:p w:rsidR="00FA1B9C" w:rsidRDefault="00FA1B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144" w:rsidRDefault="00741144">
      <w:r>
        <w:rPr>
          <w:noProof/>
          <w:lang w:eastAsia="zh-CN"/>
        </w:rPr>
        <w:drawing>
          <wp:inline distT="0" distB="0" distL="0" distR="0">
            <wp:extent cx="2162175" cy="57150"/>
            <wp:effectExtent l="19050" t="0" r="9525" b="0"/>
            <wp:docPr id="1" name="Picture 1" descr="Footnote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tnoteSeparator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footnote>
  <w:footnote w:type="continuationSeparator" w:id="0">
    <w:p w:rsidR="00741144" w:rsidRDefault="00741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300"/>
      <w:gridCol w:w="300"/>
      <w:gridCol w:w="100"/>
      <w:gridCol w:w="2500"/>
      <w:gridCol w:w="6700"/>
    </w:tblGrid>
    <w:tr w:rsidR="00FA1B9C">
      <w:trPr>
        <w:cantSplit/>
        <w:trHeight w:hRule="exact" w:val="500"/>
      </w:trPr>
      <w:tc>
        <w:tcPr>
          <w:tcW w:w="3200" w:type="dxa"/>
          <w:gridSpan w:val="4"/>
        </w:tcPr>
        <w:p w:rsidR="00FA1B9C" w:rsidRDefault="00FA1B9C"/>
      </w:tc>
      <w:tc>
        <w:tcPr>
          <w:tcW w:w="6700" w:type="dxa"/>
        </w:tcPr>
        <w:p w:rsidR="00FA1B9C" w:rsidRDefault="00FA1B9C"/>
      </w:tc>
    </w:tr>
    <w:tr w:rsidR="00FA1B9C">
      <w:trPr>
        <w:cantSplit/>
        <w:trHeight w:hRule="exact" w:val="300"/>
      </w:trPr>
      <w:tc>
        <w:tcPr>
          <w:tcW w:w="300" w:type="dxa"/>
          <w:shd w:val="clear" w:color="auto" w:fill="4B186E"/>
        </w:tcPr>
        <w:p w:rsidR="00FA1B9C" w:rsidRDefault="00FA1B9C"/>
      </w:tc>
      <w:tc>
        <w:tcPr>
          <w:tcW w:w="300" w:type="dxa"/>
          <w:shd w:val="clear" w:color="auto" w:fill="B1A2C5"/>
        </w:tcPr>
        <w:p w:rsidR="00FA1B9C" w:rsidRDefault="00FA1B9C"/>
      </w:tc>
      <w:tc>
        <w:tcPr>
          <w:tcW w:w="100" w:type="dxa"/>
        </w:tcPr>
        <w:p w:rsidR="00FA1B9C" w:rsidRDefault="00FA1B9C"/>
      </w:tc>
      <w:tc>
        <w:tcPr>
          <w:tcW w:w="2500" w:type="dxa"/>
        </w:tcPr>
        <w:p w:rsidR="00FA1B9C" w:rsidRDefault="00FA1B9C"/>
      </w:tc>
      <w:tc>
        <w:tcPr>
          <w:tcW w:w="6700" w:type="dxa"/>
        </w:tcPr>
        <w:p w:rsidR="00FA1B9C" w:rsidRDefault="00FA1B9C"/>
      </w:tc>
    </w:tr>
  </w:tbl>
  <w:p w:rsidR="00FA1B9C" w:rsidRDefault="00FA1B9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B9C" w:rsidRDefault="005265D9" w:rsidP="001477C8">
    <w:r>
      <w:rPr>
        <w:noProof/>
        <w:lang w:eastAsia="zh-CN"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column">
            <wp:align>right</wp:align>
          </wp:positionH>
          <wp:positionV relativeFrom="insideMargin">
            <wp:posOffset>199390</wp:posOffset>
          </wp:positionV>
          <wp:extent cx="1371600" cy="257175"/>
          <wp:effectExtent l="19050" t="0" r="0" b="0"/>
          <wp:wrapSquare wrapText="bothSides"/>
          <wp:docPr id="6" name="Picture 1" descr="REDHNY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HNYW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DOCPROPERTY  LegalCompanyName  \* MERGEFORMAT ">
      <w:r w:rsidR="007113FE">
        <w:t>[Company Name]</w:t>
      </w:r>
    </w:fldSimple>
  </w:p>
  <w:p w:rsidR="00FA1B9C" w:rsidRDefault="00772BFA" w:rsidP="00343923">
    <w:pPr>
      <w:pStyle w:val="Body"/>
    </w:pPr>
    <w:r>
      <w:rPr>
        <w:noProof/>
        <w:lang w:eastAsia="zh-CN" w:bidi="th-TH"/>
      </w:rPr>
      <w:pict>
        <v:line id="_x0000_s2053" style="position:absolute;z-index:251664384" from="0,10.05pt" to="510pt,10.05pt" strokecolor="red" strokeweight="1pt"/>
      </w:pict>
    </w:r>
  </w:p>
  <w:p w:rsidR="00FA1B9C" w:rsidRDefault="00772BFA" w:rsidP="00343923">
    <w:pPr>
      <w:pStyle w:val="Body"/>
    </w:pPr>
    <w:r>
      <w:rPr>
        <w:noProof/>
      </w:rPr>
      <w:pict>
        <v:line id="_x0000_s2052" style="position:absolute;z-index:251663360;mso-position-vertical-relative:page" from="97.5pt,32pt" to="97.5pt,311pt" stroked="f">
          <w10:wrap anchory="page"/>
        </v:line>
      </w:pict>
    </w:r>
  </w:p>
  <w:p w:rsidR="00FA1B9C" w:rsidRDefault="00FA1B9C" w:rsidP="00343923">
    <w:pPr>
      <w:pStyle w:val="Body"/>
    </w:pPr>
  </w:p>
  <w:p w:rsidR="00FA1B9C" w:rsidRDefault="00FA1B9C" w:rsidP="00343923">
    <w:pPr>
      <w:pStyle w:val="Body"/>
    </w:pPr>
  </w:p>
  <w:p w:rsidR="00FA1B9C" w:rsidRDefault="00FA1B9C" w:rsidP="00343923">
    <w:pPr>
      <w:pStyle w:val="Body"/>
    </w:pPr>
  </w:p>
  <w:p w:rsidR="00FA1B9C" w:rsidRDefault="00FA1B9C" w:rsidP="00343923">
    <w:pPr>
      <w:pStyle w:val="Body"/>
    </w:pPr>
  </w:p>
  <w:p w:rsidR="00FA1B9C" w:rsidRDefault="00FA1B9C" w:rsidP="00343923">
    <w:pPr>
      <w:pStyle w:val="Body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B9C" w:rsidRPr="005265D9" w:rsidRDefault="00772BFA" w:rsidP="005265D9">
    <w:pPr>
      <w:pStyle w:val="Header"/>
    </w:pPr>
    <w:fldSimple w:instr=" DOCPROPERTY  Artifact  \* MERGEFORMAT ">
      <w:r w:rsidR="007113FE">
        <w:t>Software Design Description</w:t>
      </w:r>
    </w:fldSimple>
    <w:r w:rsidR="001477C8" w:rsidRPr="005265D9">
      <w:t xml:space="preserve"> – </w:t>
    </w:r>
    <w:fldSimple w:instr=" DOCPROPERTY  ProjectName  \* MERGEFORMAT ">
      <w:r w:rsidR="007113FE">
        <w:t>[Project]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4F5D"/>
    <w:multiLevelType w:val="hybridMultilevel"/>
    <w:tmpl w:val="8104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311C"/>
    <w:multiLevelType w:val="multilevel"/>
    <w:tmpl w:val="7DC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557B58"/>
    <w:multiLevelType w:val="multilevel"/>
    <w:tmpl w:val="71A2C04E"/>
    <w:lvl w:ilvl="0">
      <w:start w:val="1"/>
      <w:numFmt w:val="decimal"/>
      <w:pStyle w:val="Tablenoteleg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3">
    <w:nsid w:val="03E3530F"/>
    <w:multiLevelType w:val="hybridMultilevel"/>
    <w:tmpl w:val="B4BAFA06"/>
    <w:lvl w:ilvl="0" w:tplc="60C021B8">
      <w:start w:val="1"/>
      <w:numFmt w:val="decimal"/>
      <w:pStyle w:val="Tabletitle"/>
      <w:lvlText w:val="Table %1:"/>
      <w:lvlJc w:val="left"/>
      <w:pPr>
        <w:tabs>
          <w:tab w:val="num" w:pos="108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B426FE"/>
    <w:multiLevelType w:val="hybridMultilevel"/>
    <w:tmpl w:val="7B20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43DE8"/>
    <w:multiLevelType w:val="hybridMultilevel"/>
    <w:tmpl w:val="0600A500"/>
    <w:lvl w:ilvl="0" w:tplc="6AF46E98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7F0A7F"/>
    <w:multiLevelType w:val="hybridMultilevel"/>
    <w:tmpl w:val="8104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843A9"/>
    <w:multiLevelType w:val="hybridMultilevel"/>
    <w:tmpl w:val="175C92A0"/>
    <w:lvl w:ilvl="0" w:tplc="228E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E701F"/>
    <w:multiLevelType w:val="hybridMultilevel"/>
    <w:tmpl w:val="8104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E56CAB"/>
    <w:multiLevelType w:val="multilevel"/>
    <w:tmpl w:val="72BE7114"/>
    <w:lvl w:ilvl="0">
      <w:start w:val="1"/>
      <w:numFmt w:val="decimal"/>
      <w:pStyle w:val="Figurenote"/>
      <w:lvlText w:val="(%1)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10">
    <w:nsid w:val="14D13ED5"/>
    <w:multiLevelType w:val="hybridMultilevel"/>
    <w:tmpl w:val="59E40FA6"/>
    <w:lvl w:ilvl="0" w:tplc="228E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B439E"/>
    <w:multiLevelType w:val="multilevel"/>
    <w:tmpl w:val="171E1A3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A.1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8E9280C"/>
    <w:multiLevelType w:val="hybridMultilevel"/>
    <w:tmpl w:val="6B4E0E1C"/>
    <w:lvl w:ilvl="0" w:tplc="AFB2E282">
      <w:start w:val="1"/>
      <w:numFmt w:val="lowerLetter"/>
      <w:pStyle w:val="FootnoteText2"/>
      <w:lvlText w:val="%1)"/>
      <w:lvlJc w:val="left"/>
      <w:pPr>
        <w:tabs>
          <w:tab w:val="num" w:pos="720"/>
        </w:tabs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6706EC"/>
    <w:multiLevelType w:val="hybridMultilevel"/>
    <w:tmpl w:val="1F4C1AA8"/>
    <w:lvl w:ilvl="0" w:tplc="171E4696">
      <w:start w:val="1"/>
      <w:numFmt w:val="decimal"/>
      <w:pStyle w:val="Figuretitle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AF34BE"/>
    <w:multiLevelType w:val="hybridMultilevel"/>
    <w:tmpl w:val="DB6EC520"/>
    <w:lvl w:ilvl="0" w:tplc="FB48B84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57A0D"/>
    <w:multiLevelType w:val="multilevel"/>
    <w:tmpl w:val="A92EFBDE"/>
    <w:lvl w:ilvl="0">
      <w:start w:val="1"/>
      <w:numFmt w:val="bullet"/>
      <w:pStyle w:val="Unorderedlist"/>
      <w:lvlText w:val=""/>
      <w:lvlJc w:val="left"/>
      <w:pPr>
        <w:tabs>
          <w:tab w:val="num" w:pos="500"/>
        </w:tabs>
        <w:ind w:left="360" w:hanging="22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620" w:hanging="260"/>
      </w:pPr>
      <w:rPr>
        <w:rFonts w:ascii="Symbol" w:hAnsi="Symbol" w:hint="default"/>
      </w:rPr>
    </w:lvl>
    <w:lvl w:ilvl="2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6">
    <w:nsid w:val="2E1C29F0"/>
    <w:multiLevelType w:val="multilevel"/>
    <w:tmpl w:val="5D54EFF6"/>
    <w:lvl w:ilvl="0">
      <w:start w:val="1"/>
      <w:numFmt w:val="lowerLetter"/>
      <w:pStyle w:val="Tablenotewide2"/>
      <w:lvlText w:val="%1)"/>
      <w:lvlJc w:val="left"/>
      <w:pPr>
        <w:tabs>
          <w:tab w:val="num" w:pos="-1280"/>
        </w:tabs>
        <w:ind w:left="-1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80"/>
        </w:tabs>
        <w:ind w:left="1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40"/>
        </w:tabs>
        <w:ind w:left="1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00"/>
        </w:tabs>
        <w:ind w:left="2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60"/>
        </w:tabs>
        <w:ind w:left="2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20"/>
        </w:tabs>
        <w:ind w:left="2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80"/>
        </w:tabs>
        <w:ind w:left="3280" w:hanging="360"/>
      </w:pPr>
      <w:rPr>
        <w:rFonts w:hint="default"/>
      </w:rPr>
    </w:lvl>
  </w:abstractNum>
  <w:abstractNum w:abstractNumId="17">
    <w:nsid w:val="350D7379"/>
    <w:multiLevelType w:val="hybridMultilevel"/>
    <w:tmpl w:val="AD36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02B2F"/>
    <w:multiLevelType w:val="hybridMultilevel"/>
    <w:tmpl w:val="EC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A1FD5"/>
    <w:multiLevelType w:val="multilevel"/>
    <w:tmpl w:val="DD127B90"/>
    <w:lvl w:ilvl="0">
      <w:start w:val="1"/>
      <w:numFmt w:val="upperLetter"/>
      <w:pStyle w:val="Appendix1"/>
      <w:lvlText w:val="Appendix %1"/>
      <w:lvlJc w:val="left"/>
      <w:pPr>
        <w:tabs>
          <w:tab w:val="num" w:pos="-199"/>
        </w:tabs>
        <w:ind w:left="-1759" w:hanging="24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-19"/>
        </w:tabs>
        <w:ind w:left="-19" w:hanging="20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-19"/>
        </w:tabs>
        <w:ind w:left="-19" w:hanging="200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-19"/>
        </w:tabs>
        <w:ind w:left="-19" w:hanging="20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-31679"/>
        </w:tabs>
        <w:ind w:left="-32766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1679"/>
        </w:tabs>
        <w:ind w:left="-32766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1"/>
        </w:tabs>
        <w:ind w:left="501" w:hanging="50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79"/>
        </w:tabs>
        <w:ind w:left="-3276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79"/>
        </w:tabs>
        <w:ind w:left="-32766" w:firstLine="0"/>
      </w:pPr>
      <w:rPr>
        <w:rFonts w:hint="default"/>
      </w:rPr>
    </w:lvl>
  </w:abstractNum>
  <w:abstractNum w:abstractNumId="20">
    <w:nsid w:val="3D9A72C5"/>
    <w:multiLevelType w:val="hybridMultilevel"/>
    <w:tmpl w:val="A5DECC96"/>
    <w:lvl w:ilvl="0" w:tplc="47E483D0">
      <w:start w:val="1"/>
      <w:numFmt w:val="decimal"/>
      <w:pStyle w:val="Referencelist"/>
      <w:lvlText w:val="[%1]"/>
      <w:lvlJc w:val="left"/>
      <w:pPr>
        <w:tabs>
          <w:tab w:val="num" w:pos="500"/>
        </w:tabs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F10FBB"/>
    <w:multiLevelType w:val="hybridMultilevel"/>
    <w:tmpl w:val="E27E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587C13"/>
    <w:multiLevelType w:val="hybridMultilevel"/>
    <w:tmpl w:val="77DC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43BC9"/>
    <w:multiLevelType w:val="multilevel"/>
    <w:tmpl w:val="9B44282E"/>
    <w:lvl w:ilvl="0">
      <w:start w:val="1"/>
      <w:numFmt w:val="upperLetter"/>
      <w:pStyle w:val="Appendix1landscape"/>
      <w:lvlText w:val="Appendix %1"/>
      <w:lvlJc w:val="left"/>
      <w:pPr>
        <w:tabs>
          <w:tab w:val="num" w:pos="-927"/>
        </w:tabs>
        <w:ind w:left="-2487" w:hanging="240"/>
      </w:pPr>
      <w:rPr>
        <w:rFonts w:hint="default"/>
      </w:rPr>
    </w:lvl>
    <w:lvl w:ilvl="1">
      <w:start w:val="1"/>
      <w:numFmt w:val="decimal"/>
      <w:lvlText w:val="B.1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6">
      <w:start w:val="1"/>
      <w:numFmt w:val="decimal"/>
      <w:lvlText w:val="A.%7"/>
      <w:lvlJc w:val="right"/>
      <w:pPr>
        <w:tabs>
          <w:tab w:val="num" w:pos="141"/>
        </w:tabs>
        <w:ind w:left="-527" w:firstLine="30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</w:abstractNum>
  <w:abstractNum w:abstractNumId="24">
    <w:nsid w:val="424F030C"/>
    <w:multiLevelType w:val="multilevel"/>
    <w:tmpl w:val="3FAC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6B23AB"/>
    <w:multiLevelType w:val="hybridMultilevel"/>
    <w:tmpl w:val="8B2217E4"/>
    <w:lvl w:ilvl="0" w:tplc="CABC0740">
      <w:start w:val="1"/>
      <w:numFmt w:val="decimal"/>
      <w:pStyle w:val="Equationnumb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F50E74"/>
    <w:multiLevelType w:val="multilevel"/>
    <w:tmpl w:val="6B96BBC2"/>
    <w:lvl w:ilvl="0">
      <w:start w:val="1"/>
      <w:numFmt w:val="lowerLetter"/>
      <w:pStyle w:val="Tablenote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80"/>
        </w:tabs>
        <w:ind w:left="5280" w:hanging="360"/>
      </w:pPr>
      <w:rPr>
        <w:rFonts w:hint="default"/>
      </w:rPr>
    </w:lvl>
  </w:abstractNum>
  <w:abstractNum w:abstractNumId="27">
    <w:nsid w:val="53C73CF8"/>
    <w:multiLevelType w:val="hybridMultilevel"/>
    <w:tmpl w:val="5EF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97343"/>
    <w:multiLevelType w:val="hybridMultilevel"/>
    <w:tmpl w:val="520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1D359A"/>
    <w:multiLevelType w:val="multilevel"/>
    <w:tmpl w:val="65C25DCC"/>
    <w:lvl w:ilvl="0">
      <w:start w:val="1"/>
      <w:numFmt w:val="decimal"/>
      <w:pStyle w:val="Tablenot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30">
    <w:nsid w:val="57D002FA"/>
    <w:multiLevelType w:val="hybridMultilevel"/>
    <w:tmpl w:val="ABEAA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CA2A92"/>
    <w:multiLevelType w:val="hybridMultilevel"/>
    <w:tmpl w:val="BAA6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63F57"/>
    <w:multiLevelType w:val="multilevel"/>
    <w:tmpl w:val="E4ECF34E"/>
    <w:lvl w:ilvl="0">
      <w:start w:val="1"/>
      <w:numFmt w:val="decimal"/>
      <w:pStyle w:val="Tablenotewide"/>
      <w:lvlText w:val="[%1]"/>
      <w:lvlJc w:val="left"/>
      <w:pPr>
        <w:tabs>
          <w:tab w:val="num" w:pos="-1640"/>
        </w:tabs>
        <w:ind w:left="-1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80"/>
        </w:tabs>
        <w:ind w:left="-138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1460"/>
        </w:tabs>
        <w:ind w:left="-1460" w:hanging="360"/>
      </w:pPr>
      <w:rPr>
        <w:rFonts w:hint="default"/>
      </w:rPr>
    </w:lvl>
  </w:abstractNum>
  <w:abstractNum w:abstractNumId="33">
    <w:nsid w:val="5EF65967"/>
    <w:multiLevelType w:val="hybridMultilevel"/>
    <w:tmpl w:val="4CDE307E"/>
    <w:lvl w:ilvl="0" w:tplc="228E1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1F760E"/>
    <w:multiLevelType w:val="hybridMultilevel"/>
    <w:tmpl w:val="87FA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3521F"/>
    <w:multiLevelType w:val="hybridMultilevel"/>
    <w:tmpl w:val="4782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C0FCD"/>
    <w:multiLevelType w:val="hybridMultilevel"/>
    <w:tmpl w:val="AE80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3445C"/>
    <w:multiLevelType w:val="multilevel"/>
    <w:tmpl w:val="7534E8C6"/>
    <w:lvl w:ilvl="0">
      <w:start w:val="1"/>
      <w:numFmt w:val="lowerLetter"/>
      <w:pStyle w:val="Figurecaption"/>
      <w:lvlText w:val="%1.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38">
    <w:nsid w:val="76C124E9"/>
    <w:multiLevelType w:val="multilevel"/>
    <w:tmpl w:val="DF0433A8"/>
    <w:lvl w:ilvl="0">
      <w:start w:val="1"/>
      <w:numFmt w:val="lowerLetter"/>
      <w:pStyle w:val="Tablenotelegal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80"/>
        </w:tabs>
        <w:ind w:left="5280" w:hanging="360"/>
      </w:pPr>
      <w:rPr>
        <w:rFonts w:hint="default"/>
      </w:rPr>
    </w:lvl>
  </w:abstractNum>
  <w:abstractNum w:abstractNumId="39">
    <w:nsid w:val="7AC47CA8"/>
    <w:multiLevelType w:val="hybridMultilevel"/>
    <w:tmpl w:val="0D24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24CB3"/>
    <w:multiLevelType w:val="hybridMultilevel"/>
    <w:tmpl w:val="6A7C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25"/>
  </w:num>
  <w:num w:numId="4">
    <w:abstractNumId w:val="37"/>
  </w:num>
  <w:num w:numId="5">
    <w:abstractNumId w:val="9"/>
  </w:num>
  <w:num w:numId="6">
    <w:abstractNumId w:val="15"/>
  </w:num>
  <w:num w:numId="7">
    <w:abstractNumId w:val="12"/>
  </w:num>
  <w:num w:numId="8">
    <w:abstractNumId w:val="38"/>
  </w:num>
  <w:num w:numId="9">
    <w:abstractNumId w:val="20"/>
  </w:num>
  <w:num w:numId="10">
    <w:abstractNumId w:val="11"/>
  </w:num>
  <w:num w:numId="11">
    <w:abstractNumId w:val="3"/>
  </w:num>
  <w:num w:numId="12">
    <w:abstractNumId w:val="16"/>
  </w:num>
  <w:num w:numId="13">
    <w:abstractNumId w:val="26"/>
  </w:num>
  <w:num w:numId="14">
    <w:abstractNumId w:val="2"/>
  </w:num>
  <w:num w:numId="15">
    <w:abstractNumId w:val="29"/>
  </w:num>
  <w:num w:numId="16">
    <w:abstractNumId w:val="19"/>
  </w:num>
  <w:num w:numId="17">
    <w:abstractNumId w:val="23"/>
  </w:num>
  <w:num w:numId="18">
    <w:abstractNumId w:val="5"/>
  </w:num>
  <w:num w:numId="19">
    <w:abstractNumId w:val="3"/>
    <w:lvlOverride w:ilvl="0">
      <w:startOverride w:val="1"/>
    </w:lvlOverride>
  </w:num>
  <w:num w:numId="20">
    <w:abstractNumId w:val="22"/>
  </w:num>
  <w:num w:numId="21">
    <w:abstractNumId w:val="18"/>
  </w:num>
  <w:num w:numId="22">
    <w:abstractNumId w:val="34"/>
  </w:num>
  <w:num w:numId="23">
    <w:abstractNumId w:val="40"/>
  </w:num>
  <w:num w:numId="24">
    <w:abstractNumId w:val="31"/>
  </w:num>
  <w:num w:numId="25">
    <w:abstractNumId w:val="36"/>
  </w:num>
  <w:num w:numId="26">
    <w:abstractNumId w:val="35"/>
  </w:num>
  <w:num w:numId="27">
    <w:abstractNumId w:val="28"/>
  </w:num>
  <w:num w:numId="28">
    <w:abstractNumId w:val="27"/>
  </w:num>
  <w:num w:numId="29">
    <w:abstractNumId w:val="39"/>
  </w:num>
  <w:num w:numId="30">
    <w:abstractNumId w:val="14"/>
  </w:num>
  <w:num w:numId="31">
    <w:abstractNumId w:val="11"/>
  </w:num>
  <w:num w:numId="3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24"/>
  </w:num>
  <w:num w:numId="37">
    <w:abstractNumId w:val="30"/>
  </w:num>
  <w:num w:numId="38">
    <w:abstractNumId w:val="4"/>
  </w:num>
  <w:num w:numId="39">
    <w:abstractNumId w:val="6"/>
  </w:num>
  <w:num w:numId="40">
    <w:abstractNumId w:val="8"/>
  </w:num>
  <w:num w:numId="41">
    <w:abstractNumId w:val="0"/>
  </w:num>
  <w:num w:numId="42">
    <w:abstractNumId w:val="17"/>
  </w:num>
  <w:num w:numId="43">
    <w:abstractNumId w:val="10"/>
  </w:num>
  <w:num w:numId="44">
    <w:abstractNumId w:val="7"/>
  </w:num>
  <w:num w:numId="45">
    <w:abstractNumId w:val="33"/>
  </w:num>
  <w:num w:numId="46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3F01"/>
  <w:defaultTabStop w:val="720"/>
  <w:clickAndTypeStyle w:val="Body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9506" fill="f" fillcolor="white" stroke="f">
      <v:fill color="white" on="f"/>
      <v:stroke on="f"/>
      <o:colormru v:ext="edit" colors="#4b18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7B1A"/>
    <w:rsid w:val="000079B8"/>
    <w:rsid w:val="00020229"/>
    <w:rsid w:val="00027A0E"/>
    <w:rsid w:val="00031609"/>
    <w:rsid w:val="00037290"/>
    <w:rsid w:val="000401D6"/>
    <w:rsid w:val="00040B2F"/>
    <w:rsid w:val="0004528F"/>
    <w:rsid w:val="00046AB7"/>
    <w:rsid w:val="00047C6A"/>
    <w:rsid w:val="00050F2A"/>
    <w:rsid w:val="00055CC3"/>
    <w:rsid w:val="00056E04"/>
    <w:rsid w:val="00065EA2"/>
    <w:rsid w:val="000660A4"/>
    <w:rsid w:val="0006742B"/>
    <w:rsid w:val="000819F7"/>
    <w:rsid w:val="00083436"/>
    <w:rsid w:val="00084C42"/>
    <w:rsid w:val="000A0DA5"/>
    <w:rsid w:val="000A2488"/>
    <w:rsid w:val="000A37EA"/>
    <w:rsid w:val="000A4A00"/>
    <w:rsid w:val="000A6C37"/>
    <w:rsid w:val="000B5491"/>
    <w:rsid w:val="000B6E3E"/>
    <w:rsid w:val="000B75B1"/>
    <w:rsid w:val="000D2503"/>
    <w:rsid w:val="000E396E"/>
    <w:rsid w:val="00100497"/>
    <w:rsid w:val="00106ABC"/>
    <w:rsid w:val="00106CDC"/>
    <w:rsid w:val="001071B9"/>
    <w:rsid w:val="001176EA"/>
    <w:rsid w:val="00122D03"/>
    <w:rsid w:val="001233D1"/>
    <w:rsid w:val="00132B63"/>
    <w:rsid w:val="001362CD"/>
    <w:rsid w:val="001422F0"/>
    <w:rsid w:val="00142F81"/>
    <w:rsid w:val="001439D7"/>
    <w:rsid w:val="00145B64"/>
    <w:rsid w:val="001477C8"/>
    <w:rsid w:val="0015056F"/>
    <w:rsid w:val="00153057"/>
    <w:rsid w:val="00155D01"/>
    <w:rsid w:val="00155F8F"/>
    <w:rsid w:val="00156A69"/>
    <w:rsid w:val="00164B37"/>
    <w:rsid w:val="00166E1C"/>
    <w:rsid w:val="00170993"/>
    <w:rsid w:val="00176B6A"/>
    <w:rsid w:val="00177B8D"/>
    <w:rsid w:val="00181A5D"/>
    <w:rsid w:val="0018644C"/>
    <w:rsid w:val="00186AC6"/>
    <w:rsid w:val="00190728"/>
    <w:rsid w:val="00194114"/>
    <w:rsid w:val="001945E1"/>
    <w:rsid w:val="001958CB"/>
    <w:rsid w:val="001A43E6"/>
    <w:rsid w:val="001B16AB"/>
    <w:rsid w:val="001B5B41"/>
    <w:rsid w:val="001C594F"/>
    <w:rsid w:val="001D0BF3"/>
    <w:rsid w:val="001D7764"/>
    <w:rsid w:val="001F1E89"/>
    <w:rsid w:val="001F2C84"/>
    <w:rsid w:val="001F4B6F"/>
    <w:rsid w:val="001F6674"/>
    <w:rsid w:val="00202618"/>
    <w:rsid w:val="00204C3E"/>
    <w:rsid w:val="002150C6"/>
    <w:rsid w:val="00221143"/>
    <w:rsid w:val="002239C6"/>
    <w:rsid w:val="00226ABF"/>
    <w:rsid w:val="002311CF"/>
    <w:rsid w:val="0023171F"/>
    <w:rsid w:val="002325CA"/>
    <w:rsid w:val="00234A8B"/>
    <w:rsid w:val="002352DE"/>
    <w:rsid w:val="00240EFE"/>
    <w:rsid w:val="00241850"/>
    <w:rsid w:val="00252724"/>
    <w:rsid w:val="002606F4"/>
    <w:rsid w:val="00264AF6"/>
    <w:rsid w:val="00273F58"/>
    <w:rsid w:val="002768F2"/>
    <w:rsid w:val="00280859"/>
    <w:rsid w:val="00282555"/>
    <w:rsid w:val="002848E0"/>
    <w:rsid w:val="00291DE3"/>
    <w:rsid w:val="00297243"/>
    <w:rsid w:val="002A642E"/>
    <w:rsid w:val="002A70DF"/>
    <w:rsid w:val="002A7C70"/>
    <w:rsid w:val="002B5551"/>
    <w:rsid w:val="002C04CE"/>
    <w:rsid w:val="002C0CE4"/>
    <w:rsid w:val="002C24BF"/>
    <w:rsid w:val="002C3C84"/>
    <w:rsid w:val="002D006C"/>
    <w:rsid w:val="002D1A9B"/>
    <w:rsid w:val="002D4BD0"/>
    <w:rsid w:val="002E09A8"/>
    <w:rsid w:val="002E2442"/>
    <w:rsid w:val="002E3202"/>
    <w:rsid w:val="002E76BC"/>
    <w:rsid w:val="00305B14"/>
    <w:rsid w:val="00310C9E"/>
    <w:rsid w:val="00312800"/>
    <w:rsid w:val="00315A77"/>
    <w:rsid w:val="003215F6"/>
    <w:rsid w:val="00324872"/>
    <w:rsid w:val="0032511A"/>
    <w:rsid w:val="00325533"/>
    <w:rsid w:val="00327A62"/>
    <w:rsid w:val="00337B1C"/>
    <w:rsid w:val="003411C1"/>
    <w:rsid w:val="00343923"/>
    <w:rsid w:val="00343C54"/>
    <w:rsid w:val="00347CDA"/>
    <w:rsid w:val="003509F4"/>
    <w:rsid w:val="00352D31"/>
    <w:rsid w:val="00354B96"/>
    <w:rsid w:val="00356649"/>
    <w:rsid w:val="00381D10"/>
    <w:rsid w:val="0039114A"/>
    <w:rsid w:val="00391BF5"/>
    <w:rsid w:val="003A37C9"/>
    <w:rsid w:val="003A511A"/>
    <w:rsid w:val="003A657B"/>
    <w:rsid w:val="003B16A7"/>
    <w:rsid w:val="003B17F0"/>
    <w:rsid w:val="003B3DEC"/>
    <w:rsid w:val="003B4019"/>
    <w:rsid w:val="003C2718"/>
    <w:rsid w:val="003F3FFC"/>
    <w:rsid w:val="003F4A5E"/>
    <w:rsid w:val="00404F59"/>
    <w:rsid w:val="00406150"/>
    <w:rsid w:val="004146FA"/>
    <w:rsid w:val="004160D6"/>
    <w:rsid w:val="004217D6"/>
    <w:rsid w:val="0043279A"/>
    <w:rsid w:val="004347CB"/>
    <w:rsid w:val="00436A7A"/>
    <w:rsid w:val="00442581"/>
    <w:rsid w:val="00451CA6"/>
    <w:rsid w:val="004604FB"/>
    <w:rsid w:val="00470DF9"/>
    <w:rsid w:val="00470FA4"/>
    <w:rsid w:val="004721A1"/>
    <w:rsid w:val="00480A64"/>
    <w:rsid w:val="00486557"/>
    <w:rsid w:val="00490E77"/>
    <w:rsid w:val="004A019C"/>
    <w:rsid w:val="004A39F6"/>
    <w:rsid w:val="004A50AD"/>
    <w:rsid w:val="004B1071"/>
    <w:rsid w:val="004B15C5"/>
    <w:rsid w:val="004B2F8C"/>
    <w:rsid w:val="004B784C"/>
    <w:rsid w:val="004C06F9"/>
    <w:rsid w:val="004C47E2"/>
    <w:rsid w:val="004C55E4"/>
    <w:rsid w:val="004C6B5A"/>
    <w:rsid w:val="004D1007"/>
    <w:rsid w:val="004D2907"/>
    <w:rsid w:val="004D3F12"/>
    <w:rsid w:val="004E2DE2"/>
    <w:rsid w:val="004E6BEC"/>
    <w:rsid w:val="004F3499"/>
    <w:rsid w:val="004F3FB6"/>
    <w:rsid w:val="0050323F"/>
    <w:rsid w:val="00515C29"/>
    <w:rsid w:val="0051709A"/>
    <w:rsid w:val="00521756"/>
    <w:rsid w:val="00524AEA"/>
    <w:rsid w:val="005265D9"/>
    <w:rsid w:val="00533FDE"/>
    <w:rsid w:val="005369FB"/>
    <w:rsid w:val="0054187C"/>
    <w:rsid w:val="00541CDE"/>
    <w:rsid w:val="00541D06"/>
    <w:rsid w:val="00543932"/>
    <w:rsid w:val="00546361"/>
    <w:rsid w:val="0056767A"/>
    <w:rsid w:val="00582826"/>
    <w:rsid w:val="00594DFA"/>
    <w:rsid w:val="005955AC"/>
    <w:rsid w:val="00595A32"/>
    <w:rsid w:val="005971B7"/>
    <w:rsid w:val="005A373D"/>
    <w:rsid w:val="005A3B91"/>
    <w:rsid w:val="005A6E0F"/>
    <w:rsid w:val="005A72D4"/>
    <w:rsid w:val="005A7EF0"/>
    <w:rsid w:val="005B1412"/>
    <w:rsid w:val="005B4915"/>
    <w:rsid w:val="005B55F5"/>
    <w:rsid w:val="005B6259"/>
    <w:rsid w:val="005C07B6"/>
    <w:rsid w:val="005C35B1"/>
    <w:rsid w:val="005C610D"/>
    <w:rsid w:val="005C64A7"/>
    <w:rsid w:val="005C706A"/>
    <w:rsid w:val="005C7C07"/>
    <w:rsid w:val="005E3A73"/>
    <w:rsid w:val="005F2209"/>
    <w:rsid w:val="005F57BB"/>
    <w:rsid w:val="005F7776"/>
    <w:rsid w:val="00615468"/>
    <w:rsid w:val="00630ACE"/>
    <w:rsid w:val="00633958"/>
    <w:rsid w:val="00642070"/>
    <w:rsid w:val="006473C0"/>
    <w:rsid w:val="00652B4D"/>
    <w:rsid w:val="006635B6"/>
    <w:rsid w:val="00663767"/>
    <w:rsid w:val="0067179D"/>
    <w:rsid w:val="00681A6C"/>
    <w:rsid w:val="00681BB3"/>
    <w:rsid w:val="0069130F"/>
    <w:rsid w:val="006936EE"/>
    <w:rsid w:val="006970B9"/>
    <w:rsid w:val="006A533C"/>
    <w:rsid w:val="006A72F2"/>
    <w:rsid w:val="006B269D"/>
    <w:rsid w:val="006B7B1A"/>
    <w:rsid w:val="006C1441"/>
    <w:rsid w:val="006C1C3D"/>
    <w:rsid w:val="006D2419"/>
    <w:rsid w:val="006E12F4"/>
    <w:rsid w:val="006E1A82"/>
    <w:rsid w:val="0070267B"/>
    <w:rsid w:val="007113FE"/>
    <w:rsid w:val="0071668E"/>
    <w:rsid w:val="00723BB0"/>
    <w:rsid w:val="007257FC"/>
    <w:rsid w:val="00725942"/>
    <w:rsid w:val="007340C3"/>
    <w:rsid w:val="007359FB"/>
    <w:rsid w:val="0073660A"/>
    <w:rsid w:val="007369AA"/>
    <w:rsid w:val="00741144"/>
    <w:rsid w:val="00746E8B"/>
    <w:rsid w:val="00755A8B"/>
    <w:rsid w:val="00756325"/>
    <w:rsid w:val="0076055E"/>
    <w:rsid w:val="00762517"/>
    <w:rsid w:val="00767012"/>
    <w:rsid w:val="00772879"/>
    <w:rsid w:val="00772BFA"/>
    <w:rsid w:val="00777643"/>
    <w:rsid w:val="0078437E"/>
    <w:rsid w:val="007939E2"/>
    <w:rsid w:val="007B1FD8"/>
    <w:rsid w:val="007B2A64"/>
    <w:rsid w:val="007B50BB"/>
    <w:rsid w:val="007B59AB"/>
    <w:rsid w:val="007B6A32"/>
    <w:rsid w:val="007C4138"/>
    <w:rsid w:val="007C7263"/>
    <w:rsid w:val="007D5401"/>
    <w:rsid w:val="007D6462"/>
    <w:rsid w:val="007E27A0"/>
    <w:rsid w:val="007F4D3C"/>
    <w:rsid w:val="007F6AE2"/>
    <w:rsid w:val="00803B01"/>
    <w:rsid w:val="00806CE4"/>
    <w:rsid w:val="008074D5"/>
    <w:rsid w:val="00807AE0"/>
    <w:rsid w:val="00813FC4"/>
    <w:rsid w:val="008148B7"/>
    <w:rsid w:val="008273B1"/>
    <w:rsid w:val="00831A5C"/>
    <w:rsid w:val="008413E9"/>
    <w:rsid w:val="00843B04"/>
    <w:rsid w:val="00856969"/>
    <w:rsid w:val="00857347"/>
    <w:rsid w:val="0086613E"/>
    <w:rsid w:val="0089287E"/>
    <w:rsid w:val="00892D6B"/>
    <w:rsid w:val="008933C0"/>
    <w:rsid w:val="008C0DFC"/>
    <w:rsid w:val="008C1B9B"/>
    <w:rsid w:val="008C1DD1"/>
    <w:rsid w:val="008C204E"/>
    <w:rsid w:val="008C212B"/>
    <w:rsid w:val="008C29BF"/>
    <w:rsid w:val="008C4BC7"/>
    <w:rsid w:val="008C6C81"/>
    <w:rsid w:val="008D265C"/>
    <w:rsid w:val="008D3258"/>
    <w:rsid w:val="008D4361"/>
    <w:rsid w:val="008E3E23"/>
    <w:rsid w:val="008F3167"/>
    <w:rsid w:val="008F5764"/>
    <w:rsid w:val="008F7133"/>
    <w:rsid w:val="00900B8A"/>
    <w:rsid w:val="00906C62"/>
    <w:rsid w:val="00910BC9"/>
    <w:rsid w:val="009111BB"/>
    <w:rsid w:val="00914F58"/>
    <w:rsid w:val="00921D13"/>
    <w:rsid w:val="00930C52"/>
    <w:rsid w:val="00944FAD"/>
    <w:rsid w:val="009508AE"/>
    <w:rsid w:val="00954C89"/>
    <w:rsid w:val="00954E32"/>
    <w:rsid w:val="00964FA9"/>
    <w:rsid w:val="009652E3"/>
    <w:rsid w:val="00966558"/>
    <w:rsid w:val="00967454"/>
    <w:rsid w:val="0096783E"/>
    <w:rsid w:val="0097074C"/>
    <w:rsid w:val="009810D2"/>
    <w:rsid w:val="009945DE"/>
    <w:rsid w:val="009971FD"/>
    <w:rsid w:val="00997804"/>
    <w:rsid w:val="009A1E04"/>
    <w:rsid w:val="009A242F"/>
    <w:rsid w:val="009A4990"/>
    <w:rsid w:val="009A4E7B"/>
    <w:rsid w:val="009B3976"/>
    <w:rsid w:val="009B5735"/>
    <w:rsid w:val="009C4C9D"/>
    <w:rsid w:val="009D01BE"/>
    <w:rsid w:val="009D1D32"/>
    <w:rsid w:val="009D30B6"/>
    <w:rsid w:val="009D76A1"/>
    <w:rsid w:val="009E0BDF"/>
    <w:rsid w:val="009E1E75"/>
    <w:rsid w:val="009E2E52"/>
    <w:rsid w:val="009E3D48"/>
    <w:rsid w:val="009E5C36"/>
    <w:rsid w:val="009E5D46"/>
    <w:rsid w:val="009F1B25"/>
    <w:rsid w:val="009F7FA7"/>
    <w:rsid w:val="00A02EF9"/>
    <w:rsid w:val="00A056DD"/>
    <w:rsid w:val="00A06AED"/>
    <w:rsid w:val="00A06E63"/>
    <w:rsid w:val="00A06FEB"/>
    <w:rsid w:val="00A07A7A"/>
    <w:rsid w:val="00A105F8"/>
    <w:rsid w:val="00A10869"/>
    <w:rsid w:val="00A165FA"/>
    <w:rsid w:val="00A1725C"/>
    <w:rsid w:val="00A21FBE"/>
    <w:rsid w:val="00A26C07"/>
    <w:rsid w:val="00A273F0"/>
    <w:rsid w:val="00A34872"/>
    <w:rsid w:val="00A3785E"/>
    <w:rsid w:val="00A4124D"/>
    <w:rsid w:val="00A41A50"/>
    <w:rsid w:val="00A443F0"/>
    <w:rsid w:val="00A45413"/>
    <w:rsid w:val="00A46D4E"/>
    <w:rsid w:val="00A5106E"/>
    <w:rsid w:val="00A558F7"/>
    <w:rsid w:val="00A6290E"/>
    <w:rsid w:val="00A63EA6"/>
    <w:rsid w:val="00A64B84"/>
    <w:rsid w:val="00A6787E"/>
    <w:rsid w:val="00A67D76"/>
    <w:rsid w:val="00A77334"/>
    <w:rsid w:val="00A77895"/>
    <w:rsid w:val="00A846D7"/>
    <w:rsid w:val="00A85E38"/>
    <w:rsid w:val="00A907BA"/>
    <w:rsid w:val="00A959BC"/>
    <w:rsid w:val="00AA1F91"/>
    <w:rsid w:val="00AA4D19"/>
    <w:rsid w:val="00AA4DE2"/>
    <w:rsid w:val="00AB760D"/>
    <w:rsid w:val="00AC68B1"/>
    <w:rsid w:val="00AD0D0A"/>
    <w:rsid w:val="00AD141C"/>
    <w:rsid w:val="00AD2C0D"/>
    <w:rsid w:val="00AE0342"/>
    <w:rsid w:val="00AE4061"/>
    <w:rsid w:val="00AE46AF"/>
    <w:rsid w:val="00B03D6E"/>
    <w:rsid w:val="00B04B3E"/>
    <w:rsid w:val="00B136DB"/>
    <w:rsid w:val="00B14521"/>
    <w:rsid w:val="00B1536E"/>
    <w:rsid w:val="00B16B72"/>
    <w:rsid w:val="00B232FB"/>
    <w:rsid w:val="00B24CC4"/>
    <w:rsid w:val="00B24CF1"/>
    <w:rsid w:val="00B26FF3"/>
    <w:rsid w:val="00B32301"/>
    <w:rsid w:val="00B34D42"/>
    <w:rsid w:val="00B479B3"/>
    <w:rsid w:val="00B510C8"/>
    <w:rsid w:val="00B563A2"/>
    <w:rsid w:val="00B624B3"/>
    <w:rsid w:val="00B645DD"/>
    <w:rsid w:val="00B674B6"/>
    <w:rsid w:val="00B67BC3"/>
    <w:rsid w:val="00B92FFC"/>
    <w:rsid w:val="00B957BA"/>
    <w:rsid w:val="00BA225C"/>
    <w:rsid w:val="00BA26CA"/>
    <w:rsid w:val="00BA39DF"/>
    <w:rsid w:val="00BB00DD"/>
    <w:rsid w:val="00BB2997"/>
    <w:rsid w:val="00BC1A22"/>
    <w:rsid w:val="00BC1AB3"/>
    <w:rsid w:val="00BC3F12"/>
    <w:rsid w:val="00BC4A0C"/>
    <w:rsid w:val="00BC5179"/>
    <w:rsid w:val="00BC5F6A"/>
    <w:rsid w:val="00BD647A"/>
    <w:rsid w:val="00BE1929"/>
    <w:rsid w:val="00BE75E7"/>
    <w:rsid w:val="00BF0782"/>
    <w:rsid w:val="00BF2F0C"/>
    <w:rsid w:val="00BF3131"/>
    <w:rsid w:val="00BF4925"/>
    <w:rsid w:val="00BF6C47"/>
    <w:rsid w:val="00C0147B"/>
    <w:rsid w:val="00C044C6"/>
    <w:rsid w:val="00C057EF"/>
    <w:rsid w:val="00C0692F"/>
    <w:rsid w:val="00C25AE8"/>
    <w:rsid w:val="00C2673A"/>
    <w:rsid w:val="00C30AA2"/>
    <w:rsid w:val="00C3340F"/>
    <w:rsid w:val="00C33E81"/>
    <w:rsid w:val="00C351B7"/>
    <w:rsid w:val="00C453B2"/>
    <w:rsid w:val="00C56C06"/>
    <w:rsid w:val="00C6221F"/>
    <w:rsid w:val="00C67682"/>
    <w:rsid w:val="00C72D35"/>
    <w:rsid w:val="00C767CF"/>
    <w:rsid w:val="00C77C95"/>
    <w:rsid w:val="00C77C9C"/>
    <w:rsid w:val="00C80ADB"/>
    <w:rsid w:val="00C824BE"/>
    <w:rsid w:val="00C836AE"/>
    <w:rsid w:val="00C92090"/>
    <w:rsid w:val="00CA3F2E"/>
    <w:rsid w:val="00CA5DD8"/>
    <w:rsid w:val="00CA74BC"/>
    <w:rsid w:val="00CA7A78"/>
    <w:rsid w:val="00CB5CE9"/>
    <w:rsid w:val="00CB62D4"/>
    <w:rsid w:val="00CB63A6"/>
    <w:rsid w:val="00CD38AD"/>
    <w:rsid w:val="00CD4812"/>
    <w:rsid w:val="00CE12C3"/>
    <w:rsid w:val="00CE5131"/>
    <w:rsid w:val="00CE7144"/>
    <w:rsid w:val="00CE7B81"/>
    <w:rsid w:val="00CF0C2E"/>
    <w:rsid w:val="00CF563D"/>
    <w:rsid w:val="00D04495"/>
    <w:rsid w:val="00D10AD7"/>
    <w:rsid w:val="00D1294F"/>
    <w:rsid w:val="00D13AEB"/>
    <w:rsid w:val="00D21A5D"/>
    <w:rsid w:val="00D23755"/>
    <w:rsid w:val="00D3036C"/>
    <w:rsid w:val="00D3185A"/>
    <w:rsid w:val="00D347F4"/>
    <w:rsid w:val="00D3480C"/>
    <w:rsid w:val="00D42582"/>
    <w:rsid w:val="00D42D05"/>
    <w:rsid w:val="00D43212"/>
    <w:rsid w:val="00D53861"/>
    <w:rsid w:val="00D57785"/>
    <w:rsid w:val="00D74291"/>
    <w:rsid w:val="00D85AAE"/>
    <w:rsid w:val="00D9015D"/>
    <w:rsid w:val="00DA507D"/>
    <w:rsid w:val="00DA728D"/>
    <w:rsid w:val="00DB3221"/>
    <w:rsid w:val="00DB3B86"/>
    <w:rsid w:val="00DB6367"/>
    <w:rsid w:val="00DC0F21"/>
    <w:rsid w:val="00DC2218"/>
    <w:rsid w:val="00DD3F4F"/>
    <w:rsid w:val="00DD6BAD"/>
    <w:rsid w:val="00DD6C8E"/>
    <w:rsid w:val="00DE2475"/>
    <w:rsid w:val="00DF2100"/>
    <w:rsid w:val="00DF39BF"/>
    <w:rsid w:val="00DF5806"/>
    <w:rsid w:val="00DF6FB7"/>
    <w:rsid w:val="00E06098"/>
    <w:rsid w:val="00E06C8A"/>
    <w:rsid w:val="00E20527"/>
    <w:rsid w:val="00E21B02"/>
    <w:rsid w:val="00E30565"/>
    <w:rsid w:val="00E356FE"/>
    <w:rsid w:val="00E36EAD"/>
    <w:rsid w:val="00E4483F"/>
    <w:rsid w:val="00E45378"/>
    <w:rsid w:val="00E52ADC"/>
    <w:rsid w:val="00E5301B"/>
    <w:rsid w:val="00E5537D"/>
    <w:rsid w:val="00E564F0"/>
    <w:rsid w:val="00E61F35"/>
    <w:rsid w:val="00E636C7"/>
    <w:rsid w:val="00E66553"/>
    <w:rsid w:val="00E81D36"/>
    <w:rsid w:val="00E829DF"/>
    <w:rsid w:val="00E86377"/>
    <w:rsid w:val="00E86B0A"/>
    <w:rsid w:val="00E8718E"/>
    <w:rsid w:val="00E94636"/>
    <w:rsid w:val="00E960A2"/>
    <w:rsid w:val="00E9717E"/>
    <w:rsid w:val="00E97B90"/>
    <w:rsid w:val="00EA46F4"/>
    <w:rsid w:val="00EB3726"/>
    <w:rsid w:val="00EB5AAC"/>
    <w:rsid w:val="00EB5AAF"/>
    <w:rsid w:val="00EC0CB3"/>
    <w:rsid w:val="00EC0DF2"/>
    <w:rsid w:val="00ED5519"/>
    <w:rsid w:val="00ED679E"/>
    <w:rsid w:val="00ED6B1E"/>
    <w:rsid w:val="00EE4E5C"/>
    <w:rsid w:val="00EE6B37"/>
    <w:rsid w:val="00EE7E83"/>
    <w:rsid w:val="00EF4B35"/>
    <w:rsid w:val="00EF76D5"/>
    <w:rsid w:val="00F00C47"/>
    <w:rsid w:val="00F02104"/>
    <w:rsid w:val="00F05276"/>
    <w:rsid w:val="00F15C80"/>
    <w:rsid w:val="00F201BC"/>
    <w:rsid w:val="00F225CC"/>
    <w:rsid w:val="00F23410"/>
    <w:rsid w:val="00F40711"/>
    <w:rsid w:val="00F45D2B"/>
    <w:rsid w:val="00F46C5C"/>
    <w:rsid w:val="00F47594"/>
    <w:rsid w:val="00F5061A"/>
    <w:rsid w:val="00F55211"/>
    <w:rsid w:val="00F56C46"/>
    <w:rsid w:val="00F71755"/>
    <w:rsid w:val="00F71883"/>
    <w:rsid w:val="00F747A8"/>
    <w:rsid w:val="00F75ADA"/>
    <w:rsid w:val="00F83054"/>
    <w:rsid w:val="00F86A60"/>
    <w:rsid w:val="00F912C5"/>
    <w:rsid w:val="00F93AC9"/>
    <w:rsid w:val="00FA1B9C"/>
    <w:rsid w:val="00FA2AA1"/>
    <w:rsid w:val="00FA7149"/>
    <w:rsid w:val="00FB1752"/>
    <w:rsid w:val="00FB269F"/>
    <w:rsid w:val="00FB5AAB"/>
    <w:rsid w:val="00FB6347"/>
    <w:rsid w:val="00FD2DE6"/>
    <w:rsid w:val="00FD373A"/>
    <w:rsid w:val="00FD3F77"/>
    <w:rsid w:val="00FE65C9"/>
    <w:rsid w:val="00FF215A"/>
    <w:rsid w:val="00FF30DF"/>
    <w:rsid w:val="00FF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 fill="f" fillcolor="white" stroke="f">
      <v:fill color="white" on="f"/>
      <v:stroke on="f"/>
      <o:colormru v:ext="edit" colors="#4b186e"/>
    </o:shapedefaults>
    <o:shapelayout v:ext="edit">
      <o:idmap v:ext="edit" data="1"/>
      <o:rules v:ext="edit">
        <o:r id="V:Rule1" type="callout" idref="#_x0000_s1029"/>
        <o:r id="V:Rule2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able of figures" w:uiPriority="99"/>
    <w:lsdException w:name="Hyperlink" w:uiPriority="99"/>
    <w:lsdException w:name="Strong" w:uiPriority="22"/>
    <w:lsdException w:name="Emphasis" w:uiPriority="20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C1DD1"/>
    <w:rPr>
      <w:rFonts w:ascii="Arial" w:hAnsi="Arial" w:cs="Arial"/>
    </w:rPr>
  </w:style>
  <w:style w:type="paragraph" w:styleId="Heading1">
    <w:name w:val="heading 1"/>
    <w:basedOn w:val="Bodycolor"/>
    <w:next w:val="Body"/>
    <w:autoRedefine/>
    <w:qFormat/>
    <w:rsid w:val="003B16A7"/>
    <w:pPr>
      <w:keepNext/>
      <w:numPr>
        <w:numId w:val="31"/>
      </w:numPr>
      <w:tabs>
        <w:tab w:val="left" w:pos="634"/>
      </w:tabs>
      <w:spacing w:before="220" w:line="340" w:lineRule="exact"/>
      <w:ind w:left="634" w:hanging="634"/>
      <w:outlineLvl w:val="0"/>
    </w:pPr>
    <w:rPr>
      <w:sz w:val="28"/>
      <w:szCs w:val="32"/>
    </w:rPr>
  </w:style>
  <w:style w:type="paragraph" w:styleId="Heading2">
    <w:name w:val="heading 2"/>
    <w:basedOn w:val="Bodycolor"/>
    <w:next w:val="Body"/>
    <w:link w:val="Heading2Char"/>
    <w:autoRedefine/>
    <w:qFormat/>
    <w:rsid w:val="003B16A7"/>
    <w:pPr>
      <w:keepNext/>
      <w:numPr>
        <w:ilvl w:val="1"/>
        <w:numId w:val="31"/>
      </w:numPr>
      <w:tabs>
        <w:tab w:val="clear" w:pos="0"/>
        <w:tab w:val="num" w:pos="634"/>
      </w:tabs>
      <w:spacing w:before="220" w:after="120" w:line="280" w:lineRule="exact"/>
      <w:ind w:left="634" w:hanging="634"/>
      <w:outlineLvl w:val="1"/>
    </w:pPr>
    <w:rPr>
      <w:iCs/>
      <w:sz w:val="24"/>
      <w:szCs w:val="28"/>
    </w:rPr>
  </w:style>
  <w:style w:type="paragraph" w:styleId="Heading3">
    <w:name w:val="heading 3"/>
    <w:basedOn w:val="Bodycolor"/>
    <w:next w:val="Body"/>
    <w:autoRedefine/>
    <w:qFormat/>
    <w:rsid w:val="003B16A7"/>
    <w:pPr>
      <w:keepNext/>
      <w:numPr>
        <w:ilvl w:val="2"/>
        <w:numId w:val="31"/>
      </w:numPr>
      <w:tabs>
        <w:tab w:val="clear" w:pos="0"/>
        <w:tab w:val="left" w:pos="634"/>
      </w:tabs>
      <w:spacing w:before="120" w:after="0" w:line="260" w:lineRule="exact"/>
      <w:ind w:left="634" w:hanging="634"/>
      <w:outlineLvl w:val="2"/>
    </w:pPr>
    <w:rPr>
      <w:sz w:val="22"/>
      <w:szCs w:val="26"/>
    </w:rPr>
  </w:style>
  <w:style w:type="paragraph" w:styleId="Heading4">
    <w:name w:val="heading 4"/>
    <w:basedOn w:val="Bodycolor"/>
    <w:next w:val="Body"/>
    <w:qFormat/>
    <w:rsid w:val="0070267B"/>
    <w:pPr>
      <w:keepNext/>
      <w:numPr>
        <w:ilvl w:val="3"/>
        <w:numId w:val="31"/>
      </w:numPr>
      <w:spacing w:before="120" w:after="60" w:line="260" w:lineRule="exact"/>
      <w:outlineLvl w:val="3"/>
    </w:pPr>
    <w:rPr>
      <w:b w:val="0"/>
      <w:bCs w:val="0"/>
      <w:szCs w:val="28"/>
    </w:rPr>
  </w:style>
  <w:style w:type="paragraph" w:styleId="Heading5">
    <w:name w:val="heading 5"/>
    <w:basedOn w:val="Bodycolor"/>
    <w:next w:val="Body"/>
    <w:qFormat/>
    <w:rsid w:val="0070267B"/>
    <w:pPr>
      <w:numPr>
        <w:ilvl w:val="4"/>
        <w:numId w:val="31"/>
      </w:numPr>
      <w:spacing w:before="120" w:after="60"/>
      <w:outlineLvl w:val="4"/>
    </w:pPr>
    <w:rPr>
      <w:b w:val="0"/>
      <w:color w:val="auto"/>
      <w:szCs w:val="26"/>
    </w:rPr>
  </w:style>
  <w:style w:type="paragraph" w:styleId="Heading6">
    <w:name w:val="heading 6"/>
    <w:basedOn w:val="Normal"/>
    <w:next w:val="Normal"/>
    <w:rsid w:val="0070267B"/>
    <w:pPr>
      <w:numPr>
        <w:ilvl w:val="5"/>
        <w:numId w:val="31"/>
      </w:numPr>
      <w:spacing w:before="120" w:after="60"/>
      <w:outlineLvl w:val="5"/>
    </w:pPr>
    <w:rPr>
      <w:rFonts w:cs="Times New Roman"/>
      <w:bCs/>
      <w:szCs w:val="22"/>
    </w:rPr>
  </w:style>
  <w:style w:type="paragraph" w:styleId="Heading7">
    <w:name w:val="heading 7"/>
    <w:basedOn w:val="Normal"/>
    <w:next w:val="Normal"/>
    <w:rsid w:val="0070267B"/>
    <w:pPr>
      <w:numPr>
        <w:ilvl w:val="6"/>
        <w:numId w:val="31"/>
      </w:numPr>
      <w:spacing w:before="12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rsid w:val="008C1DD1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C1DD1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lor">
    <w:name w:val="Body color"/>
    <w:basedOn w:val="Body"/>
    <w:next w:val="Body"/>
    <w:autoRedefine/>
    <w:rsid w:val="008C1DD1"/>
    <w:rPr>
      <w:b/>
      <w:bCs/>
      <w:color w:val="5E89C1"/>
    </w:rPr>
  </w:style>
  <w:style w:type="paragraph" w:customStyle="1" w:styleId="Body">
    <w:name w:val="Body"/>
    <w:link w:val="BodyChar"/>
    <w:qFormat/>
    <w:rsid w:val="00343923"/>
    <w:pPr>
      <w:spacing w:before="100" w:after="80" w:line="250" w:lineRule="atLeast"/>
    </w:pPr>
    <w:rPr>
      <w:rFonts w:ascii="Arial" w:hAnsi="Arial" w:cs="Arial"/>
    </w:rPr>
  </w:style>
  <w:style w:type="paragraph" w:styleId="Header">
    <w:name w:val="header"/>
    <w:basedOn w:val="Normal"/>
    <w:link w:val="HeaderChar"/>
    <w:rsid w:val="005265D9"/>
    <w:pPr>
      <w:pBdr>
        <w:bottom w:val="single" w:sz="4" w:space="3" w:color="4F81BD" w:themeColor="accent1"/>
      </w:pBdr>
      <w:jc w:val="right"/>
    </w:pPr>
    <w:rPr>
      <w:b/>
      <w:color w:val="4F81BD" w:themeColor="accent1"/>
    </w:rPr>
  </w:style>
  <w:style w:type="paragraph" w:customStyle="1" w:styleId="Legalbody">
    <w:name w:val="Legal body"/>
    <w:basedOn w:val="Body"/>
    <w:rsid w:val="008C1DD1"/>
    <w:pPr>
      <w:spacing w:before="80" w:after="0" w:line="180" w:lineRule="exact"/>
    </w:pPr>
    <w:rPr>
      <w:color w:val="808080"/>
      <w:sz w:val="14"/>
    </w:rPr>
  </w:style>
  <w:style w:type="paragraph" w:customStyle="1" w:styleId="Tabledescription">
    <w:name w:val="Table description"/>
    <w:basedOn w:val="Body"/>
    <w:rsid w:val="008C1DD1"/>
    <w:pPr>
      <w:keepNext/>
      <w:spacing w:before="0" w:after="0" w:line="220" w:lineRule="exact"/>
    </w:pPr>
    <w:rPr>
      <w:i/>
      <w:sz w:val="18"/>
    </w:rPr>
  </w:style>
  <w:style w:type="paragraph" w:customStyle="1" w:styleId="Tablebody">
    <w:name w:val="Table body"/>
    <w:basedOn w:val="Body"/>
    <w:rsid w:val="005971B7"/>
    <w:pPr>
      <w:spacing w:before="20" w:after="20" w:line="220" w:lineRule="exact"/>
    </w:pPr>
  </w:style>
  <w:style w:type="paragraph" w:customStyle="1" w:styleId="Tablenote">
    <w:name w:val="Table note"/>
    <w:basedOn w:val="Body"/>
    <w:rsid w:val="008C1DD1"/>
    <w:pPr>
      <w:numPr>
        <w:numId w:val="15"/>
      </w:numPr>
      <w:tabs>
        <w:tab w:val="left" w:pos="620"/>
      </w:tabs>
      <w:spacing w:before="60" w:after="0" w:line="200" w:lineRule="exact"/>
    </w:pPr>
    <w:rPr>
      <w:sz w:val="16"/>
    </w:rPr>
  </w:style>
  <w:style w:type="paragraph" w:customStyle="1" w:styleId="Orderedlist">
    <w:name w:val="Ordered list"/>
    <w:basedOn w:val="Body"/>
    <w:rsid w:val="008C1DD1"/>
    <w:pPr>
      <w:tabs>
        <w:tab w:val="left" w:pos="620"/>
      </w:tabs>
      <w:spacing w:before="80" w:after="0"/>
    </w:pPr>
  </w:style>
  <w:style w:type="paragraph" w:customStyle="1" w:styleId="Figurecaption">
    <w:name w:val="Figure caption"/>
    <w:basedOn w:val="Body"/>
    <w:rsid w:val="008C1DD1"/>
    <w:pPr>
      <w:numPr>
        <w:numId w:val="4"/>
      </w:numPr>
      <w:spacing w:before="0" w:after="0" w:line="200" w:lineRule="exact"/>
      <w:ind w:right="360"/>
    </w:pPr>
    <w:rPr>
      <w:sz w:val="18"/>
    </w:rPr>
  </w:style>
  <w:style w:type="paragraph" w:customStyle="1" w:styleId="Figurenote">
    <w:name w:val="Figure note"/>
    <w:basedOn w:val="Body"/>
    <w:rsid w:val="008C1DD1"/>
    <w:pPr>
      <w:numPr>
        <w:numId w:val="5"/>
      </w:numPr>
      <w:spacing w:before="60" w:after="0" w:line="200" w:lineRule="exact"/>
      <w:ind w:right="360"/>
    </w:pPr>
    <w:rPr>
      <w:sz w:val="16"/>
    </w:rPr>
  </w:style>
  <w:style w:type="character" w:styleId="Hyperlink">
    <w:name w:val="Hyperlink"/>
    <w:uiPriority w:val="99"/>
    <w:rsid w:val="008C1DD1"/>
    <w:rPr>
      <w:color w:val="0000FF"/>
      <w:u w:val="single"/>
    </w:rPr>
  </w:style>
  <w:style w:type="paragraph" w:styleId="FootnoteText">
    <w:name w:val="footnote text"/>
    <w:basedOn w:val="Body"/>
    <w:semiHidden/>
    <w:rsid w:val="008C1DD1"/>
    <w:pPr>
      <w:tabs>
        <w:tab w:val="left" w:pos="-1640"/>
      </w:tabs>
      <w:spacing w:before="40" w:after="0" w:line="200" w:lineRule="exact"/>
      <w:ind w:left="360" w:right="360" w:hanging="360"/>
    </w:pPr>
    <w:rPr>
      <w:sz w:val="16"/>
    </w:rPr>
  </w:style>
  <w:style w:type="paragraph" w:customStyle="1" w:styleId="FootnoteText2">
    <w:name w:val="Footnote Text 2"/>
    <w:basedOn w:val="FootnoteText"/>
    <w:rsid w:val="008C1DD1"/>
    <w:pPr>
      <w:numPr>
        <w:numId w:val="7"/>
      </w:numPr>
      <w:ind w:left="720" w:hanging="360"/>
    </w:pPr>
  </w:style>
  <w:style w:type="character" w:customStyle="1" w:styleId="Crossreference">
    <w:name w:val="Cross reference"/>
    <w:rsid w:val="008C1DD1"/>
    <w:rPr>
      <w:color w:val="0000FF"/>
      <w:u w:val="single"/>
    </w:rPr>
  </w:style>
  <w:style w:type="paragraph" w:customStyle="1" w:styleId="Codelisting">
    <w:name w:val="Code listing"/>
    <w:basedOn w:val="Body"/>
    <w:qFormat/>
    <w:rsid w:val="009B5735"/>
    <w:pPr>
      <w:spacing w:before="0" w:after="0"/>
    </w:pPr>
    <w:rPr>
      <w:rFonts w:ascii="Courier New" w:hAnsi="Courier New"/>
      <w:spacing w:val="12"/>
    </w:rPr>
  </w:style>
  <w:style w:type="paragraph" w:styleId="Footer">
    <w:name w:val="footer"/>
    <w:basedOn w:val="Normal"/>
    <w:rsid w:val="00515C29"/>
    <w:rPr>
      <w:sz w:val="16"/>
    </w:rPr>
  </w:style>
  <w:style w:type="paragraph" w:styleId="TOC1">
    <w:name w:val="toc 1"/>
    <w:basedOn w:val="Body"/>
    <w:next w:val="Body"/>
    <w:autoRedefine/>
    <w:uiPriority w:val="39"/>
    <w:rsid w:val="002B5551"/>
    <w:pPr>
      <w:tabs>
        <w:tab w:val="left" w:pos="360"/>
        <w:tab w:val="right" w:leader="dot" w:pos="9936"/>
      </w:tabs>
      <w:spacing w:before="40" w:after="20" w:line="220" w:lineRule="exact"/>
    </w:pPr>
    <w:rPr>
      <w:b/>
      <w:noProof/>
      <w:sz w:val="18"/>
      <w:szCs w:val="28"/>
    </w:rPr>
  </w:style>
  <w:style w:type="paragraph" w:styleId="TOC2">
    <w:name w:val="toc 2"/>
    <w:basedOn w:val="Body"/>
    <w:next w:val="Body"/>
    <w:autoRedefine/>
    <w:uiPriority w:val="39"/>
    <w:rsid w:val="002B5551"/>
    <w:pPr>
      <w:tabs>
        <w:tab w:val="left" w:pos="907"/>
        <w:tab w:val="right" w:leader="dot" w:pos="9936"/>
      </w:tabs>
      <w:spacing w:before="0" w:after="0" w:line="220" w:lineRule="exact"/>
      <w:ind w:left="907" w:hanging="547"/>
    </w:pPr>
    <w:rPr>
      <w:i/>
      <w:noProof/>
      <w:sz w:val="18"/>
    </w:rPr>
  </w:style>
  <w:style w:type="paragraph" w:styleId="TOC3">
    <w:name w:val="toc 3"/>
    <w:basedOn w:val="TOC2"/>
    <w:next w:val="Body"/>
    <w:autoRedefine/>
    <w:uiPriority w:val="39"/>
    <w:rsid w:val="002B5551"/>
    <w:pPr>
      <w:tabs>
        <w:tab w:val="clear" w:pos="907"/>
        <w:tab w:val="left" w:pos="1526"/>
      </w:tabs>
      <w:ind w:firstLine="0"/>
    </w:pPr>
    <w:rPr>
      <w:i w:val="0"/>
    </w:rPr>
  </w:style>
  <w:style w:type="paragraph" w:styleId="TOC4">
    <w:name w:val="toc 4"/>
    <w:basedOn w:val="TOC3"/>
    <w:next w:val="Body"/>
    <w:autoRedefine/>
    <w:uiPriority w:val="39"/>
    <w:rsid w:val="008C1DD1"/>
  </w:style>
  <w:style w:type="paragraph" w:styleId="TOC5">
    <w:name w:val="toc 5"/>
    <w:basedOn w:val="Normal"/>
    <w:next w:val="Normal"/>
    <w:autoRedefine/>
    <w:uiPriority w:val="39"/>
    <w:rsid w:val="00A63EA6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rsid w:val="00A63EA6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rsid w:val="00A63EA6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rsid w:val="008C1DD1"/>
    <w:pPr>
      <w:ind w:left="1400"/>
    </w:pPr>
  </w:style>
  <w:style w:type="paragraph" w:styleId="TOC9">
    <w:name w:val="toc 9"/>
    <w:basedOn w:val="Normal"/>
    <w:next w:val="Normal"/>
    <w:autoRedefine/>
    <w:semiHidden/>
    <w:rsid w:val="008C1DD1"/>
    <w:pPr>
      <w:ind w:left="1600"/>
    </w:pPr>
  </w:style>
  <w:style w:type="character" w:styleId="FootnoteReference">
    <w:name w:val="footnote reference"/>
    <w:basedOn w:val="DefaultParagraphFont"/>
    <w:semiHidden/>
    <w:rsid w:val="008C1DD1"/>
    <w:rPr>
      <w:vertAlign w:val="superscript"/>
    </w:rPr>
  </w:style>
  <w:style w:type="paragraph" w:styleId="Caption">
    <w:name w:val="caption"/>
    <w:basedOn w:val="Body"/>
    <w:next w:val="Body"/>
    <w:rsid w:val="008C1DD1"/>
    <w:pPr>
      <w:spacing w:after="40"/>
      <w:jc w:val="center"/>
    </w:pPr>
    <w:rPr>
      <w:b/>
      <w:bCs/>
      <w:sz w:val="18"/>
    </w:rPr>
  </w:style>
  <w:style w:type="paragraph" w:customStyle="1" w:styleId="Tabletitle">
    <w:name w:val="Table title"/>
    <w:basedOn w:val="Bodycolor"/>
    <w:next w:val="Tabledescription"/>
    <w:autoRedefine/>
    <w:qFormat/>
    <w:rsid w:val="008C1DD1"/>
    <w:pPr>
      <w:keepNext/>
      <w:numPr>
        <w:numId w:val="11"/>
      </w:numPr>
      <w:tabs>
        <w:tab w:val="left" w:pos="960"/>
      </w:tabs>
      <w:spacing w:before="240" w:after="0" w:line="220" w:lineRule="exact"/>
    </w:pPr>
    <w:rPr>
      <w:bCs w:val="0"/>
      <w:sz w:val="18"/>
    </w:rPr>
  </w:style>
  <w:style w:type="paragraph" w:customStyle="1" w:styleId="Tablenotewide">
    <w:name w:val="Table note wide"/>
    <w:basedOn w:val="Body"/>
    <w:rsid w:val="008C1DD1"/>
    <w:pPr>
      <w:numPr>
        <w:numId w:val="1"/>
      </w:numPr>
      <w:tabs>
        <w:tab w:val="left" w:pos="-1380"/>
      </w:tabs>
      <w:spacing w:before="60" w:after="0" w:line="200" w:lineRule="exact"/>
    </w:pPr>
    <w:rPr>
      <w:rFonts w:cs="Times New Roman"/>
      <w:sz w:val="16"/>
    </w:rPr>
  </w:style>
  <w:style w:type="paragraph" w:customStyle="1" w:styleId="Figuretitle">
    <w:name w:val="Figure title"/>
    <w:basedOn w:val="Bodycolor"/>
    <w:qFormat/>
    <w:rsid w:val="00CE5131"/>
    <w:pPr>
      <w:numPr>
        <w:numId w:val="2"/>
      </w:numPr>
      <w:tabs>
        <w:tab w:val="left" w:pos="810"/>
      </w:tabs>
      <w:spacing w:before="0" w:after="0"/>
      <w:ind w:left="810" w:hanging="810"/>
    </w:pPr>
    <w:rPr>
      <w:b w:val="0"/>
      <w:sz w:val="18"/>
    </w:rPr>
  </w:style>
  <w:style w:type="paragraph" w:customStyle="1" w:styleId="Equationnumber">
    <w:name w:val="Equation number"/>
    <w:basedOn w:val="Bodycolor"/>
    <w:next w:val="Body"/>
    <w:autoRedefine/>
    <w:rsid w:val="008C1DD1"/>
    <w:pPr>
      <w:framePr w:hSpace="180" w:vSpace="180" w:wrap="around" w:vAnchor="text" w:hAnchor="page" w:x="10601" w:y="101"/>
      <w:numPr>
        <w:numId w:val="3"/>
      </w:numPr>
      <w:spacing w:before="0" w:line="240" w:lineRule="auto"/>
    </w:pPr>
    <w:rPr>
      <w:b w:val="0"/>
      <w:sz w:val="18"/>
    </w:rPr>
  </w:style>
  <w:style w:type="paragraph" w:customStyle="1" w:styleId="Tablenotewide2">
    <w:name w:val="Table note wide 2"/>
    <w:basedOn w:val="Tablenotewide"/>
    <w:rsid w:val="008C1DD1"/>
    <w:pPr>
      <w:numPr>
        <w:numId w:val="12"/>
      </w:numPr>
      <w:tabs>
        <w:tab w:val="clear" w:pos="-1380"/>
      </w:tabs>
      <w:spacing w:before="40"/>
    </w:pPr>
  </w:style>
  <w:style w:type="paragraph" w:customStyle="1" w:styleId="Heading1Legal">
    <w:name w:val="Heading 1 Legal"/>
    <w:basedOn w:val="Heading1"/>
    <w:next w:val="Legalbody"/>
    <w:rsid w:val="008C1DD1"/>
    <w:pPr>
      <w:tabs>
        <w:tab w:val="left" w:pos="500"/>
      </w:tabs>
      <w:ind w:left="500"/>
    </w:pPr>
    <w:rPr>
      <w:bCs w:val="0"/>
    </w:rPr>
  </w:style>
  <w:style w:type="paragraph" w:customStyle="1" w:styleId="Tabletitlewide">
    <w:name w:val="Table title wide"/>
    <w:basedOn w:val="Tabletitle"/>
    <w:rsid w:val="008C1DD1"/>
    <w:pPr>
      <w:tabs>
        <w:tab w:val="clear" w:pos="960"/>
        <w:tab w:val="clear" w:pos="1080"/>
        <w:tab w:val="left" w:pos="-1040"/>
      </w:tabs>
      <w:ind w:left="-1040"/>
    </w:pPr>
  </w:style>
  <w:style w:type="paragraph" w:customStyle="1" w:styleId="Unorderedlist">
    <w:name w:val="Unordered list"/>
    <w:basedOn w:val="Body"/>
    <w:rsid w:val="008C1DD1"/>
    <w:pPr>
      <w:numPr>
        <w:numId w:val="6"/>
      </w:numPr>
      <w:tabs>
        <w:tab w:val="left" w:pos="360"/>
        <w:tab w:val="left" w:pos="620"/>
      </w:tabs>
      <w:spacing w:before="80" w:after="0"/>
    </w:pPr>
  </w:style>
  <w:style w:type="paragraph" w:customStyle="1" w:styleId="Figurenotepara">
    <w:name w:val="Figure note para"/>
    <w:basedOn w:val="Figurenote"/>
    <w:rsid w:val="008C1DD1"/>
    <w:pPr>
      <w:numPr>
        <w:numId w:val="0"/>
      </w:numPr>
      <w:ind w:left="640"/>
    </w:pPr>
  </w:style>
  <w:style w:type="paragraph" w:customStyle="1" w:styleId="Heading1Landscape">
    <w:name w:val="Heading 1 Landscape"/>
    <w:basedOn w:val="Heading1"/>
    <w:next w:val="Body"/>
    <w:rsid w:val="008C1DD1"/>
    <w:pPr>
      <w:tabs>
        <w:tab w:val="left" w:pos="-20"/>
        <w:tab w:val="left" w:pos="20"/>
        <w:tab w:val="left" w:pos="200"/>
      </w:tabs>
    </w:pPr>
    <w:rPr>
      <w:bCs w:val="0"/>
    </w:rPr>
  </w:style>
  <w:style w:type="paragraph" w:customStyle="1" w:styleId="Referencelist">
    <w:name w:val="Reference list"/>
    <w:basedOn w:val="Body"/>
    <w:rsid w:val="008C1DD1"/>
    <w:pPr>
      <w:numPr>
        <w:numId w:val="9"/>
      </w:numPr>
    </w:pPr>
    <w:rPr>
      <w:bCs/>
    </w:rPr>
  </w:style>
  <w:style w:type="paragraph" w:customStyle="1" w:styleId="Plainlist">
    <w:name w:val="Plain list"/>
    <w:basedOn w:val="Body"/>
    <w:rsid w:val="008C1DD1"/>
    <w:pPr>
      <w:spacing w:before="80" w:after="0"/>
      <w:ind w:left="360"/>
    </w:pPr>
  </w:style>
  <w:style w:type="paragraph" w:customStyle="1" w:styleId="Plainlist2">
    <w:name w:val="Plain list 2"/>
    <w:basedOn w:val="Plainlist"/>
    <w:rsid w:val="008C1DD1"/>
    <w:pPr>
      <w:ind w:left="620"/>
    </w:pPr>
  </w:style>
  <w:style w:type="paragraph" w:customStyle="1" w:styleId="TOCTitle">
    <w:name w:val="TOC Title"/>
    <w:basedOn w:val="Heading1"/>
    <w:autoRedefine/>
    <w:rsid w:val="001071B9"/>
    <w:pPr>
      <w:pageBreakBefore/>
      <w:numPr>
        <w:numId w:val="0"/>
      </w:numPr>
      <w:outlineLvl w:val="9"/>
    </w:pPr>
    <w:rPr>
      <w:bCs w:val="0"/>
    </w:rPr>
  </w:style>
  <w:style w:type="paragraph" w:customStyle="1" w:styleId="Tablenote2">
    <w:name w:val="Table note 2"/>
    <w:basedOn w:val="Tablenote"/>
    <w:rsid w:val="008C1DD1"/>
    <w:pPr>
      <w:numPr>
        <w:numId w:val="13"/>
      </w:numPr>
      <w:tabs>
        <w:tab w:val="clear" w:pos="620"/>
      </w:tabs>
      <w:spacing w:before="40"/>
    </w:pPr>
  </w:style>
  <w:style w:type="paragraph" w:customStyle="1" w:styleId="Tablenotelegal">
    <w:name w:val="Table note legal"/>
    <w:basedOn w:val="Tablenote"/>
    <w:rsid w:val="008C1DD1"/>
    <w:pPr>
      <w:numPr>
        <w:numId w:val="14"/>
      </w:numPr>
      <w:spacing w:before="20" w:line="160" w:lineRule="exact"/>
    </w:pPr>
    <w:rPr>
      <w:sz w:val="14"/>
    </w:rPr>
  </w:style>
  <w:style w:type="paragraph" w:customStyle="1" w:styleId="Tablenotelegal2">
    <w:name w:val="Table note legal 2"/>
    <w:basedOn w:val="Tablenotelegal"/>
    <w:rsid w:val="008C1DD1"/>
    <w:pPr>
      <w:numPr>
        <w:numId w:val="8"/>
      </w:numPr>
      <w:tabs>
        <w:tab w:val="clear" w:pos="620"/>
      </w:tabs>
    </w:pPr>
  </w:style>
  <w:style w:type="paragraph" w:customStyle="1" w:styleId="Tabledescriptionwide">
    <w:name w:val="Table description wide"/>
    <w:basedOn w:val="Tabledescription"/>
    <w:rsid w:val="008C1DD1"/>
    <w:pPr>
      <w:ind w:left="-2000"/>
    </w:pPr>
  </w:style>
  <w:style w:type="paragraph" w:customStyle="1" w:styleId="Heading2landscape">
    <w:name w:val="Heading 2 landscape"/>
    <w:basedOn w:val="Heading2"/>
    <w:next w:val="Body"/>
    <w:rsid w:val="00221143"/>
    <w:pPr>
      <w:tabs>
        <w:tab w:val="left" w:pos="200"/>
      </w:tabs>
    </w:pPr>
  </w:style>
  <w:style w:type="paragraph" w:customStyle="1" w:styleId="Heading3landscape">
    <w:name w:val="Heading 3 landscape"/>
    <w:basedOn w:val="Heading3"/>
    <w:next w:val="Body"/>
    <w:rsid w:val="008C1DD1"/>
    <w:pPr>
      <w:tabs>
        <w:tab w:val="left" w:pos="0"/>
        <w:tab w:val="left" w:pos="200"/>
      </w:tabs>
    </w:pPr>
  </w:style>
  <w:style w:type="paragraph" w:customStyle="1" w:styleId="Heading4landscape">
    <w:name w:val="Heading 4 landscape"/>
    <w:basedOn w:val="Heading4"/>
    <w:next w:val="Body"/>
    <w:rsid w:val="001071B9"/>
    <w:pPr>
      <w:tabs>
        <w:tab w:val="left" w:pos="0"/>
        <w:tab w:val="left" w:pos="200"/>
      </w:tabs>
    </w:pPr>
  </w:style>
  <w:style w:type="paragraph" w:customStyle="1" w:styleId="Heading5landscape">
    <w:name w:val="Heading 5 landscape"/>
    <w:basedOn w:val="Heading5"/>
    <w:next w:val="Body"/>
    <w:rsid w:val="008C1DD1"/>
    <w:pPr>
      <w:tabs>
        <w:tab w:val="left" w:pos="0"/>
      </w:tabs>
    </w:pPr>
  </w:style>
  <w:style w:type="paragraph" w:customStyle="1" w:styleId="Appendix1">
    <w:name w:val="Appendix 1"/>
    <w:basedOn w:val="Heading1"/>
    <w:next w:val="Body"/>
    <w:qFormat/>
    <w:rsid w:val="001945E1"/>
    <w:pPr>
      <w:numPr>
        <w:numId w:val="16"/>
      </w:numPr>
      <w:tabs>
        <w:tab w:val="clear" w:pos="-199"/>
      </w:tabs>
      <w:ind w:left="1890" w:hanging="1890"/>
    </w:pPr>
  </w:style>
  <w:style w:type="paragraph" w:customStyle="1" w:styleId="BalloonText1">
    <w:name w:val="Balloon Text1"/>
    <w:basedOn w:val="Normal"/>
    <w:semiHidden/>
    <w:rsid w:val="008C1DD1"/>
    <w:rPr>
      <w:rFonts w:cs="Tahoma"/>
      <w:sz w:val="16"/>
      <w:szCs w:val="16"/>
    </w:rPr>
  </w:style>
  <w:style w:type="paragraph" w:customStyle="1" w:styleId="Appendix1landscape">
    <w:name w:val="Appendix 1 landscape"/>
    <w:basedOn w:val="Heading1Landscape"/>
    <w:next w:val="Body"/>
    <w:rsid w:val="008C1DD1"/>
    <w:pPr>
      <w:numPr>
        <w:numId w:val="17"/>
      </w:numPr>
      <w:tabs>
        <w:tab w:val="clear" w:pos="-927"/>
        <w:tab w:val="clear" w:pos="20"/>
        <w:tab w:val="clear" w:pos="200"/>
        <w:tab w:val="left" w:pos="1300"/>
      </w:tabs>
      <w:ind w:left="1300" w:hanging="1800"/>
    </w:pPr>
  </w:style>
  <w:style w:type="paragraph" w:customStyle="1" w:styleId="Legalbodycolor">
    <w:name w:val="Legal body color"/>
    <w:basedOn w:val="Legalbody"/>
    <w:next w:val="Legalbody"/>
    <w:rsid w:val="008C1DD1"/>
  </w:style>
  <w:style w:type="paragraph" w:styleId="CommentText">
    <w:name w:val="annotation text"/>
    <w:basedOn w:val="Normal"/>
    <w:semiHidden/>
    <w:rsid w:val="008C1DD1"/>
  </w:style>
  <w:style w:type="character" w:styleId="CommentReference">
    <w:name w:val="annotation reference"/>
    <w:basedOn w:val="DefaultParagraphFont"/>
    <w:semiHidden/>
    <w:rsid w:val="008C1DD1"/>
    <w:rPr>
      <w:sz w:val="16"/>
      <w:szCs w:val="16"/>
    </w:rPr>
  </w:style>
  <w:style w:type="character" w:styleId="FollowedHyperlink">
    <w:name w:val="FollowedHyperlink"/>
    <w:basedOn w:val="DefaultParagraphFont"/>
    <w:rsid w:val="008C1DD1"/>
    <w:rPr>
      <w:color w:val="800080"/>
      <w:u w:val="single"/>
    </w:rPr>
  </w:style>
  <w:style w:type="paragraph" w:styleId="BalloonText">
    <w:name w:val="Balloon Text"/>
    <w:basedOn w:val="Normal"/>
    <w:semiHidden/>
    <w:rsid w:val="00083436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A7149"/>
    <w:rPr>
      <w:b/>
      <w:bCs/>
    </w:rPr>
  </w:style>
  <w:style w:type="paragraph" w:customStyle="1" w:styleId="BulletedList">
    <w:name w:val="Bulleted List"/>
    <w:basedOn w:val="Normal"/>
    <w:link w:val="BulletedListChar"/>
    <w:qFormat/>
    <w:rsid w:val="0043279A"/>
    <w:pPr>
      <w:numPr>
        <w:numId w:val="18"/>
      </w:numPr>
      <w:spacing w:after="60"/>
    </w:pPr>
    <w:rPr>
      <w:szCs w:val="1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79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zCs w:val="28"/>
    </w:rPr>
  </w:style>
  <w:style w:type="character" w:customStyle="1" w:styleId="BulletedListChar">
    <w:name w:val="Bulleted List Char"/>
    <w:basedOn w:val="DefaultParagraphFont"/>
    <w:link w:val="BulletedList"/>
    <w:rsid w:val="0043279A"/>
    <w:rPr>
      <w:rFonts w:ascii="Arial" w:hAnsi="Arial" w:cs="Arial"/>
      <w:szCs w:val="19"/>
    </w:rPr>
  </w:style>
  <w:style w:type="character" w:customStyle="1" w:styleId="HeaderChar">
    <w:name w:val="Header Char"/>
    <w:basedOn w:val="DefaultParagraphFont"/>
    <w:link w:val="Header"/>
    <w:rsid w:val="005265D9"/>
    <w:rPr>
      <w:rFonts w:ascii="Arial" w:hAnsi="Arial" w:cs="Arial"/>
      <w:b/>
      <w:color w:val="4F81BD" w:themeColor="accent1"/>
    </w:rPr>
  </w:style>
  <w:style w:type="paragraph" w:customStyle="1" w:styleId="DocumentTitle">
    <w:name w:val="Document Title"/>
    <w:basedOn w:val="Normal"/>
    <w:link w:val="DocumentTitleChar"/>
    <w:rsid w:val="00B1536E"/>
    <w:pPr>
      <w:jc w:val="right"/>
    </w:pPr>
    <w:rPr>
      <w:b/>
      <w:color w:val="4F81BD"/>
      <w:sz w:val="56"/>
    </w:rPr>
  </w:style>
  <w:style w:type="character" w:customStyle="1" w:styleId="DocumentTitleChar">
    <w:name w:val="Document Title Char"/>
    <w:basedOn w:val="DefaultParagraphFont"/>
    <w:link w:val="DocumentTitle"/>
    <w:rsid w:val="00B1536E"/>
    <w:rPr>
      <w:rFonts w:ascii="Arial" w:hAnsi="Arial" w:cs="Arial"/>
      <w:b/>
      <w:color w:val="4F81BD"/>
      <w:sz w:val="56"/>
    </w:rPr>
  </w:style>
  <w:style w:type="character" w:styleId="PlaceholderText">
    <w:name w:val="Placeholder Text"/>
    <w:basedOn w:val="DefaultParagraphFont"/>
    <w:uiPriority w:val="99"/>
    <w:semiHidden/>
    <w:rsid w:val="00B1536E"/>
    <w:rPr>
      <w:color w:val="808080"/>
    </w:rPr>
  </w:style>
  <w:style w:type="table" w:styleId="TableGrid">
    <w:name w:val="Table Grid"/>
    <w:basedOn w:val="TableNormal"/>
    <w:rsid w:val="00A273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STableStyle">
    <w:name w:val="ACS Table Style"/>
    <w:basedOn w:val="TableNormal"/>
    <w:uiPriority w:val="60"/>
    <w:rsid w:val="00803B01"/>
    <w:rPr>
      <w:rFonts w:ascii="Arial" w:hAnsi="Arial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</w:rPr>
      <w:tblPr/>
      <w:trPr>
        <w:cantSplit/>
        <w:tblHeader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A273F0"/>
    <w:pPr>
      <w:spacing w:before="360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A273F0"/>
    <w:rPr>
      <w:i/>
      <w:iCs/>
    </w:rPr>
  </w:style>
  <w:style w:type="character" w:styleId="Strong">
    <w:name w:val="Strong"/>
    <w:basedOn w:val="DefaultParagraphFont"/>
    <w:uiPriority w:val="22"/>
    <w:rsid w:val="00A273F0"/>
    <w:rPr>
      <w:b/>
      <w:bCs/>
    </w:rPr>
  </w:style>
  <w:style w:type="paragraph" w:styleId="DocumentMap">
    <w:name w:val="Document Map"/>
    <w:basedOn w:val="Normal"/>
    <w:link w:val="DocumentMapChar"/>
    <w:rsid w:val="00C334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3340F"/>
    <w:rPr>
      <w:rFonts w:ascii="Tahoma" w:hAnsi="Tahoma" w:cs="Tahoma"/>
      <w:sz w:val="16"/>
      <w:szCs w:val="16"/>
    </w:rPr>
  </w:style>
  <w:style w:type="paragraph" w:customStyle="1" w:styleId="NumberedList">
    <w:name w:val="Numbered List"/>
    <w:basedOn w:val="Body"/>
    <w:link w:val="NumberedListChar"/>
    <w:qFormat/>
    <w:rsid w:val="007340C3"/>
    <w:pPr>
      <w:numPr>
        <w:numId w:val="30"/>
      </w:numPr>
    </w:pPr>
  </w:style>
  <w:style w:type="character" w:customStyle="1" w:styleId="BodyChar">
    <w:name w:val="Body Char"/>
    <w:basedOn w:val="DefaultParagraphFont"/>
    <w:link w:val="Body"/>
    <w:rsid w:val="00343923"/>
    <w:rPr>
      <w:rFonts w:ascii="Arial" w:hAnsi="Arial" w:cs="Arial"/>
    </w:rPr>
  </w:style>
  <w:style w:type="character" w:customStyle="1" w:styleId="NumberedListChar">
    <w:name w:val="Numbered List Char"/>
    <w:basedOn w:val="BodyChar"/>
    <w:link w:val="NumberedList"/>
    <w:rsid w:val="007340C3"/>
  </w:style>
  <w:style w:type="paragraph" w:customStyle="1" w:styleId="Instruction">
    <w:name w:val="Instruction"/>
    <w:basedOn w:val="Body"/>
    <w:next w:val="Body"/>
    <w:qFormat/>
    <w:rsid w:val="00F40711"/>
    <w:rPr>
      <w:i/>
      <w:vanish/>
      <w:color w:val="F79646" w:themeColor="accent6"/>
    </w:rPr>
  </w:style>
  <w:style w:type="paragraph" w:customStyle="1" w:styleId="RevisionHistory">
    <w:name w:val="Revision History"/>
    <w:basedOn w:val="Normal"/>
    <w:rsid w:val="009B5735"/>
    <w:pPr>
      <w:spacing w:after="120"/>
    </w:pPr>
    <w:rPr>
      <w:b/>
      <w:color w:val="4F81BD" w:themeColor="accent1"/>
      <w:sz w:val="24"/>
    </w:rPr>
  </w:style>
  <w:style w:type="paragraph" w:styleId="TableofFigures">
    <w:name w:val="table of figures"/>
    <w:basedOn w:val="Normal"/>
    <w:next w:val="Normal"/>
    <w:uiPriority w:val="99"/>
    <w:rsid w:val="00A06E63"/>
    <w:pPr>
      <w:tabs>
        <w:tab w:val="left" w:pos="1166"/>
        <w:tab w:val="right" w:leader="dot" w:pos="10166"/>
      </w:tabs>
    </w:pPr>
  </w:style>
  <w:style w:type="character" w:customStyle="1" w:styleId="Heading2Char">
    <w:name w:val="Heading 2 Char"/>
    <w:basedOn w:val="DefaultParagraphFont"/>
    <w:link w:val="Heading2"/>
    <w:rsid w:val="003B16A7"/>
    <w:rPr>
      <w:rFonts w:ascii="Arial" w:hAnsi="Arial" w:cs="Arial"/>
      <w:b/>
      <w:bCs/>
      <w:iCs/>
      <w:color w:val="5E89C1"/>
      <w:sz w:val="24"/>
      <w:szCs w:val="28"/>
    </w:rPr>
  </w:style>
  <w:style w:type="paragraph" w:styleId="BodyText">
    <w:name w:val="Body Text"/>
    <w:basedOn w:val="Normal"/>
    <w:link w:val="BodyTextChar"/>
    <w:rsid w:val="004721A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721A1"/>
    <w:rPr>
      <w:rFonts w:ascii="Arial" w:hAnsi="Arial" w:cs="Arial"/>
    </w:rPr>
  </w:style>
  <w:style w:type="paragraph" w:customStyle="1" w:styleId="Footertext">
    <w:name w:val="Footer text"/>
    <w:basedOn w:val="Footer"/>
    <w:rsid w:val="00803B01"/>
    <w:pPr>
      <w:framePr w:wrap="around" w:vAnchor="page" w:hAnchor="margin" w:y="15841"/>
      <w:tabs>
        <w:tab w:val="center" w:pos="4969"/>
        <w:tab w:val="right" w:pos="9900"/>
      </w:tabs>
      <w:suppressOverlap/>
    </w:pPr>
    <w:rPr>
      <w:b/>
      <w:color w:val="5E89C1"/>
    </w:rPr>
  </w:style>
  <w:style w:type="paragraph" w:styleId="ListParagraph">
    <w:name w:val="List Paragraph"/>
    <w:basedOn w:val="Normal"/>
    <w:uiPriority w:val="34"/>
    <w:rsid w:val="00321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047">
          <w:marLeft w:val="615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935">
          <w:marLeft w:val="615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74">
          <w:marLeft w:val="615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375">
          <w:marLeft w:val="615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207">
          <w:marLeft w:val="615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200">
          <w:marLeft w:val="416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679">
          <w:marLeft w:val="615"/>
          <w:marRight w:val="6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2630">
          <w:marLeft w:val="441"/>
          <w:marRight w:val="44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developer.android.com/sdk/installing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source.android.com/compatibility/cts-intro.html" TargetMode="External"/><Relationship Id="rId17" Type="http://schemas.openxmlformats.org/officeDocument/2006/relationships/hyperlink" Target="http://developer.android.com/sdk/index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ource.android.com/compatibility/cts-intro.html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.android.com/compatibility/download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compatibility/android-cdd.pdf" TargetMode="Externa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source.android.com/source/index.html" TargetMode="External"/><Relationship Id="rId22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846212\work\Paris%20project\Paris%20project%20document\CTS\ASDP_SD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8B2D6-BB03-4928-B4D4-EFDA6E65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ASDP_SDD_Template.dotx</Template>
  <TotalTime>214</TotalTime>
  <Pages>10</Pages>
  <Words>2020</Words>
  <Characters>11516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 Design Description</vt:lpstr>
      <vt:lpstr>Default JIRA Configuration for ACS</vt:lpstr>
    </vt:vector>
  </TitlesOfParts>
  <Company>Honeywell International Sarl</Company>
  <LinksUpToDate>false</LinksUpToDate>
  <CharactersWithSpaces>13509</CharactersWithSpaces>
  <SharedDoc>false</SharedDoc>
  <HLinks>
    <vt:vector size="96" baseType="variant"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_Toc198435781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_Toc198435780</vt:lpwstr>
      </vt:variant>
      <vt:variant>
        <vt:i4>1572925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_Toc198435779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_Toc198435778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_Toc198435777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_Toc198435776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_Toc198435775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_Toc198435774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_Toc198435773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_Toc198435772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_Toc198435771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_Toc198435770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_Toc198435769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_Toc198435768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_Toc198435767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_Toc198435766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Description</dc:title>
  <dc:creator>Leon</dc:creator>
  <cp:keywords>[Keywords]</cp:keywords>
  <cp:lastModifiedBy>Leon</cp:lastModifiedBy>
  <cp:revision>45</cp:revision>
  <cp:lastPrinted>2008-09-04T06:52:00Z</cp:lastPrinted>
  <dcterms:created xsi:type="dcterms:W3CDTF">2015-03-06T03:25:00Z</dcterms:created>
  <dcterms:modified xsi:type="dcterms:W3CDTF">2015-03-26T01:41:00Z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Security">
    <vt:lpwstr>Internal use only</vt:lpwstr>
  </property>
  <property fmtid="{D5CDD505-2E9C-101B-9397-08002B2CF9AE}" pid="3" name="Revision">
    <vt:lpwstr>1</vt:lpwstr>
  </property>
  <property fmtid="{D5CDD505-2E9C-101B-9397-08002B2CF9AE}" pid="4" name="Artifact">
    <vt:lpwstr>Software Design Description</vt:lpwstr>
  </property>
  <property fmtid="{D5CDD505-2E9C-101B-9397-08002B2CF9AE}" pid="5" name="ProjectName">
    <vt:lpwstr>[Project]</vt:lpwstr>
  </property>
  <property fmtid="{D5CDD505-2E9C-101B-9397-08002B2CF9AE}" pid="6" name="TemplateVersion">
    <vt:lpwstr>3.6</vt:lpwstr>
  </property>
  <property fmtid="{D5CDD505-2E9C-101B-9397-08002B2CF9AE}" pid="7" name="ProjectVersion">
    <vt:lpwstr>[Version]</vt:lpwstr>
  </property>
  <property fmtid="{D5CDD505-2E9C-101B-9397-08002B2CF9AE}" pid="8" name="VPMNumber">
    <vt:lpwstr>[VPM Number]</vt:lpwstr>
  </property>
  <property fmtid="{D5CDD505-2E9C-101B-9397-08002B2CF9AE}" pid="9" name="LegalCompanyName">
    <vt:lpwstr>[Company Name]</vt:lpwstr>
  </property>
  <property fmtid="{D5CDD505-2E9C-101B-9397-08002B2CF9AE}" pid="10" name="DocumentStatus">
    <vt:lpwstr>Draft</vt:lpwstr>
  </property>
</Properties>
</file>