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韶关一建隐患整改通知单</w:t>
      </w:r>
    </w:p>
    <w:p>
      <w:pPr>
        <w:jc w:val="center"/>
      </w:pPr>
      <w:r>
        <w:rPr/>
        <w:t xml:space="preserve">（分公司对项目部）    GDAQ1301</w:t>
      </w:r>
    </w:p>
    <w:tbl>
      <w:tblPr>
        <w:tblStyle w:val="myOwnTableStyle"/>
      </w:tblPr>
      <w:tr>
        <w:trPr>
          <w:trHeight w:val="400"/>
        </w:trPr>
        <w:tc>
          <w:tcPr>
            <w:tcW w:w="2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检查单位/部门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韶关一建韶关一建公司</w:t>
            </w:r>
          </w:p>
        </w:tc>
        <w:tc>
          <w:tcPr>
            <w:tcW w:w="1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检查日期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</w:pPr>
            <w:r>
              <w:rPr/>
              <w:t xml:space="preserve">2018-03-21</w:t>
            </w:r>
          </w:p>
        </w:tc>
      </w:tr>
      <w:tr>
        <w:trPr>
          <w:trHeight w:val="300"/>
        </w:trPr>
        <w:tc>
          <w:tcPr>
            <w:tcW w:w="7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检查人员签名</w:t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姓名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>部门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职务（职称）</w:t>
            </w:r>
          </w:p>
        </w:tc>
        <w:tc>
          <w:tcPr>
            <w:tcW w:w="25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安全检（巡）查内容</w:t>
            </w:r>
          </w:p>
        </w:tc>
        <w:tc>
          <w:tcPr>
            <w:tcW w:w="16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 w:val="restart"/>
            <w:vAlign w:val="center"/>
          </w:tcPr>
          <w:p>
            <w:pPr>
              <w:jc w:val="center"/>
            </w:pPr>
            <w:r>
              <w:rPr/>
              <w:t xml:space="preserve">进度管理||技术管理||</w:t>
            </w:r>
          </w:p>
        </w:tc>
        <w:tc>
          <w:tcPr>
            <w:tcW w:w="1600" w:type="dxa"/>
            <w:hMerge/>
            <w:v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/>
        </w:trPr>
        <w:tc>
          <w:tcPr>
            <w:tcW w:w="2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受检单位/项目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开发人员测试工程</w:t>
            </w:r>
          </w:p>
        </w:tc>
        <w:tc>
          <w:tcPr>
            <w:tcW w:w="1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受检单位/(项目)负责人签名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</w:pPr>
            <w:r>
              <w:rPr/>
              <w:t xml:space="preserve">张三</w:t>
            </w:r>
          </w:p>
        </w:tc>
      </w:tr>
      <w:tr>
        <w:trPr>
          <w:trHeight w:val="58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检查情况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1.架体底层沿建筑结构边缘，悬挑钢梁与悬挑钢梁之间未采取封闭措施或封闭不严。(部位：)</w:t>
            </w:r>
          </w:p>
          <w:p>
            <w:r>
              <w:rPr/>
              <w:t xml:space="preserve">2.脚手架提升超过规定允许高度，专项施工方案未按规定组织专家论证。(部位：)</w:t>
            </w:r>
          </w:p>
          <w:p>
            <w:r>
              <w:rPr/>
              <w:t xml:space="preserve">3.超过一定规模条件的基坑工程专项施工方案未按规定组织专家论证。(部位：)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2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整改要求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以上整改请施工组安排按规范要求进行整改；整改合格后通知验收。 </w:t>
            </w:r>
          </w:p>
          <w:p/>
          <w:p/>
          <w:p>
            <w:r>
              <w:rPr/>
              <w:t xml:space="preserve">检查人（签名）：                               整改时间: 年 月  日 --2018年03月 23日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4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整改处理情况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/>
          <w:p>
            <w:r>
              <w:rPr/>
              <w:t xml:space="preserve">专职质量、安全员（签名）：                  项目负责人（签名）：              年 月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0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复查意见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/>
            </w:r>
          </w:p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年 月 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</w:tbl>
    <w:p>
      <w:pPr>
        <w:jc w:val="center"/>
      </w:pPr>
      <w:r>
        <w:rPr>
          <w:sz w:val="16"/>
          <w:szCs w:val="16"/>
        </w:rPr>
        <w:t xml:space="preserve">注：1、公司或部门对下属单位项目工程检查、复查时填此表。</w:t>
      </w:r>
    </w:p>
    <w:p>
      <w:pPr>
        <w:jc w:val="center"/>
      </w:pPr>
      <w:r>
        <w:rPr>
          <w:sz w:val="16"/>
          <w:szCs w:val="16"/>
        </w:rPr>
        <w:t xml:space="preserve">2、此表一式两份，检查单位和受检单位各留一份存档。</w:t>
      </w:r>
    </w:p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4"/>
          <w:szCs w:val="44"/>
          <w:b/>
        </w:rPr>
        <w:t xml:space="preserve">安全隐患整改回复</w:t>
      </w:r>
    </w:p>
    <w:p>
      <w:pPr>
        <w:jc w:val="left"/>
      </w:pPr>
      <w:r>
        <w:rPr/>
        <w:t xml:space="preserve">工程名称：开发人员测试工程</w:t>
      </w:r>
    </w:p>
    <w:tbl>
      <w:tblPr>
        <w:tblStyle w:val="myOwnTableStyle"/>
      </w:tblPr>
      <w:tr>
        <w:trPr>
          <w:trHeight w:val="10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致：韶关一建公司</w:t>
            </w:r>
          </w:p>
          <w:p>
            <w:pPr>
              <w:jc w:val="left"/>
            </w:pPr>
            <w:r>
              <w:rPr>
                <w:sz w:val="24"/>
                <w:szCs w:val="24"/>
              </w:rPr>
              <w:t xml:space="preserve">    我项目部收接到公司安全监管部 年 月 日下发的安全隐患整改通知单，项目部在规定时间内进行了整改，现己整改完毕，请复查。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jc w:val="left"/>
            </w:pPr>
            <w:r>
              <w:rPr>
                <w:sz w:val="24"/>
                <w:szCs w:val="24"/>
              </w:rPr>
              <w:t xml:space="preserve">后附：整改照片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项目名称（项目章）______________      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项目负责人（签名）______________      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 年 月 日       </w:t>
            </w:r>
          </w:p>
        </w:tc>
      </w:tr>
      <w:tr>
        <w:trPr>
          <w:trHeight w:val="3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公司复查意见：</w:t>
            </w:r>
          </w:p>
          <w:p/>
          <w:p>
            <w:pPr>
              <w:jc w:val="left"/>
            </w:pPr>
            <w:r>
              <w:rPr/>
              <w:t xml:space="preserve"/>
            </w:r>
          </w:p>
          <w:p/>
          <w:p/>
          <w:p/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复查人签名：______________       </w:t>
            </w:r>
          </w:p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 年 月 日  </w:t>
            </w:r>
          </w:p>
          <w:p/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tbl>
      <w:tr>
        <w:trPr>
          <w:trHeight w:val="265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65px">
                  <v:imagedata r:id="rId7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65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架体底层沿建筑结构边缘，悬挑钢梁与悬挑钢梁之间未采取封闭措施或封闭不严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65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65px">
                  <v:imagedata r:id="rId9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65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脚手架提升超过规定允许高度，专项施工方案未按规定组织专家论证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65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65px">
                  <v:imagedata r:id="rId10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65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超过一定规模条件的基坑工程专项施工方案未按规定组织专家论证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2" w:type="dxa"/>
        <w:left w:w="12" w:type="dxa"/>
        <w:right w:w="12" w:type="dxa"/>
        <w:bottom w:w="12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2018-03-25T16:54:00+08:00</dcterms:created>
  <dcterms:modified xsi:type="dcterms:W3CDTF">2018-03-25T16:54:00+08:00</dcterms:modified>
  <dc:title/>
  <dc:description/>
  <dc:subject/>
  <cp:keywords/>
  <cp:category/>
</cp:coreProperties>
</file>