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A2A4A"/>
          <w:sz w:val="48"/>
          <w:szCs w:val="48"/>
        </w:rPr>
        <w:t xml:space="preserve">사주메이트 코드 감사 보고서</w:t>
      </w:r>
    </w:p>
    <w:p>
      <w:pPr>
        <w:spacing w:after="80" w:before="0"/>
        <w:jc w:val="center"/>
      </w:pPr>
      <w:r>
        <w:rPr>
          <w:color w:val="7F8C8D"/>
          <w:sz w:val="24"/>
          <w:szCs w:val="24"/>
        </w:rPr>
        <w:t xml:space="preserve">셀러브릭스 스튜디오 → 사주메이트 전환 작업 현황 분석</w:t>
      </w:r>
    </w:p>
    <w:p>
      <w:pPr>
        <w:spacing w:after="400" w:before="0"/>
        <w:jc w:val="center"/>
      </w:pPr>
      <w:r>
        <w:rPr>
          <w:color w:val="7F8C8D"/>
          <w:sz w:val="20"/>
          <w:szCs w:val="20"/>
        </w:rPr>
        <w:t xml:space="preserve">감사일: 2026년 8월 13일  |  대상 경로: E:\프로젝트\셀러브릭스 스튜디오</w:t>
      </w:r>
    </w:p>
    <w:p>
      <w:pPr>
        <w:pStyle w:val="Heading1"/>
        <w:spacing w:after="120" w:before="400"/>
      </w:pPr>
      <w:r>
        <w:t xml:space="preserve">1. 감사 개요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대상 프로젝트:</w:t>
      </w:r>
      <w:r>
        <w:rPr>
          <w:sz w:val="20"/>
          <w:szCs w:val="20"/>
        </w:rPr>
        <w:t xml:space="preserve"> 셀러브릭스 스튜디오 (seller-bricks) — Next.js 14 App Router 기반 라이브 커머스 플랫폼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전환 목표:</w:t>
      </w:r>
      <w:r>
        <w:rPr>
          <w:sz w:val="20"/>
          <w:szCs w:val="20"/>
        </w:rPr>
        <w:t xml:space="preserve"> 사주메이트 — 사주·타로·상담 예약 플랫폼으로 전면 리브랜딩 및 기능 재정의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총 소스 파일:</w:t>
      </w:r>
      <w:r>
        <w:rPr>
          <w:sz w:val="20"/>
          <w:szCs w:val="20"/>
        </w:rPr>
        <w:t xml:space="preserve"> 146개 (페이지 63개, API 라우트 25개, 컴포넌트·라이브러리 58개)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사주메이트 전환율:</w:t>
      </w:r>
      <w:r>
        <w:rPr>
          <w:color w:val="C0392B"/>
          <w:sz w:val="20"/>
          <w:szCs w:val="20"/>
        </w:rPr>
        <w:t xml:space="preserve"> 0% — 코드베이스 전체가 셀러브릭스 브랜드·로직 기반. 사주·타로·상담사 관련 코드 없음.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심각도 기준:</w:t>
      </w:r>
      <w:r>
        <w:rPr>
          <w:sz w:val="20"/>
          <w:szCs w:val="20"/>
        </w:rPr>
        <w:t xml:space="preserve">  🔴 높음 — 서비스 정상 운영 불가 또는 잘못된 브랜드 노출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>  🟠 중간 — 사용자 경험 저하 또는 불필요한 기능 노출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>  🟢 낮음 — 개발·운영 환경에만 영향, 서비스 노출 없음</w:t>
      </w:r>
    </w:p>
    <w:p>
      <w:pPr>
        <w:pageBreakBefore/>
      </w:pPr>
    </w:p>
    <w:p>
      <w:pPr>
        <w:pStyle w:val="Heading1"/>
        <w:spacing w:after="120" w:before="400"/>
      </w:pPr>
      <w:r>
        <w:t xml:space="preserve">2. 카테고리별 감사 결과</w:t>
      </w:r>
    </w:p>
    <w:p>
      <w:pPr>
        <w:pStyle w:val="Heading2"/>
        <w:spacing w:after="100" w:before="320"/>
      </w:pPr>
      <w:r>
        <w:t xml:space="preserve">카테고리 1 — 브랜드·텍스트 잔재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영향 범위:</w:t>
      </w:r>
      <w:r>
        <w:rPr>
          <w:sz w:val="20"/>
          <w:szCs w:val="20"/>
        </w:rPr>
        <w:t xml:space="preserve"> 사용자에게 직접 노출되는 브랜드명, 로고, 저작권, 이메일 등 19개 파일 + 이미지 21개</w:t>
      </w:r>
    </w:p>
    <w:p>
      <w:pPr>
        <w:spacing w:after="60" w:before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2800"/>
        <w:gridCol w:w="1000"/>
      </w:tblGrid>
      <w:tr>
        <w:trPr>
          <w:tblHeader/>
        </w:trPr>
        <w:tc>
          <w:tcPr>
            <w:tcW w:type="dxa" w:w="36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4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28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수정 방향</w:t>
            </w:r>
          </w:p>
        </w:tc>
        <w:tc>
          <w:tcPr>
            <w:tcW w:type="dxa" w:w="1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src/app/(auth)/layout.tsx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 텍스트 '셀러브릭스 스튜디오', 저작권 '© 2026 셀러브릭스 스튜디오 주식회사'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브랜드명으로 교체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src/app/(auth)/login/page.tsx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데모 계정 이메일 admin@sellerbricks.kr, seller@sellerbricks.kr, facility@sellerbricks.kr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도메인 이메일로 교체 (예: admin@sajumate.kr)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src/app/(auth)/signup/page.tsx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가입 유형 '셀러로 가입', '시설 운영자로 가입' 텍스트 및 설명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역할 기반 가입 유형으로 교체 (예: 상담사 가입)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src/app/(public)/page.tsx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랜딩 페이지 전체에 '셀러브릭스' 30여 곳, SELLER_SERVICES, SELLER_MARQUEE, WHY SELLERBRICKS 섹션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랜딩 페이지로 전면 재작성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src/app/(public)/intro/page.tsx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셀러브릭스 스튜디오 소개서 페이지 전체 (브랜드명 15곳 이상)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서비스 소개 페이지로 전면 재작성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src/app/(public)/intro/pdfGenerator.ts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'SELLERBRICKS STUDIO', 'sellerbricks.co.kr', PDF 파일명 '셀러브릭스스튜디오_소개서.pdf'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소개서 PDF 생성기로 전면 교체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src/app/api/intro/pptx/route.ts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셀러브릭스 스튜디오 PPTX 소개서 생성 라우트 전체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PPTX 소개서로 전면 교체 또는 삭제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src/app/admin/dashboard/page.tsx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sellerbricks.co.kr 링크, '셀러브릭스 플랫폼 바로가기', 더미 이메일 seller@sellerbricks.kr 등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도메인 및 브랜드명으로 교체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src/app/admin/users/page.tsx
src/app/admin/managers/page.tsx
src/app/admin/commission-rules/page.tsx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더미 데이터 이메일 전부 *@sellerbricks.kr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도메인으로 교체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src/components/layout/site-footer.tsx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브랜드명 '셀러브릭스 스튜디오 주식회사', 이메일 hello@sellerbricks.kr, 메뉴 '셀러 가입', '시설 운영자 가입', '창고 스튜디오 예약'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회사 정보, 메뉴로 전면 교체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src/components/layout/dashboard-shell.tsx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로고 alt '셀러브릭스 스튜디오' (2곳), 로고 이미지 src '/images/bee/studio-logo-headset.png'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로고 및 alt 텍스트로 교체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src/components/layout/site-header.tsx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로고 alt '셀러브릭스 스튜디오', 내비 '스튜디오 예약', '시설 예약' 메뉴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브랜드 및 메뉴로 교체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src/components/signup-form.tsx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환영 문구 '셀러 브릭스에 오신 것을 환영합니다.', ROLE_LABEL에 '시설 운영자/스튜디오 관리자'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환영 문구 및 역할 레이블로 교체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src/lib/settings.ts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DEFAULT_SETTINGS: siteName '셀러 브릭스', siteDescription '라이브 커머스 셀러를 위한 올인원 셀러 매니지먼트 플랫폼', bannerText '셀러브릭스 셀러 매니지먼트...'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기본 설정값으로 교체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src/lib/auth.ts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DEMO_USERS 키: admin@sellerbricks.kr, manager@sellerbricks.kr, facility@sellerbricks.kr, seller@sellerbricks.kr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데모 계정 이메일로 교체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README.md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전체가 셀러브릭스 스튜디오 설명 (제목, 기술스택, 빠른시작, DB URL 등)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README로 전면 재작성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name: 'seller-bricks'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'sajumate' 또는 'saju-mate'로 변경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DATABASE_URL에 셀러브릭스 DB명/계정 (postgresql://sellerbricks:sellerbricks@.../sellerbricks)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DB명으로 교체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public/images/sellerbricks-footer-new.png
public/images/bee/ (전체 13개)
public/images/broadcast/ (8개)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셀러브릭스 꿀벌 마스코트, 스튜디오 로고, 창고/농장/공장 방송 이미지 — 사주메이트와 무관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브랜드 이미지로 전체 교체, 창고·농장·방송 이미지 삭제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</w:tbl>
    <w:p>
      <w:pPr>
        <w:pageBreakBefore/>
      </w:pPr>
    </w:p>
    <w:p>
      <w:pPr>
        <w:pStyle w:val="Heading2"/>
        <w:spacing w:after="100" w:before="320"/>
      </w:pPr>
      <w:r>
        <w:t xml:space="preserve">카테고리 2 — 역할(Role) 체계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영향 범위:</w:t>
      </w:r>
      <w:r>
        <w:rPr>
          <w:sz w:val="20"/>
          <w:szCs w:val="20"/>
        </w:rPr>
        <w:t xml:space="preserve"> DB 스키마 + 전파 약 55개 파일. 역할 변경 시 requireRole() 호출부 전체 연쇄 수정 필요.</w:t>
      </w:r>
    </w:p>
    <w:p>
      <w:pPr>
        <w:spacing w:after="60" w:before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2800"/>
        <w:gridCol w:w="1000"/>
      </w:tblGrid>
      <w:tr>
        <w:trPr>
          <w:tblHeader/>
        </w:trPr>
        <w:tc>
          <w:tcPr>
            <w:tcW w:type="dxa" w:w="36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4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28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수정 방향</w:t>
            </w:r>
          </w:p>
        </w:tc>
        <w:tc>
          <w:tcPr>
            <w:tcW w:type="dxa" w:w="1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 Role { SUPER_ADMIN, MANAGER, FACILITY_ADMIN, SELLER, BUYER } — 사주메이트 역할과 완전 불일치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CONSULTANT(상담사), CUSTOMER(고객) 등 사주메이트 역할로 교체. 마이그레이션 필수.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src/lib/rbac.ts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ROLE_LABELS, ROLE_HOME 전체: SELLER→'/seller/dashboard', BUYER, FACILITY_ADMIN 등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역할·라우트 매핑으로 전면 교체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src/lib/validations.ts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signupSchema: role.enum(['SELLER', 'FACILITY_ADMIN', 'MANAGER'])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역할 enum으로 교체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src/app/admin/layout.tsx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u.role !== 'SUPER_ADMIN' 체크, DashboardShell에 role='SUPER_ADMIN' 하드코딩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관리자 역할명으로 교체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src/app/seller/layout.tsx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requireRole(['SELLER']) 체크, DashboardShell role='SELLER' 하드코딩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CONSULTANT 역할로 교체 또는 경로 리팩토링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src/app/api/* (약 20개 라우트)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requireRole(['SELLER']), requireRole(['SUPER_ADMIN']), requireRole(['FACILITY_ADMIN']) 전체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역할로 일괄 교체 (전파 범위 넓음)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src/app/(auth)/login/page.tsx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DEMO_ACCOUNTS 배열: role 'SUPER_ADMIN', 'FACILITY_ADMIN', 'SELLER' 표시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역할 기반 데모 계정으로 교체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b/>
          <w:bCs/>
          <w:color w:val="C0392B"/>
          <w:sz w:val="20"/>
          <w:szCs w:val="20"/>
        </w:rPr>
        <w:t xml:space="preserve">⚠️  주의:</w:t>
      </w:r>
      <w:r>
        <w:rPr>
          <w:sz w:val="20"/>
          <w:szCs w:val="20"/>
        </w:rPr>
        <w:t xml:space="preserve"> prisma/schema.prisma의 Role enum 변경은 DB 마이그레이션을 수반하며, auth.ts · rbac.ts · validations.ts · 전체 requireRole() 호출부까지 연쇄 수정됩니다. 가장 먼저 처리할 핵심 작업입니다.</w:t>
      </w:r>
    </w:p>
    <w:p>
      <w:pPr>
        <w:pageBreakBefore/>
      </w:pPr>
    </w:p>
    <w:p>
      <w:pPr>
        <w:pStyle w:val="Heading2"/>
        <w:spacing w:after="100" w:before="320"/>
      </w:pPr>
      <w:r>
        <w:t xml:space="preserve">카테고리 3 — 커머스 개념 잔재 (장바구니·배송·재고)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영향 범위:</w:t>
      </w:r>
      <w:r>
        <w:rPr>
          <w:sz w:val="20"/>
          <w:szCs w:val="20"/>
        </w:rPr>
        <w:t xml:space="preserve"> 구매자 라이브 뷰어, 체크아웃, 주문 관리, 상품 스키마 등 약 25개 파일.</w:t>
      </w:r>
    </w:p>
    <w:p>
      <w:pPr>
        <w:spacing w:after="60" w:before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2800"/>
        <w:gridCol w:w="1000"/>
      </w:tblGrid>
      <w:tr>
        <w:trPr>
          <w:tblHeader/>
        </w:trPr>
        <w:tc>
          <w:tcPr>
            <w:tcW w:type="dxa" w:w="36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4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28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수정 방향</w:t>
            </w:r>
          </w:p>
        </w:tc>
        <w:tc>
          <w:tcPr>
            <w:tcW w:type="dxa" w:w="1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src/components/buyer-live.tsx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ShoppingCart 아이콘, cart 상태(장바구니), stockSnapshot(재고), goCheckout() 구매 로직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라이브 뷰어 컴포넌트로 교체 (장바구니 → 상담 예약 또는 제거)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src/app/checkout/[sessionSlug]/page.tsx
src/components/checkout-form.tsx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상품 구매 체크아웃 페이지 전체 (buyerName, buyerPhone, buyerAddress, 결제수단 선택)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결제 흐름으로 교체 또는 상담 예약 페이지로 전환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src/app/order-complete/[orderId]/page.tsx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주문 완료 페이지 (커머스 맥락)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상담 예약 완료 페이지로 교체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src/app/seller/orders/page.tsx
src/app/facility/orders/page.tsx
src/app/admin/orders/page.tsx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커머스 주문 관리: buyerName, 배송 중(SHIPPED), 배송완료(DELIVERED) 상태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상담 예약 관리 페이지로 교체 또는 커머스 개념 제거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src/app/api/orders/route.ts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재고 차감(stockSnapshot.decrement), buyerAddress 수집, PG 결제+확인 로직, 배송 주소 필드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주문/예약 API로 교체. 배송·재고 개념 제거.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src/app/seller/marketing/ (5개 페이지)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쿠폰 관리(FREESHIP 배송비 무료 쿠폰), 이벤트/프로모션, SNS 마케팅, 광고소재, 분석 — 커머스 중심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마케팅 기능으로 전환 또는 불필요 메뉴 제거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src/app/seller/settlements/page.tsx
src/app/facility/settlements/page.tsx
src/app/admin/settlements/page.tsx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라이브 커머스 방송별 정산 (gross/commission/sellerNet 구조)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상담 정산 구조로 교체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src/lib/validations.ts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facilityProductSchema: stock, shippingInfo, consumerPrice, salePrice — 커머스 상품 스키마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상담 상품 스키마로 교체 (재고·배송 필드 제거)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src/lib/status.ts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ORDER_STATUS에 SHIPPED(배송 중), DELIVERED(배송완료) 상태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상담 상태로 교체 (예: 예약확정, 상담완료 등)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 모델: buyerAddress 필드, SHIPPED/DELIVERED 상태; FacilityProduct 모델: stock, shippingInfo 필드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도메인 모델로 재설계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</w:tbl>
    <w:p>
      <w:pPr>
        <w:pageBreakBefore/>
      </w:pPr>
    </w:p>
    <w:p>
      <w:pPr>
        <w:pStyle w:val="Heading2"/>
        <w:spacing w:after="100" w:before="320"/>
      </w:pPr>
      <w:r>
        <w:t xml:space="preserve">카테고리 4 — 시설·농장 관련 페이지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영향 범위:</w:t>
      </w:r>
      <w:r>
        <w:rPr>
          <w:sz w:val="20"/>
          <w:szCs w:val="20"/>
        </w:rPr>
        <w:t xml:space="preserve"> 창고·스튜디오·농장 관련 페이지·API 약 30개 파일. 사주메이트와 완전 무관하여 삭제 대상.</w:t>
      </w:r>
    </w:p>
    <w:p>
      <w:pPr>
        <w:spacing w:after="60" w:before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2800"/>
        <w:gridCol w:w="1000"/>
      </w:tblGrid>
      <w:tr>
        <w:trPr>
          <w:tblHeader/>
        </w:trPr>
        <w:tc>
          <w:tcPr>
            <w:tcW w:type="dxa" w:w="36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4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28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수정 방향</w:t>
            </w:r>
          </w:p>
        </w:tc>
        <w:tc>
          <w:tcPr>
            <w:tcW w:type="dxa" w:w="1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src/app/facility/ (12개 파일 전체)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시설 운영자 대시보드, 상품관리, 바코드 스캔, 일정, 예약, 라이브, 주문 — 전체가 창고·스튜디오 시설 개념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사주메이트에 시설 개념 없으면 전체 삭제. 대체 역할 구조 설계 필요.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src/app/seller/farm-reservations/page.tsx
src/app/admin/farm-reservations/page.tsx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농장·목장·가공공장·물류창고 예약 관리 페이지 (사주메이트와 완전 무관)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두 파일 모두 삭제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src/app/(public)/facilities/ (2개 파일)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공개 시설 목록 및 상세 페이지 (창고/스튜디오 예약, 재고 있는 상품 목록, SELLER 역할 분기)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삭제 또는 사주메이트 상담사 프로필 목록으로 대체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src/app/(auth)/signup/facility/page.tsx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시설 운영자 가입 페이지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삭제 또는 사주메이트 역할 가입으로 교체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src/app/api/facilities/ (2개 라우트)
src/app/api/facility-products/ (2개 라우트)
src/app/api/admin/facilities/ (1개 라우트)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시설 CRUD API, 시설 상품(재고·판매가·수수료) API 전체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삭제 또는 사주메이트 상담 상품 API로 교체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src/app/api/bookings/ (2개 라우트)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창고·스튜디오 예약 API (sellerId, facilityId, startAt, endAt, purpose, expectedProducts)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상담 예약 API로 교체 (또는 유지하되 필드 재정의)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Facility, FacilityProduct, Booking 모델 전체 (창고/스튜디오/농장 중심)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도메인 모델로 교체 (상담사 프로필, 상담 상품, 예약 등)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</w:tbl>
    <w:p>
      <w:pPr>
        <w:pageBreakBefore/>
      </w:pPr>
    </w:p>
    <w:p>
      <w:pPr>
        <w:pStyle w:val="Heading2"/>
        <w:spacing w:after="100" w:before="320"/>
      </w:pPr>
      <w:r>
        <w:t xml:space="preserve">카테고리 5 — 라이브 방송 페이지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영향 범위:</w:t>
      </w:r>
      <w:r>
        <w:rPr>
          <w:sz w:val="20"/>
          <w:szCs w:val="20"/>
        </w:rPr>
        <w:t xml:space="preserve"> 라이브 뷰어, 셀러 라이브 관리, API 약 12개 파일. 사주메이트 온라인 상담 컨텍스트로 재정의 필요.</w:t>
      </w:r>
    </w:p>
    <w:p>
      <w:pPr>
        <w:spacing w:after="60" w:before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2800"/>
        <w:gridCol w:w="1000"/>
      </w:tblGrid>
      <w:tr>
        <w:trPr>
          <w:tblHeader/>
        </w:trPr>
        <w:tc>
          <w:tcPr>
            <w:tcW w:type="dxa" w:w="36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4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28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수정 방향</w:t>
            </w:r>
          </w:p>
        </w:tc>
        <w:tc>
          <w:tcPr>
            <w:tcW w:type="dxa" w:w="1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src/app/live/[sessionSlug]/page.tsx
src/components/buyer-live.tsx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구매자 라이브 뷰어: ShoppingCart 아이콘, 장바구니 기능, stockSnapshot 재고 표시, goCheckout() 구매 연동. '방송 직전 미리보기' 페이지 없음.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맥락으로 재정의: 온라인 상담 뷰어 또는 방송 직전 안내 페이지 추가. ShoppingCart → 상담 예약 버튼.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src/app/seller/live-sessions/ (5개 파일)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셀러 라이브 세션 관리: 예약 기반 세션 생성, 카테노이드 송출, 상품번호 부여, 주문 연동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맥락으로 재정의 (온라인 상담/방송 개념 유지 여부 결정 후 UI 교체)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src/app/seller/live-sessions/[id]/numbering/page.tsx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상품번호 실시간 부여 화면 (displayNumber 개념 — 라이브 커머스 전용)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사주메이트에서 상품번호 개념 사용 여부 결정. 불필요 시 삭제.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src/app/api/live-sessions/ (6개 라우트)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라이브 세션 생성·상태변경·상품 관리·실시간 폴링·알림톡·상품번호 API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온라인 상담 세션 API로 재정의. 커머스 상품 개념 제거.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src/app/api/kakao/subscribers/route.ts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카카오 알림톡 구독자 CSV 업로드 — requireRole(['SELLER']) 하드코딩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역할로 교체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 xml:space="preserve">낮음</w:t>
            </w:r>
          </w:p>
        </w:tc>
      </w:tr>
    </w:tbl>
    <w:p>
      <w:pPr>
        <w:pageBreakBefore/>
      </w:pPr>
    </w:p>
    <w:p>
      <w:pPr>
        <w:pStyle w:val="Heading2"/>
        <w:spacing w:after="100" w:before="320"/>
      </w:pPr>
      <w:r>
        <w:t xml:space="preserve">카테고리 6 — 네비게이션 · 메뉴 구조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영향 범위:</w:t>
      </w:r>
      <w:r>
        <w:rPr>
          <w:sz w:val="20"/>
          <w:szCs w:val="20"/>
        </w:rPr>
        <w:t xml:space="preserve"> 사이드바, 헤더, 푸터, 바텀 탭 메뉴 6개 파일.</w:t>
      </w:r>
    </w:p>
    <w:p>
      <w:pPr>
        <w:spacing w:after="60" w:before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2800"/>
        <w:gridCol w:w="1000"/>
      </w:tblGrid>
      <w:tr>
        <w:trPr>
          <w:tblHeader/>
        </w:trPr>
        <w:tc>
          <w:tcPr>
            <w:tcW w:type="dxa" w:w="36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4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28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수정 방향</w:t>
            </w:r>
          </w:p>
        </w:tc>
        <w:tc>
          <w:tcPr>
            <w:tcW w:type="dxa" w:w="1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src/components/layout/dashboard-shell.tsx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ROLE_NAV: SELLER 메뉴(farm-reservations·marketing·orders 포함), FACILITY_ADMIN 메뉴 전체, MANAGER 없음. ROLE_BADGE_COLOR에 SELLER, FACILITY_ADMIN만 정의.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역할(CONSULTANT/ADMIN 등)로 전면 재정의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src/components/layout/nav-config.tsx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sellerNav, facilityNav에 ShoppingCart(주문), Warehouse(시설정보), ScanBarcode(제품관리) 포함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메뉴 구조로 교체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src/components/layout/site-header.tsx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공개 내비: '스튜디오 예약', '시설 예약' 메뉴; role='SELLER'|'SUPER_ADMIN' 기반 시설예약 링크 노출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공개 메뉴로 교체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src/components/layout/site-footer.tsx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FOOTER_LINKS: '창고 스튜디오 예약', '공장 농장 농가 예약', '셀러 가입', '시설 운영자 가입'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푸터 링크 구조로 교체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20"/>
      </w:pPr>
      <w:r>
        <w:t xml:space="preserve">카테고리 7 — DB 스키마 (Prisma)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영향 범위:</w:t>
      </w:r>
      <w:r>
        <w:rPr>
          <w:sz w:val="20"/>
          <w:szCs w:val="20"/>
        </w:rPr>
        <w:t xml:space="preserve"> prisma/schema.prisma 1개 파일이지만 전체 코드베이스에 영향. 스키마 변경 시 모든 Prisma 쿼리 재검토 필요.</w:t>
      </w:r>
    </w:p>
    <w:p>
      <w:pPr>
        <w:spacing w:after="60" w:before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2800"/>
        <w:gridCol w:w="1000"/>
      </w:tblGrid>
      <w:tr>
        <w:trPr>
          <w:tblHeader/>
        </w:trPr>
        <w:tc>
          <w:tcPr>
            <w:tcW w:type="dxa" w:w="36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4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28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수정 방향</w:t>
            </w:r>
          </w:p>
        </w:tc>
        <w:tc>
          <w:tcPr>
            <w:tcW w:type="dxa" w:w="1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prisma/schema.prisma — Role enum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SUPER_ADMIN, MANAGER, FACILITY_ADMIN, SELLER, BUYER 5개 역할 — 사주메이트 역할 구조와 불일치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역할로 완전 교체. DB 마이그레이션 및 관련 모든 파일 연쇄 수정 필요.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prisma/schema.prisma — OrderStatus enum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SHIPPED(배송 중), DELIVERED(배송완료) — 실물 배송 개념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주문/예약 상태로 교체 (BOOKED, CONSULTING, COMPLETED 등)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prisma/schema.prisma — Facility / FacilityProduct 모델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창고·스튜디오 시설 모델, 재고(stock)·배송정보(shippingInfo)·판매가 포함 상품 모델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상담 상품 모델로 교체 또는 전면 재설계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prisma/schema.prisma — SnsChannelType enum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CATENOID(자체 라이브 송출) 포함 — 사주메이트 필요 여부 재검토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사주메이트에서 카테노이드 사용 계획 없으면 제거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중간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20"/>
      </w:pPr>
      <w:r>
        <w:t xml:space="preserve">카테고리 8 — Manager(중간관리자) 섹션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영향 범위:</w:t>
      </w:r>
      <w:r>
        <w:rPr>
          <w:sz w:val="20"/>
          <w:szCs w:val="20"/>
        </w:rPr>
        <w:t xml:space="preserve"> 중간관리자 전용 5개 페이지 + API 2개. 사주메이트에서 역할 유지 여부 결정 필요.</w:t>
      </w:r>
    </w:p>
    <w:p>
      <w:pPr>
        <w:spacing w:after="60" w:before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2800"/>
        <w:gridCol w:w="1000"/>
      </w:tblGrid>
      <w:tr>
        <w:trPr>
          <w:tblHeader/>
        </w:trPr>
        <w:tc>
          <w:tcPr>
            <w:tcW w:type="dxa" w:w="36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4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28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수정 방향</w:t>
            </w:r>
          </w:p>
        </w:tc>
        <w:tc>
          <w:tcPr>
            <w:tcW w:type="dxa" w:w="1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src/app/manager/ (5개 파일)
src/app/api/admin/managers/ (2개 라우트)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중간관리자(MANAGER) 역할: 시설 배정, 수수료 규칙(percent/fixed), 판매 현황 — 라이브 커머스 특화 개념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사주메이트에서 중간관리자 역할 유지 여부 결정. 유지 시 수수료 구조 재정의.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36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src/components/manager-commission-editor.tsx</w:t>
            </w:r>
          </w:p>
        </w:tc>
        <w:tc>
          <w:tcPr>
            <w:tcW w:type="dxa" w:w="4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시설별 수수료 편집기 (PERCENT/FIXED) — 셀러브릭스 정산 모델 전용</w:t>
            </w:r>
          </w:p>
        </w:tc>
        <w:tc>
          <w:tcPr>
            <w:tcW w:type="dxa" w:w="28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정산 모델에 맞게 재정의 또는 삭제</w:t>
            </w:r>
          </w:p>
        </w:tc>
        <w:tc>
          <w:tcPr>
            <w:tcW w:type="dxa" w:w="1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src/app/admin/commission-rules/page.tsx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중간관리자별 수수료 규칙 관리 페이지 — 셀러브릭스 특화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사주메이트 정산 정책으로 교체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중간</w:t>
            </w:r>
          </w:p>
        </w:tc>
      </w:tr>
    </w:tbl>
    <w:p>
      <w:pPr>
        <w:pageBreakBefore/>
      </w:pPr>
    </w:p>
    <w:p>
      <w:pPr>
        <w:pStyle w:val="Heading1"/>
        <w:spacing w:after="120" w:before="400"/>
      </w:pPr>
      <w:r>
        <w:t xml:space="preserve">3. 전체 수정 규모 예상</w:t>
      </w:r>
    </w:p>
    <w:p>
      <w:pPr>
        <w:spacing w:after="60" w:before="6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00"/>
        <w:gridCol w:w="1500"/>
      </w:tblGrid>
      <w:tr>
        <w:trPr>
          <w:tblHeader/>
        </w:trPr>
        <w:tc>
          <w:tcPr>
            <w:tcW w:type="dxa" w:w="22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 분류</w:t>
            </w:r>
          </w:p>
        </w:tc>
        <w:tc>
          <w:tcPr>
            <w:tcW w:type="dxa" w:w="20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 파일</w:t>
            </w:r>
          </w:p>
        </w:tc>
        <w:tc>
          <w:tcPr>
            <w:tcW w:type="dxa" w:w="23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 유형</w:t>
            </w:r>
          </w:p>
        </w:tc>
        <w:tc>
          <w:tcPr>
            <w:tcW w:type="dxa" w:w="1500"/>
            <w:shd w:fill="1A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브랜드/텍스트 교체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19개 파일 + 이미지 21개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텍스트 치환 + 이미지 교체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약 1주</w:t>
            </w:r>
          </w:p>
        </w:tc>
      </w:tr>
      <w:tr>
        <w:tc>
          <w:tcPr>
            <w:tcW w:type="dxa" w:w="22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역할(Role) 체계 재정의</w:t>
            </w:r>
          </w:p>
        </w:tc>
        <w:tc>
          <w:tcPr>
            <w:tcW w:type="dxa" w:w="2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스키마 1 + 연쇄 ~55개 파일</w:t>
            </w:r>
          </w:p>
        </w:tc>
        <w:tc>
          <w:tcPr>
            <w:tcW w:type="dxa" w:w="23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스키마 변경 + 전파 수정</w:t>
            </w:r>
          </w:p>
        </w:tc>
        <w:tc>
          <w:tcPr>
            <w:tcW w:type="dxa" w:w="15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약 1.5주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커머스 개념 제거/교체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~25개 파일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UI·API·DB 모델 교체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약 1.5주</w:t>
            </w:r>
          </w:p>
        </w:tc>
      </w:tr>
      <w:tr>
        <w:tc>
          <w:tcPr>
            <w:tcW w:type="dxa" w:w="22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시설/농장 페이지 삭제</w:t>
            </w:r>
          </w:p>
        </w:tc>
        <w:tc>
          <w:tcPr>
            <w:tcW w:type="dxa" w:w="2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~30개 파일</w:t>
            </w:r>
          </w:p>
        </w:tc>
        <w:tc>
          <w:tcPr>
            <w:tcW w:type="dxa" w:w="23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삭제 및 대체 페이지 설계</w:t>
            </w:r>
          </w:p>
        </w:tc>
        <w:tc>
          <w:tcPr>
            <w:tcW w:type="dxa" w:w="15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약 1주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라이브 방송 재정의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~12개 파일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기능 범위 결정 후 UI 교체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약 1주</w:t>
            </w:r>
          </w:p>
        </w:tc>
      </w:tr>
      <w:tr>
        <w:tc>
          <w:tcPr>
            <w:tcW w:type="dxa" w:w="22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네비게이션/메뉴 재정의</w:t>
            </w:r>
          </w:p>
        </w:tc>
        <w:tc>
          <w:tcPr>
            <w:tcW w:type="dxa" w:w="20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6개 파일</w:t>
            </w:r>
          </w:p>
        </w:tc>
        <w:tc>
          <w:tcPr>
            <w:tcW w:type="dxa" w:w="23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메뉴 구조 재설계</w:t>
            </w:r>
          </w:p>
        </w:tc>
        <w:tc>
          <w:tcPr>
            <w:tcW w:type="dxa" w:w="1500"/>
            <w:shd w:fill="ECF0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약 0.5주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랜딩·소개 페이지 전면 재작성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4개 파일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콘텐츠 기획 + 코딩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약 1주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b/>
          <w:bCs/>
          <w:color w:val="1A2A4A"/>
          <w:sz w:val="22"/>
          <w:szCs w:val="22"/>
        </w:rPr>
        <w:t xml:space="preserve">총 예상 작업량:</w:t>
      </w:r>
      <w:r>
        <w:rPr>
          <w:b/>
          <w:bCs/>
          <w:color w:val="C0392B"/>
          <w:sz w:val="22"/>
          <w:szCs w:val="22"/>
        </w:rPr>
        <w:t xml:space="preserve"> 약 7.5주 (풀타임 개발자 1인 기준)</w:t>
      </w:r>
    </w:p>
    <w:p>
      <w:pPr>
        <w:spacing w:after="60" w:before="60"/>
        <w:jc w:val="left"/>
      </w:pPr>
      <w:r>
        <w:rPr>
          <w:color w:val="7F8C8D"/>
          <w:sz w:val="20"/>
          <w:szCs w:val="20"/>
        </w:rPr>
        <w:t xml:space="preserve">* 사주메이트 기획·디자인(UI/UX)이 확정된 상태 가정. 기획이 미확정이면 추가 기간 필요.</w:t>
      </w:r>
    </w:p>
    <w:p>
      <w:pPr>
        <w:spacing w:after="60" w:before="60"/>
        <w:jc w:val="left"/>
      </w:pPr>
      <w:r>
        <w:rPr>
          <w:color w:val="7F8C8D"/>
          <w:sz w:val="20"/>
          <w:szCs w:val="20"/>
        </w:rPr>
        <w:t xml:space="preserve">* DB 스키마 변경은 기존 데이터 마이그레이션 전략(시드 초기화 vs. 데이터 보존) 결정 필요.</w:t>
      </w:r>
    </w:p>
    <w:p>
      <w:pPr>
        <w:spacing w:after="60" w:before="60"/>
      </w:pPr>
    </w:p>
    <w:p>
      <w:pPr>
        <w:pStyle w:val="Heading2"/>
        <w:spacing w:after="100" w:before="320"/>
      </w:pPr>
      <w:r>
        <w:t xml:space="preserve">작업 우선순위 권고</w:t>
      </w:r>
    </w:p>
    <w:p>
      <w:pPr>
        <w:spacing w:after="60" w:before="60"/>
      </w:pPr>
      <w:r>
        <w:rPr>
          <w:b/>
          <w:bCs/>
          <w:color w:val="C0392B"/>
          <w:sz w:val="20"/>
          <w:szCs w:val="20"/>
        </w:rPr>
        <w:t xml:space="preserve">1순위 (즉시):</w:t>
      </w:r>
      <w:r>
        <w:rPr>
          <w:sz w:val="20"/>
          <w:szCs w:val="20"/>
        </w:rPr>
        <w:t xml:space="preserve"> DB 스키마 Role 재정의 → auth/rbac 교체 → 브랜드 텍스트·이미지 전체 교체</w:t>
      </w:r>
    </w:p>
    <w:p>
      <w:pPr>
        <w:spacing w:after="60" w:before="60"/>
      </w:pPr>
      <w:r>
        <w:rPr>
          <w:b/>
          <w:bCs/>
          <w:color w:val="E67E22"/>
          <w:sz w:val="20"/>
          <w:szCs w:val="20"/>
        </w:rPr>
        <w:t xml:space="preserve">2순위 (1~2주):</w:t>
      </w:r>
      <w:r>
        <w:rPr>
          <w:sz w:val="20"/>
          <w:szCs w:val="20"/>
        </w:rPr>
        <w:t xml:space="preserve"> 시설·농장 페이지 전체 삭제 → 커머스 API 교체 → 네비게이션 재정의</w:t>
      </w:r>
    </w:p>
    <w:p>
      <w:pPr>
        <w:spacing w:after="60" w:before="60"/>
      </w:pPr>
      <w:r>
        <w:rPr>
          <w:b/>
          <w:bCs/>
          <w:color w:val="27AE60"/>
          <w:sz w:val="20"/>
          <w:szCs w:val="20"/>
        </w:rPr>
        <w:t xml:space="preserve">3순위 (3~4주):</w:t>
      </w:r>
      <w:r>
        <w:rPr>
          <w:sz w:val="20"/>
          <w:szCs w:val="20"/>
        </w:rPr>
        <w:t xml:space="preserve"> 라이브 방송 UI 재정의 → 랜딩·소개 페이지 재작성 → 정산·마케팅 기능 재설계</w:t>
      </w:r>
    </w:p>
    <w:p>
      <w:pPr>
        <w:spacing w:after="60" w:before="60"/>
      </w:pPr>
    </w:p>
    <w:p>
      <w:pPr>
        <w:pStyle w:val="Heading1"/>
        <w:spacing w:after="120" w:before="400"/>
      </w:pPr>
      <w:r>
        <w:t xml:space="preserve">4. 재사용 가능 항목</w:t>
      </w:r>
    </w:p>
    <w:p>
      <w:pPr>
        <w:spacing w:after="60" w:before="60"/>
        <w:jc w:val="left"/>
      </w:pPr>
      <w:r>
        <w:rPr>
          <w:color w:val="000000"/>
          <w:sz w:val="20"/>
          <w:szCs w:val="20"/>
        </w:rPr>
        <w:t xml:space="preserve">아래 항목은 사주메이트에서도 그대로 또는 소폭 수정으로 활용 가능합니다:</w:t>
      </w:r>
    </w:p>
    <w:p>
      <w:pPr>
        <w:spacing w:after="60" w:before="60"/>
      </w:pPr>
    </w:p>
    <w:p>
      <w:pPr>
        <w:spacing w:after="60" w:before="60"/>
      </w:pPr>
      <w:r>
        <w:rPr>
          <w:sz w:val="20"/>
          <w:szCs w:val="20"/>
        </w:rPr>
        <w:t xml:space="preserve">✅</w:t>
      </w:r>
      <w:r>
        <w:rPr>
          <w:b/>
          <w:bCs/>
          <w:sz w:val="20"/>
          <w:szCs w:val="20"/>
        </w:rPr>
        <w:t xml:space="preserve">  UI 컴포넌트 라이브러리</w:t>
      </w:r>
      <w:r>
        <w:rPr>
          <w:sz w:val="20"/>
          <w:szCs w:val="20"/>
        </w:rPr>
        <w:t xml:space="preserve"> (src/components/ui/ — Button, Badge, Card, Input, Table, Empty 등)</w:t>
      </w:r>
    </w:p>
    <w:p>
      <w:pPr>
        <w:spacing w:after="60" w:before="60"/>
      </w:pPr>
      <w:r>
        <w:rPr>
          <w:sz w:val="20"/>
          <w:szCs w:val="20"/>
        </w:rPr>
        <w:t xml:space="preserve">✅</w:t>
      </w:r>
      <w:r>
        <w:rPr>
          <w:b/>
          <w:bCs/>
          <w:sz w:val="20"/>
          <w:szCs w:val="20"/>
        </w:rPr>
        <w:t xml:space="preserve">  인증 플로우 구조</w:t>
      </w:r>
      <w:r>
        <w:rPr>
          <w:sz w:val="20"/>
          <w:szCs w:val="20"/>
        </w:rPr>
        <w:t xml:space="preserve"> (NextAuth Credentials 방식, JWT 세션, 로그인 페이지 레이아웃)</w:t>
      </w:r>
    </w:p>
    <w:p>
      <w:pPr>
        <w:spacing w:after="60" w:before="60"/>
      </w:pPr>
      <w:r>
        <w:rPr>
          <w:sz w:val="20"/>
          <w:szCs w:val="20"/>
        </w:rPr>
        <w:t xml:space="preserve">✅</w:t>
      </w:r>
      <w:r>
        <w:rPr>
          <w:b/>
          <w:bCs/>
          <w:sz w:val="20"/>
          <w:szCs w:val="20"/>
        </w:rPr>
        <w:t xml:space="preserve">  DashboardShell 구조</w:t>
      </w:r>
      <w:r>
        <w:rPr>
          <w:sz w:val="20"/>
          <w:szCs w:val="20"/>
        </w:rPr>
        <w:t xml:space="preserve"> (사이드바 + 하단 탭 + 반응형 레이아웃 — 메뉴 내용만 교체)</w:t>
      </w:r>
    </w:p>
    <w:p>
      <w:pPr>
        <w:spacing w:after="60" w:before="60"/>
      </w:pPr>
      <w:r>
        <w:rPr>
          <w:sz w:val="20"/>
          <w:szCs w:val="20"/>
        </w:rPr>
        <w:t xml:space="preserve">✅</w:t>
      </w:r>
      <w:r>
        <w:rPr>
          <w:b/>
          <w:bCs/>
          <w:sz w:val="20"/>
          <w:szCs w:val="20"/>
        </w:rPr>
        <w:t xml:space="preserve">  어댑터 패턴</w:t>
      </w:r>
      <w:r>
        <w:rPr>
          <w:sz w:val="20"/>
          <w:szCs w:val="20"/>
        </w:rPr>
        <w:t xml:space="preserve"> (PaymentAdapter·KakaoAdapter — Mock 동작 지원 구조 유지 가능)</w:t>
      </w:r>
    </w:p>
    <w:p>
      <w:pPr>
        <w:spacing w:after="60" w:before="60"/>
      </w:pPr>
      <w:r>
        <w:rPr>
          <w:sz w:val="20"/>
          <w:szCs w:val="20"/>
        </w:rPr>
        <w:t xml:space="preserve">✅</w:t>
      </w:r>
      <w:r>
        <w:rPr>
          <w:b/>
          <w:bCs/>
          <w:sz w:val="20"/>
          <w:szCs w:val="20"/>
        </w:rPr>
        <w:t xml:space="preserve">  설정 파일 기반 ON/OFF</w:t>
      </w:r>
      <w:r>
        <w:rPr>
          <w:sz w:val="20"/>
          <w:szCs w:val="20"/>
        </w:rPr>
        <w:t xml:space="preserve"> (src/lib/settings.ts — liveEnabled, facilityDisabled 등 토글 구조)</w:t>
      </w:r>
    </w:p>
    <w:p>
      <w:pPr>
        <w:spacing w:after="60" w:before="60"/>
      </w:pPr>
      <w:r>
        <w:rPr>
          <w:sz w:val="20"/>
          <w:szCs w:val="20"/>
        </w:rPr>
        <w:t xml:space="preserve">✅</w:t>
      </w:r>
      <w:r>
        <w:rPr>
          <w:b/>
          <w:bCs/>
          <w:sz w:val="20"/>
          <w:szCs w:val="20"/>
        </w:rPr>
        <w:t xml:space="preserve">  감사 로그 구조</w:t>
      </w:r>
      <w:r>
        <w:rPr>
          <w:sz w:val="20"/>
          <w:szCs w:val="20"/>
        </w:rPr>
        <w:t xml:space="preserve"> (src/lib/audit.ts — 사주메이트에서도 admin 감사 로그 그대로 활용 가능)</w:t>
      </w:r>
    </w:p>
    <w:p>
      <w:pPr>
        <w:spacing w:after="60" w:before="60"/>
      </w:pPr>
      <w:r>
        <w:rPr>
          <w:sz w:val="20"/>
          <w:szCs w:val="20"/>
        </w:rPr>
        <w:t xml:space="preserve">✅</w:t>
      </w:r>
      <w:r>
        <w:rPr>
          <w:b/>
          <w:bCs/>
          <w:sz w:val="20"/>
          <w:szCs w:val="20"/>
        </w:rPr>
        <w:t xml:space="preserve">  Prisma ORM + PostgreSQL 인프라</w:t>
      </w:r>
      <w:r>
        <w:rPr>
          <w:sz w:val="20"/>
          <w:szCs w:val="20"/>
        </w:rPr>
        <w:t xml:space="preserve"> (스키마만 교체하면 ORM 인프라는 재사용)</w:t>
      </w:r>
    </w:p>
    <w:p>
      <w:pPr>
        <w:spacing w:after="60" w:before="60"/>
      </w:pPr>
    </w:p>
    <w:p>
      <w:pPr>
        <w:pStyle w:val="Heading1"/>
        <w:spacing w:after="120" w:before="400"/>
      </w:pPr>
      <w:r>
        <w:t xml:space="preserve">5. 결론</w:t>
      </w:r>
    </w:p>
    <w:p>
      <w:pPr>
        <w:spacing w:after="60" w:before="60"/>
      </w:pPr>
      <w:r>
        <w:rPr>
          <w:sz w:val="20"/>
          <w:szCs w:val="20"/>
        </w:rPr>
        <w:t xml:space="preserve">현재 코드베이스는 셀러브릭스 스튜디오(라이브 커머스 플랫폼) 그 자체이며, </w:t>
      </w:r>
      <w:r>
        <w:rPr>
          <w:b/>
          <w:bCs/>
          <w:color w:val="C0392B"/>
          <w:sz w:val="20"/>
          <w:szCs w:val="20"/>
        </w:rPr>
        <w:t xml:space="preserve">사주메이트 관련 코드는 단 한 줄도 존재하지 않습니다.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color w:val="000000"/>
          <w:sz w:val="20"/>
          <w:szCs w:val="20"/>
        </w:rPr>
        <w:t xml:space="preserve">역할 체계(SELLER/BUYER/FACILITY_ADMIN), 핵심 도메인(창고·시설·농장·재고·배송), 브랜드(셀러브릭스)가 모두 교체 대상이며, 전체 146개 파일 중 약 100개 이상이 수정 또는 재작성 대상입니다.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color w:val="000000"/>
          <w:sz w:val="20"/>
          <w:szCs w:val="20"/>
        </w:rPr>
        <w:t xml:space="preserve">UI 컴포넌트, 인증 구조, 어댑터 패턴 등 인프라성 코드는 재사용 가능하지만, 비즈니스 로직·페이지·API의 대부분은 사주메이트 도메인(사주·타로·상담사·예약)에 맞게 새로 설계해야 합니다.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  <w:color w:val="1A2A4A"/>
          <w:sz w:val="20"/>
          <w:szCs w:val="20"/>
        </w:rPr>
        <w:t xml:space="preserve">핵심 권고:</w:t>
      </w:r>
      <w:r>
        <w:rPr>
          <w:sz w:val="20"/>
          <w:szCs w:val="20"/>
        </w:rPr>
        <w:t xml:space="preserve"> DB 스키마의 Role enum 재정의를 최우선으로 진행하고, 브랜드 텍스트·이미지 교체를 병행하여 빠르게 셀러브릭스 흔적을 제거한 뒤, 사주메이트 도메인 페이지를 순차적으로 구축하는 순서를 권장합니다.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F0F1" w:sz="4"/>
      </w:pBdr>
      <w:jc w:val="center"/>
    </w:pPr>
    <w:r>
      <w:rPr>
        <w:color w:val="7F8C8D"/>
        <w:sz w:val="16"/>
        <w:szCs w:val="16"/>
      </w:rPr>
      <w:t xml:space="preserve">기밀 — 내부 검토용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F0F1" w:sz="4"/>
      </w:pBdr>
      <w:jc w:val="right"/>
    </w:pPr>
    <w:r>
      <w:rPr>
        <w:color w:val="7F8C8D"/>
        <w:sz w:val="18"/>
        <w:szCs w:val="18"/>
      </w:rPr>
      <w:t xml:space="preserve">사주메이트 코드 감사 보고서</w:t>
    </w:r>
    <w:r>
      <w:rPr>
        <w:color w:val="7F8C8D"/>
        <w:sz w:val="18"/>
        <w:szCs w:val="18"/>
      </w:rPr>
      <w:t xml:space="preserve">   |   2026-08-13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400"/>
    </w:pPr>
    <w:rPr>
      <w:b/>
      <w:bCs/>
      <w:color w:val="1A2A4A"/>
      <w:sz w:val="32"/>
      <w:szCs w:val="32"/>
    </w:rPr>
  </w:style>
  <w:style w:type="paragraph" w:styleId="Heading2">
    <w:name w:val="Heading 2"/>
    <w:pPr>
      <w:spacing w:after="100" w:before="320"/>
    </w:pPr>
    <w:rPr>
      <w:b/>
      <w:bCs/>
      <w:color w:val="1A2A4A"/>
      <w:sz w:val="26"/>
      <w:szCs w:val="26"/>
    </w:rPr>
  </w:style>
  <w:style w:type="paragraph" w:styleId="Heading3">
    <w:name w:val="Heading 3"/>
    <w:pPr>
      <w:spacing w:after="80" w:before="200"/>
    </w:pPr>
    <w:rPr>
      <w:b/>
      <w:bCs/>
      <w:color w:val="2980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사주메이트 코드 감사 보고서</dc:title>
  <dc:creator>Un-named</dc:creator>
  <cp:lastModifiedBy>Un-named</cp:lastModifiedBy>
  <cp:revision>1</cp:revision>
  <dcterms:created xsi:type="dcterms:W3CDTF">2026-08-13T09:21:38.223Z</dcterms:created>
  <dcterms:modified xsi:type="dcterms:W3CDTF">2026-08-13T09:21:38.223Z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