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Scriptly</w:t>
      </w:r>
    </w:p>
    <w:p>
      <w:pPr>
        <w:spacing w:after="100"/>
        <w:jc w:val="center"/>
      </w:pPr>
      <w:r>
        <w:rPr>
          <w:color w:val="555555"/>
          <w:sz w:val="32"/>
          <w:szCs w:val="32"/>
        </w:rPr>
        <w:t xml:space="preserve">Privacy Policy</w:t>
      </w:r>
    </w:p>
    <w:p>
      <w:pPr>
        <w:spacing w:after="400"/>
        <w:jc w:val="center"/>
      </w:pPr>
      <w:r>
        <w:rPr>
          <w:i/>
          <w:iCs/>
          <w:color w:val="777777"/>
          <w:sz w:val="20"/>
          <w:szCs w:val="20"/>
        </w:rPr>
        <w:t xml:space="preserve">Effective Date: [Insert Date]</w:t>
      </w:r>
    </w:p>
    <w:p>
      <w:pPr>
        <w:pStyle w:val="Heading1"/>
        <w:spacing w:after="150" w:before="300"/>
      </w:pPr>
      <w:r>
        <w:t xml:space="preserve">1. Introduction</w:t>
      </w:r>
    </w:p>
    <w:p>
      <w:pPr>
        <w:spacing w:after="150"/>
      </w:pPr>
      <w:r>
        <w:t xml:space="preserve">This Privacy Policy explains how Scriptly ("we", "us") collects, uses, and protects information when you use our personalized writing and communication service (the "Service"). Scriptly is operated from Ghana. By using the Service, you agree to the practices described here.</w:t>
      </w:r>
    </w:p>
    <w:p>
      <w:pPr>
        <w:pStyle w:val="Heading1"/>
        <w:spacing w:after="150" w:before="300"/>
      </w:pPr>
      <w:r>
        <w:t xml:space="preserve">2. Information We Collect</w:t>
      </w:r>
    </w:p>
    <w:p>
      <w:pPr>
        <w:pStyle w:val="ListParagraph"/>
        <w:numPr>
          <w:ilvl w:val="0"/>
          <w:numId w:val="1"/>
        </w:numPr>
        <w:spacing w:after="80"/>
      </w:pPr>
      <w:r>
        <w:t xml:space="preserve">Account information: name, email address, and payment details (processed by our third-party payment provider; we do not store full card numbers).</w:t>
      </w:r>
    </w:p>
    <w:p>
      <w:pPr>
        <w:pStyle w:val="ListParagraph"/>
        <w:numPr>
          <w:ilvl w:val="0"/>
          <w:numId w:val="1"/>
        </w:numPr>
        <w:spacing w:after="80"/>
      </w:pPr>
      <w:r>
        <w:t xml:space="preserve">Submission content: the text, instructions, and any personal details you provide when requesting a piece of writing.</w:t>
      </w:r>
    </w:p>
    <w:p>
      <w:pPr>
        <w:pStyle w:val="ListParagraph"/>
        <w:numPr>
          <w:ilvl w:val="0"/>
          <w:numId w:val="1"/>
        </w:numPr>
        <w:spacing w:after="80"/>
      </w:pPr>
      <w:r>
        <w:t xml:space="preserve">Usage information: basic technical data such as device type and how you interact with the Service, used to maintain and improve it.</w:t>
      </w:r>
    </w:p>
    <w:p>
      <w:pPr>
        <w:pStyle w:val="Heading1"/>
        <w:spacing w:after="150" w:before="300"/>
      </w:pPr>
      <w:r>
        <w:t xml:space="preserve">3. How We Use Your Information</w:t>
      </w:r>
    </w:p>
    <w:p>
      <w:pPr>
        <w:pStyle w:val="ListParagraph"/>
        <w:numPr>
          <w:ilvl w:val="0"/>
          <w:numId w:val="1"/>
        </w:numPr>
        <w:spacing w:after="80"/>
      </w:pPr>
      <w:r>
        <w:t xml:space="preserve">To generate and deliver the written Content you request;</w:t>
      </w:r>
    </w:p>
    <w:p>
      <w:pPr>
        <w:pStyle w:val="ListParagraph"/>
        <w:numPr>
          <w:ilvl w:val="0"/>
          <w:numId w:val="1"/>
        </w:numPr>
        <w:spacing w:after="80"/>
      </w:pPr>
      <w:r>
        <w:t xml:space="preserve">To manage your account, subscription, and billing;</w:t>
      </w:r>
    </w:p>
    <w:p>
      <w:pPr>
        <w:pStyle w:val="ListParagraph"/>
        <w:numPr>
          <w:ilvl w:val="0"/>
          <w:numId w:val="1"/>
        </w:numPr>
        <w:spacing w:after="80"/>
      </w:pPr>
      <w:r>
        <w:t xml:space="preserve">To communicate with you about your orders or your account;</w:t>
      </w:r>
    </w:p>
    <w:p>
      <w:pPr>
        <w:pStyle w:val="ListParagraph"/>
        <w:numPr>
          <w:ilvl w:val="0"/>
          <w:numId w:val="1"/>
        </w:numPr>
        <w:spacing w:after="80"/>
      </w:pPr>
      <w:r>
        <w:t xml:space="preserve">To improve the quality and reliability of the Service.</w:t>
      </w:r>
    </w:p>
    <w:p>
      <w:pPr>
        <w:pStyle w:val="Heading1"/>
        <w:spacing w:after="150" w:before="300"/>
      </w:pPr>
      <w:r>
        <w:t xml:space="preserve">4. Consent-Based Storage of Submissions</w:t>
      </w:r>
    </w:p>
    <w:p>
      <w:pPr>
        <w:spacing w:after="150"/>
      </w:pPr>
      <w:r>
        <w:t xml:space="preserve">At the time of each submission, you will be asked whether you consent to Scriptly retaining your submitted content and the resulting draft after delivery.</w:t>
      </w:r>
    </w:p>
    <w:p>
      <w:pPr>
        <w:pStyle w:val="ListParagraph"/>
        <w:numPr>
          <w:ilvl w:val="0"/>
          <w:numId w:val="1"/>
        </w:numPr>
        <w:spacing w:after="80"/>
      </w:pPr>
      <w:r>
        <w:t xml:space="preserve">If you consent, your submission and draft may be retained to provide revisions, support your account history, and improve the Service.</w:t>
      </w:r>
    </w:p>
    <w:p>
      <w:pPr>
        <w:pStyle w:val="ListParagraph"/>
        <w:numPr>
          <w:ilvl w:val="0"/>
          <w:numId w:val="1"/>
        </w:numPr>
        <w:spacing w:after="80"/>
      </w:pPr>
      <w:r>
        <w:t xml:space="preserve">If you do not consent, your submission and draft are deleted from our active systems once the final Content has been delivered to you, other than minimal records needed for billing.</w:t>
      </w:r>
    </w:p>
    <w:p>
      <w:pPr>
        <w:spacing w:after="150"/>
      </w:pPr>
      <w:r>
        <w:t xml:space="preserve">You may withdraw consent for future submissions at any time, and may request deletion of previously retained submissions as described in Section 6.</w:t>
      </w:r>
    </w:p>
    <w:p>
      <w:pPr>
        <w:pStyle w:val="Heading1"/>
        <w:spacing w:after="150" w:before="300"/>
      </w:pPr>
      <w:r>
        <w:t xml:space="preserve">5. How We Share Information</w:t>
      </w:r>
    </w:p>
    <w:p>
      <w:pPr>
        <w:spacing w:after="150"/>
      </w:pPr>
      <w:r>
        <w:t xml:space="preserve">We do not sell your personal information or submission content to third parties. We may share information with:</w:t>
      </w:r>
    </w:p>
    <w:p>
      <w:pPr>
        <w:pStyle w:val="ListParagraph"/>
        <w:numPr>
          <w:ilvl w:val="0"/>
          <w:numId w:val="1"/>
        </w:numPr>
        <w:spacing w:after="80"/>
      </w:pPr>
      <w:r>
        <w:t xml:space="preserve">Service providers who help us operate the Service (such as payment processors and hosting providers), under obligations to protect your data;</w:t>
      </w:r>
    </w:p>
    <w:p>
      <w:pPr>
        <w:pStyle w:val="ListParagraph"/>
        <w:numPr>
          <w:ilvl w:val="0"/>
          <w:numId w:val="1"/>
        </w:numPr>
        <w:spacing w:after="80"/>
      </w:pPr>
      <w:r>
        <w:t xml:space="preserve">Authorities, where required by law or to protect the rights, safety, or property of Scriptly or others.</w:t>
      </w:r>
    </w:p>
    <w:p>
      <w:pPr>
        <w:pStyle w:val="Heading1"/>
        <w:spacing w:after="150" w:before="300"/>
      </w:pPr>
      <w:r>
        <w:t xml:space="preserve">6. Your Rights</w:t>
      </w:r>
    </w:p>
    <w:p>
      <w:pPr>
        <w:spacing w:after="150"/>
      </w:pPr>
      <w:r>
        <w:t xml:space="preserve">Depending on your location, you may have the right to access, correct, or request deletion of your personal information, and to withdraw consent for data retention. To exercise these rights, contact us using the details in Section 9.</w:t>
      </w:r>
    </w:p>
    <w:p>
      <w:pPr>
        <w:pStyle w:val="Heading1"/>
        <w:spacing w:after="150" w:before="300"/>
      </w:pPr>
      <w:r>
        <w:t xml:space="preserve">7. Data Security</w:t>
      </w:r>
    </w:p>
    <w:p>
      <w:pPr>
        <w:spacing w:after="150"/>
      </w:pPr>
      <w:r>
        <w:t xml:space="preserve">We use reasonable technical and organizational measures to protect your information. No method of transmission or storage is completely secure, and we cannot guarantee absolute security.</w:t>
      </w:r>
    </w:p>
    <w:p>
      <w:pPr>
        <w:pStyle w:val="Heading1"/>
        <w:spacing w:after="150" w:before="300"/>
      </w:pPr>
      <w:r>
        <w:t xml:space="preserve">8. Children and Minors</w:t>
      </w:r>
    </w:p>
    <w:p>
      <w:pPr>
        <w:spacing w:after="150"/>
      </w:pPr>
      <w:r>
        <w:t xml:space="preserve">The Service may be used by individuals of all ages, but the account holder responsible for billing must be at least 18, or a parent or guardian must hold the account on a minor's behalf. Where a minor uses the Service through a guardian's account, the guardian is responsible for reviewing this Policy and any information submitted.</w:t>
      </w:r>
    </w:p>
    <w:p>
      <w:pPr>
        <w:pStyle w:val="Heading1"/>
        <w:spacing w:after="150" w:before="300"/>
      </w:pPr>
      <w:r>
        <w:t xml:space="preserve">9. Changes to This Policy and Contact</w:t>
      </w:r>
    </w:p>
    <w:p>
      <w:pPr>
        <w:spacing w:after="150"/>
      </w:pPr>
      <w:r>
        <w:t xml:space="preserve">We may update this Privacy Policy from time to time; material changes will be notified through the Service or by email. For questions or requests regarding this Policy, contact: [Insert Contact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2026-09-03T09:34:24.693Z</dcterms:created>
  <dcterms:modified xsi:type="dcterms:W3CDTF">2026-09-03T09:34:24.693Z</dcterms:modified>
</cp:coreProperties>
</file>

<file path=docProps/custom.xml><?xml version="1.0" encoding="utf-8"?>
<Properties xmlns="http://schemas.openxmlformats.org/officeDocument/2006/custom-properties" xmlns:vt="http://schemas.openxmlformats.org/officeDocument/2006/docPropsVTypes"/>
</file>