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7D12E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2" w:line="240" w:lineRule="auto"/>
        <w:jc w:val="center"/>
        <w:textAlignment w:val="baseline"/>
        <w:outlineLvl w:val="0"/>
        <w:rPr>
          <w:rFonts w:hint="default" w:ascii="宋体" w:hAnsi="宋体" w:eastAsia="微软雅黑" w:cs="宋体"/>
          <w:b/>
          <w:bCs/>
          <w:spacing w:val="4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5492115</wp:posOffset>
            </wp:positionH>
            <wp:positionV relativeFrom="paragraph">
              <wp:posOffset>-266065</wp:posOffset>
            </wp:positionV>
            <wp:extent cx="943610" cy="1302385"/>
            <wp:effectExtent l="0" t="0" r="1270" b="825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4361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bCs/>
          <w:spacing w:val="4"/>
          <w:sz w:val="28"/>
          <w:szCs w:val="28"/>
          <w:lang w:val="en-US" w:eastAsia="zh-CN"/>
        </w:rPr>
        <w:t>WXX</w:t>
      </w:r>
    </w:p>
    <w:p w14:paraId="025CEC2E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line="240" w:lineRule="auto"/>
        <w:jc w:val="center"/>
        <w:textAlignment w:val="baseline"/>
        <w:rPr>
          <w:rFonts w:hint="default" w:ascii="宋体" w:hAnsi="宋体" w:eastAsia="宋体" w:cs="宋体"/>
          <w:b w:val="0"/>
          <w:bCs w:val="0"/>
          <w:spacing w:val="4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pacing w:val="4"/>
          <w:sz w:val="21"/>
          <w:szCs w:val="21"/>
          <w:lang w:val="en-US" w:eastAsia="zh-CN"/>
        </w:rPr>
        <w:t>性别：女/男 |年龄：xx</w:t>
      </w:r>
    </w:p>
    <w:p w14:paraId="53661012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line="240" w:lineRule="auto"/>
        <w:jc w:val="center"/>
        <w:textAlignment w:val="baseline"/>
        <w:rPr>
          <w:rFonts w:hint="default" w:ascii="Times New Roman" w:hAnsi="Times New Roman" w:eastAsia="宋体" w:cs="Times New Roman"/>
          <w:spacing w:val="9"/>
          <w:sz w:val="21"/>
          <w:szCs w:val="21"/>
        </w:rPr>
      </w:pPr>
      <w:r>
        <w:rPr>
          <w:rFonts w:hint="eastAsia" w:ascii="Times New Roman" w:hAnsi="Times New Roman" w:eastAsia="宋体" w:cs="Times New Roman"/>
          <w:spacing w:val="9"/>
          <w:sz w:val="21"/>
          <w:szCs w:val="21"/>
          <w:lang w:val="en-US" w:eastAsia="zh-CN"/>
        </w:rPr>
        <w:t>手机号：1xxxxxx8761 | 邮箱：xxxxxxxxxx</w:t>
      </w:r>
      <w:r>
        <w:rPr>
          <w:rFonts w:hint="default" w:ascii="Times New Roman" w:hAnsi="Times New Roman" w:eastAsia="宋体" w:cs="Times New Roman"/>
          <w:spacing w:val="9"/>
          <w:sz w:val="21"/>
          <w:szCs w:val="21"/>
          <w:lang w:val="en-US" w:eastAsia="zh-CN"/>
        </w:rPr>
        <w:t xml:space="preserve">0 </w:t>
      </w:r>
      <w:r>
        <w:rPr>
          <w:rFonts w:hint="default" w:ascii="Times New Roman" w:hAnsi="Times New Roman" w:eastAsia="宋体" w:cs="Times New Roman"/>
          <w:spacing w:val="9"/>
          <w:sz w:val="21"/>
          <w:szCs w:val="21"/>
        </w:rPr>
        <w:t>@</w:t>
      </w:r>
      <w:r>
        <w:rPr>
          <w:rFonts w:hint="default" w:ascii="Times New Roman" w:hAnsi="Times New Roman" w:eastAsia="宋体" w:cs="Times New Roman"/>
          <w:spacing w:val="9"/>
          <w:sz w:val="21"/>
          <w:szCs w:val="21"/>
          <w:lang w:val="en-US" w:eastAsia="zh-CN"/>
        </w:rPr>
        <w:t>qq</w:t>
      </w:r>
      <w:r>
        <w:rPr>
          <w:rFonts w:hint="default" w:ascii="Times New Roman" w:hAnsi="Times New Roman" w:eastAsia="宋体" w:cs="Times New Roman"/>
          <w:spacing w:val="9"/>
          <w:sz w:val="21"/>
          <w:szCs w:val="21"/>
        </w:rPr>
        <w:t>.com</w:t>
      </w:r>
    </w:p>
    <w:p w14:paraId="54BF5363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line="240" w:lineRule="auto"/>
        <w:jc w:val="both"/>
        <w:textAlignment w:val="baseline"/>
        <w:rPr>
          <w:rFonts w:hint="default" w:ascii="Times New Roman" w:hAnsi="Times New Roman" w:eastAsia="宋体" w:cs="Times New Roman"/>
          <w:spacing w:val="9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9"/>
          <w:sz w:val="21"/>
          <w:szCs w:val="21"/>
          <w:lang w:val="en-US" w:eastAsia="zh-CN"/>
        </w:rPr>
        <w:t xml:space="preserve">                                   求职意向：xxxx</w:t>
      </w:r>
    </w:p>
    <w:p w14:paraId="584F105D">
      <w:pPr>
        <w:pStyle w:val="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line="240" w:lineRule="auto"/>
        <w:ind w:firstLine="2178" w:firstLineChars="1100"/>
        <w:textAlignment w:val="baseline"/>
        <w:rPr>
          <w:rFonts w:hint="eastAsia"/>
          <w:spacing w:val="9"/>
          <w:lang w:val="en-US" w:eastAsia="zh-CN"/>
        </w:rPr>
      </w:pPr>
      <w:r>
        <w:rPr>
          <w:rFonts w:hint="eastAsia"/>
          <w:spacing w:val="9"/>
          <w:lang w:val="en-US" w:eastAsia="zh-CN"/>
        </w:rPr>
        <w:t xml:space="preserve">     </w:t>
      </w:r>
    </w:p>
    <w:p w14:paraId="44BC4F10">
      <w:pPr>
        <w:pStyle w:val="3"/>
        <w:pBdr>
          <w:bottom w:val="single" w:color="000000" w:sz="4" w:space="0"/>
        </w:pBdr>
        <w:bidi w:val="0"/>
        <w:spacing w:before="0" w:beforeAutospacing="0" w:after="159" w:afterLines="50" w:afterAutospacing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教育经历                                                                                                                  </w:t>
      </w:r>
    </w:p>
    <w:p w14:paraId="0BAFD59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line="240" w:lineRule="auto"/>
        <w:ind w:left="0" w:leftChars="0"/>
        <w:jc w:val="left"/>
        <w:textAlignment w:val="baseline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XX大学  XXXXXXXX学院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b w:val="0"/>
          <w:bCs w:val="0"/>
          <w:sz w:val="21"/>
          <w:lang w:val="en-US" w:eastAsia="zh-CN"/>
        </w:rPr>
        <w:t>2023.09-2027.06</w:t>
      </w:r>
    </w:p>
    <w:p w14:paraId="2F29A57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信息安全 本科（专业前20％）</w:t>
      </w:r>
    </w:p>
    <w:p w14:paraId="2FC5B1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主修课程：数据结构、Java程序设计、数据库系统、操作系统、编译原理、计算机网络、密码学</w:t>
      </w:r>
    </w:p>
    <w:p w14:paraId="1881876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荣誉奖项：校优秀三等奖学金、三好学生</w:t>
      </w:r>
    </w:p>
    <w:p w14:paraId="24418E1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资格证书：CET4、CET6（500+）、</w:t>
      </w:r>
      <w:r>
        <w:rPr>
          <w:rFonts w:hint="eastAsia" w:ascii="宋体" w:hAnsi="宋体" w:eastAsia="宋体" w:cs="宋体"/>
          <w:sz w:val="21"/>
          <w:szCs w:val="21"/>
        </w:rPr>
        <w:t>软考中级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sz w:val="21"/>
          <w:szCs w:val="21"/>
        </w:rPr>
        <w:t>信息安全工程师、普通话二乙</w:t>
      </w:r>
    </w:p>
    <w:p w14:paraId="6918EB09">
      <w:pPr>
        <w:pStyle w:val="3"/>
        <w:pBdr>
          <w:top w:val="none" w:color="auto" w:sz="0" w:space="1"/>
          <w:left w:val="none" w:color="auto" w:sz="0" w:space="4"/>
          <w:bottom w:val="single" w:color="auto" w:sz="4" w:space="0"/>
          <w:right w:val="none" w:color="auto" w:sz="0" w:space="4"/>
          <w:between w:val="none" w:color="auto" w:sz="0" w:space="0"/>
        </w:pBdr>
        <w:kinsoku w:val="0"/>
        <w:autoSpaceDE w:val="0"/>
        <w:autoSpaceDN w:val="0"/>
        <w:bidi w:val="0"/>
        <w:adjustRightInd w:val="0"/>
        <w:snapToGrid w:val="0"/>
        <w:spacing w:before="159" w:beforeLines="50" w:beforeAutospacing="0" w:after="159" w:afterLines="50" w:afterAutospacing="0" w:line="240" w:lineRule="auto"/>
        <w:jc w:val="left"/>
        <w:textAlignment w:val="baseline"/>
        <w:outlineLvl w:val="2"/>
        <w:rPr>
          <w:rFonts w:hint="eastAsia"/>
        </w:rPr>
      </w:pPr>
      <w:r>
        <w:rPr>
          <w:rFonts w:hint="eastAsia"/>
          <w:lang w:val="en-US" w:eastAsia="zh-CN"/>
        </w:rPr>
        <w:t>实习经历</w:t>
      </w:r>
    </w:p>
    <w:p w14:paraId="5E9379B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line="240" w:lineRule="auto"/>
        <w:jc w:val="both"/>
        <w:textAlignment w:val="baseline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XXXXXXXXXXX  驻场运维实习生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                     2025.10-2025.12</w:t>
      </w:r>
    </w:p>
    <w:p w14:paraId="12A9834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核心工作：负责现场设备值守与运行状态监控，及时排查设备异常并记录上报；协助团队完成安全巡检、日志整理与归档工作，配合执行安全防护相关基础操作；对接现场相关人员，反馈值守过程中的问题，推进问题解决。</w:t>
      </w:r>
    </w:p>
    <w:p w14:paraId="05FEE799">
      <w:pPr>
        <w:pStyle w:val="3"/>
        <w:pBdr>
          <w:top w:val="none" w:color="auto" w:sz="0" w:space="1"/>
          <w:left w:val="none" w:color="auto" w:sz="0" w:space="4"/>
          <w:bottom w:val="single" w:color="auto" w:sz="4" w:space="1"/>
          <w:right w:val="none" w:color="auto" w:sz="0" w:space="4"/>
          <w:between w:val="none" w:color="auto" w:sz="0" w:space="0"/>
        </w:pBdr>
        <w:kinsoku w:val="0"/>
        <w:autoSpaceDE w:val="0"/>
        <w:autoSpaceDN w:val="0"/>
        <w:bidi w:val="0"/>
        <w:adjustRightInd w:val="0"/>
        <w:snapToGrid w:val="0"/>
        <w:spacing w:before="159" w:beforeLines="50" w:beforeAutospacing="0" w:after="159" w:afterLines="50" w:afterAutospacing="0" w:line="240" w:lineRule="auto"/>
        <w:jc w:val="left"/>
        <w:textAlignment w:val="baseline"/>
        <w:outlineLvl w:val="2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项目经历</w:t>
      </w:r>
    </w:p>
    <w:p w14:paraId="72C08980">
      <w:pPr>
        <w:bidi w:val="0"/>
        <w:spacing w:beforeAutospacing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身份证 OCR 识别安卓应用（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Android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）       项目负责人                      </w:t>
      </w:r>
      <w:r>
        <w:rPr>
          <w:rFonts w:hint="eastAsia" w:ascii="宋体" w:hAnsi="宋体" w:eastAsia="宋体" w:cs="宋体"/>
          <w:sz w:val="21"/>
          <w:lang w:val="en-US" w:eastAsia="zh-CN"/>
        </w:rPr>
        <w:t>2025.12-2026.01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                                                                </w:t>
      </w:r>
    </w:p>
    <w:p w14:paraId="50C4EE6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项目背景：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为解决传统身份证信息手工录入效率低、易出错的问题，开发一款基于Android平台的身份证证照识别应用，用户通过拍照或相册上传身份证图片，自动调用腾讯云OCR服务完成信息提取与结构化展示。</w:t>
      </w:r>
    </w:p>
    <w:p w14:paraId="3F39C06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技术栈：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Android、Java、XML、OkHttp、Gson、腾讯云 OCR、API V3签名、权限适配</w:t>
      </w:r>
    </w:p>
    <w:p w14:paraId="18F087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代码仓库：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instrText xml:space="preserve"> HYPERLINK "https://gitee.com/liyrio/android.git" \t "https://chat.deepseek.com/a/chat/s/_blank" </w:instrTex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https://gitee.com/liyrio/android.git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fldChar w:fldCharType="end"/>
      </w:r>
    </w:p>
    <w:p w14:paraId="1B6215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主要职责：</w:t>
      </w:r>
    </w:p>
    <w:p w14:paraId="24B99C42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独立完成项目从零搭建、UI设计、全流程开发与测试。</w:t>
      </w:r>
    </w:p>
    <w:p w14:paraId="4342AD7A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实现腾讯云TC3-HMAC-SHA256 V3签名算法，保证API请求安全。</w:t>
      </w:r>
    </w:p>
    <w:p w14:paraId="1808D9DD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基于OkHttp3设计异步网络请求模块，彻底解决主线程阻塞问题。</w:t>
      </w:r>
    </w:p>
    <w:p w14:paraId="79161BB1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开发图像预处理流程：图片自动压缩至1024×1024以内，JPEG质量85%，Base64数据量平均从800KB降至150KB，降低网络传输负载约81%。</w:t>
      </w:r>
    </w:p>
    <w:p w14:paraId="33AF4355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适配Android 6.0至13+多版本权限（相机、存储），实现动态申请与降级兼容。</w:t>
      </w:r>
    </w:p>
    <w:p w14:paraId="6AC51D67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textAlignment w:val="baseline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解决华为/荣耀机型相机兼容性问题：通过&lt;queries&gt;声明与Intent降级策略，相机启动成功率从70%提升至95%以上。</w:t>
      </w:r>
    </w:p>
    <w:p w14:paraId="07149FB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项目成果：</w:t>
      </w:r>
    </w:p>
    <w:p w14:paraId="316CA2B9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完整实现身份证OCR识别功能，支持拍照、相册双输入，自动提取姓名、身份证号、性别、民族、出生日期、地址并跳转展示。</w:t>
      </w:r>
    </w:p>
    <w:p w14:paraId="426B3A11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真机（华为P60，Android 13）测试20次：相册识别成功率95%，拍照识别成功率90%，平均响应2.1~2.3秒；姓名识别准确率100%，身份证号95%，整体92%；图片优化后请求超时率从30%降至5%以内。</w:t>
      </w:r>
    </w:p>
    <w:p w14:paraId="51E69C69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攻克V3签名、主线程网络阻塞、Android 11+包可见性等关键技术难点，形成可复用的OCR工具类。</w:t>
      </w:r>
    </w:p>
    <w:p w14:paraId="4AF6D19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6A11BF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全栈 AI 应用系统                    项目负责人                          </w:t>
      </w:r>
      <w:r>
        <w:rPr>
          <w:rFonts w:hint="eastAsia" w:ascii="宋体" w:hAnsi="宋体" w:eastAsia="宋体" w:cs="宋体"/>
          <w:sz w:val="21"/>
          <w:lang w:val="en-US" w:eastAsia="zh-CN"/>
        </w:rPr>
        <w:t>2026.01-2026.02</w:t>
      </w:r>
    </w:p>
    <w:p w14:paraId="51B639C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技术栈：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Vue3、SpringBoot、MyBatis-Plus、MySQL、LangChain4j、阿里云百炼、Nginx、阿里云ECS</w:t>
      </w:r>
    </w:p>
    <w:p w14:paraId="53B0108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项目描述：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前后端分离架构，实现用户管理CRUD、AI对话、AI文生图功能，完成从开发到云端部署的完整流程。</w:t>
      </w:r>
    </w:p>
    <w:p w14:paraId="2AF5A9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核心工作：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搭建SpringBoot+MyBatis-Plus后端实现用户CRUD与分页查询，统一接口格式并生成Knife4j文档；基于Vite+Vue3+Element Plus开发前端页面，封装Axios请求并配置跨域代理；接入LangChain4j+阿里云百炼大模型封装AI对话与文生图接口；部署至阿里云ECS，配置MySQL+Nginx+安全组实现公网访问。</w:t>
      </w:r>
    </w:p>
    <w:p w14:paraId="69B0718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项目成果：</w:t>
      </w:r>
    </w:p>
    <w:p w14:paraId="2575032C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0" w:leftChars="0" w:hanging="420" w:firstLineChars="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完成全栈AI应用系统开发与云端部署，实现3大核心功能模块，支持高并发稳定访问，接口响应速度控制在300ms以内。</w:t>
      </w:r>
    </w:p>
    <w:p w14:paraId="409A57A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ind w:left="420" w:leftChars="0" w:hanging="420" w:firstLineChars="0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解决跨域、接口超时、部署兼容等8项关键技术问题，实现100%接口规范化，系统24小时稳定在线运行。</w:t>
      </w:r>
    </w:p>
    <w:p w14:paraId="48774AA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69B60A1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3C828A0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9A89F0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31516BF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10F0E08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知识聚合与智能考试平台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项目核心开发成员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        2025.05-2025.06  </w:t>
      </w:r>
    </w:p>
    <w:p w14:paraId="7BC14D9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项目背景: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针对传统纸质考试出题慢、组卷难、批改累、复习无针对性等痛点，开发一套集AI出题、智能组卷、在线考试、自动批改、错题本、AI问答于一体的在线学习与考试平台。面向教师和学生两个角色，管理员通过Django</w:t>
      </w:r>
    </w:p>
    <w:p w14:paraId="123E375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Admin后台管理数据，项目已部署上线。</w:t>
      </w:r>
    </w:p>
    <w:p w14:paraId="5C1A46E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技术栈：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Python、Django、MySQL、Vue 3、Axios、Vuex、GLM API、gunicorn、Docker、CloudBase、GitHub</w:t>
      </w:r>
    </w:p>
    <w:p w14:paraId="1638E98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代码仓库：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https://github.com/nana-ly/examsys、https://github.com/nana-ly/fro-xamsys</w:t>
      </w:r>
    </w:p>
    <w:p w14:paraId="25B02C0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主要职责：</w:t>
      </w:r>
    </w:p>
    <w:p w14:paraId="74E15AC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- 后端：从0搭建Django + Vue3前后端分离架构，划分4个App模块，设计12张数据库表、50+个RESTful API接口；独立实现用户认证全流程，基于Signed Cookies的Session认证方案解决MySQL网络抖动导致用户频繁登出的问题。</w:t>
      </w:r>
    </w:p>
    <w:p w14:paraId="31DBF05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- 前端：独立完成首页、登录注册页、身份选择页、全站深色模式切换；统一教师端与学生端UI风格。修复教师注册弹窗、选择框文字显示等20+个交互问题。</w:t>
      </w:r>
    </w:p>
    <w:p w14:paraId="1DA1BCE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- 部署及推进：完成腾讯云CloudBase云托管部署：编写Dockerfile定义容器构建流程，配置CloudBase HTTP路由转发（/→静态托管，/api→云托管backend），实现前后端同域访问和一键CI/CD。</w:t>
      </w:r>
    </w:p>
    <w:p w14:paraId="206037D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项目成果：</w:t>
      </w:r>
    </w:p>
    <w:p w14:paraId="3C62C42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- 完整实现教师端和学生端全功能，形成"出题→考试→批改→错题→AI讲解"的学习闭环。</w:t>
      </w:r>
    </w:p>
    <w:p w14:paraId="4237194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- AI出题基于GLM-4-Flash API，使用ThreadPoolExecutor线程池并发生成，单次最多稳定生成5道题目，失败自动跳过；智能组卷实现题型×难度二维矩阵自动抽题算法，支持多级降级，组卷成功率100%。</w:t>
      </w:r>
    </w:p>
    <w:p w14:paraId="444C33C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- 防作弊机制：切屏检测+ 禁用右键和Ctrl+C/V复制粘贴；数据可视化基于ECharts实现成绩分布饼图、学习活跃度日历热力图等。</w:t>
      </w:r>
    </w:p>
    <w:p w14:paraId="04A7F22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A767C0E">
      <w:pPr>
        <w:pStyle w:val="3"/>
        <w:pBdr>
          <w:top w:val="none" w:color="auto" w:sz="0" w:space="1"/>
          <w:left w:val="none" w:color="auto" w:sz="0" w:space="4"/>
          <w:bottom w:val="single" w:color="auto" w:sz="4" w:space="1"/>
          <w:right w:val="none" w:color="auto" w:sz="0" w:space="4"/>
          <w:between w:val="none" w:color="auto" w:sz="0" w:space="0"/>
        </w:pBdr>
        <w:kinsoku w:val="0"/>
        <w:autoSpaceDE w:val="0"/>
        <w:autoSpaceDN w:val="0"/>
        <w:bidi w:val="0"/>
        <w:adjustRightInd w:val="0"/>
        <w:snapToGrid w:val="0"/>
        <w:spacing w:before="159" w:beforeLines="50" w:beforeAutospacing="0" w:after="159" w:afterLines="50" w:afterAutospacing="0" w:line="240" w:lineRule="auto"/>
        <w:jc w:val="left"/>
        <w:textAlignment w:val="baseline"/>
        <w:outlineLvl w:val="2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校园经历</w:t>
      </w:r>
    </w:p>
    <w:p w14:paraId="3C975BA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line="24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校学生社团指导中心           人力资源部干事                           </w:t>
      </w:r>
      <w:r>
        <w:rPr>
          <w:rFonts w:hint="eastAsia" w:ascii="宋体" w:hAnsi="宋体" w:eastAsia="宋体" w:cs="宋体"/>
          <w:sz w:val="21"/>
          <w:lang w:val="en-US" w:eastAsia="zh-CN"/>
        </w:rPr>
        <w:t>2023.09-2025.09</w:t>
      </w:r>
    </w:p>
    <w:p w14:paraId="23EA370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核心工作：</w:t>
      </w:r>
      <w:r>
        <w:rPr>
          <w:rFonts w:hint="eastAsia" w:ascii="宋体" w:hAnsi="宋体" w:eastAsia="宋体" w:cs="宋体"/>
          <w:sz w:val="21"/>
          <w:lang w:val="en-US" w:eastAsia="zh-CN"/>
        </w:rPr>
        <w:t>负责社团成员招募、培训与管理，整理成员信息档案；组织社团内部会议与团建活动，协调各社团之间的沟通协作；协助部门完成日常事务处理、文件归档与通知传达。</w:t>
      </w:r>
    </w:p>
    <w:p w14:paraId="07F3D69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FAD7F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院XXXXXX服务队                  宣传部部员  </w:t>
      </w:r>
      <w:r>
        <w:rPr>
          <w:rFonts w:hint="eastAsia" w:ascii="宋体" w:hAnsi="宋体" w:eastAsia="宋体" w:cs="宋体"/>
          <w:sz w:val="21"/>
          <w:lang w:val="en-US" w:eastAsia="zh-CN"/>
        </w:rPr>
        <w:t xml:space="preserve">                                2024.09-2025.09</w:t>
      </w:r>
    </w:p>
    <w:p w14:paraId="0EE607A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jc w:val="left"/>
        <w:textAlignment w:val="baseline"/>
        <w:rPr>
          <w:rFonts w:hint="default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核心工作：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负责服务队安全宣传相关工作，撰写安全科普文案、制作宣传海报与视频；运营服务队官方宣传渠道，发布活动通知与宣传内容；协助组织网络安全宣传周、安全知识讲座等活动。</w:t>
      </w:r>
    </w:p>
    <w:p w14:paraId="02072C12">
      <w:pPr>
        <w:pStyle w:val="3"/>
        <w:pBdr>
          <w:bottom w:val="single" w:color="000000" w:sz="4" w:space="0"/>
        </w:pBdr>
        <w:bidi w:val="0"/>
        <w:spacing w:before="159" w:beforeLines="50" w:beforeAutospacing="0" w:after="159" w:afterLines="50" w:afterAutospacing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个人技能</w:t>
      </w:r>
    </w:p>
    <w:p w14:paraId="232CF70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1.专业技能：熟练掌握Vue3、Vite、Element Plus前端开发，具备页面构建、组件封装与接口联调能力；熟悉SpringBoot、MyBatis-Plus、MySQL后端开发；掌握Java、Python、C、C++编程语言，了解AI Agent 基本架构、大模型调用、Prompt 工程、前后端与大模型协同；掌握接口封装、异步请求处理，了解云服务部署与AI应用集成，具备前端开发与AI 智能应用开发基础能力。</w:t>
      </w:r>
    </w:p>
    <w:p w14:paraId="24622F94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textAlignment w:val="baseline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2.综合素质:学习能力强，能快速适配新技术，遇到问题能够迅速反应思考如何解决；沟通组织、团队协作能力突出，责任心强；好奇心重，喜欢关注并积极深入了解各种新型事物；能够随时到岗。</w:t>
      </w:r>
    </w:p>
    <w:p w14:paraId="19FB689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240" w:lineRule="auto"/>
        <w:textAlignment w:val="baseline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567" w:right="720" w:bottom="567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0F9BC9"/>
    <w:multiLevelType w:val="singleLevel"/>
    <w:tmpl w:val="A40F9B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4159E7C"/>
    <w:multiLevelType w:val="singleLevel"/>
    <w:tmpl w:val="44159E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F7A57"/>
    <w:rsid w:val="03FA7982"/>
    <w:rsid w:val="08D60F80"/>
    <w:rsid w:val="0B701A53"/>
    <w:rsid w:val="10432A36"/>
    <w:rsid w:val="15C96F0F"/>
    <w:rsid w:val="237F11AE"/>
    <w:rsid w:val="325A6A70"/>
    <w:rsid w:val="368A7CD0"/>
    <w:rsid w:val="37B63710"/>
    <w:rsid w:val="445A535D"/>
    <w:rsid w:val="4DC96400"/>
    <w:rsid w:val="514F30C0"/>
    <w:rsid w:val="51E8779D"/>
    <w:rsid w:val="52675CF1"/>
    <w:rsid w:val="5FCF7A57"/>
    <w:rsid w:val="60C2740B"/>
    <w:rsid w:val="627110E9"/>
    <w:rsid w:val="788A03B6"/>
    <w:rsid w:val="7ED0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link w:val="14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5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2">
    <w:name w:val="Table Text"/>
    <w:basedOn w:val="1"/>
    <w:hidden/>
    <w:qFormat/>
    <w:uiPriority w:val="0"/>
    <w:pPr>
      <w:kinsoku w:val="0"/>
      <w:autoSpaceDE w:val="0"/>
      <w:autoSpaceDN w:val="0"/>
      <w:adjustRightInd w:val="0"/>
      <w:snapToGrid w:val="0"/>
      <w:spacing w:before="0" w:beforeAutospacing="0" w:after="0" w:afterAutospacing="0"/>
      <w:ind w:left="0" w:right="0"/>
      <w:jc w:val="left"/>
      <w:textAlignment w:val="baseline"/>
    </w:pPr>
    <w:rPr>
      <w:rFonts w:hint="eastAsia" w:ascii="微软雅黑" w:hAnsi="微软雅黑" w:eastAsia="微软雅黑" w:cs="微软雅黑"/>
      <w:snapToGrid/>
      <w:color w:val="000000"/>
      <w:kern w:val="0"/>
      <w:sz w:val="18"/>
      <w:szCs w:val="18"/>
      <w:lang w:val="en-US" w:eastAsia="zh-CN" w:bidi="ar"/>
    </w:rPr>
  </w:style>
  <w:style w:type="table" w:customStyle="1" w:styleId="13">
    <w:name w:val="Table Normal"/>
    <w:basedOn w:val="7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标题 2 Char"/>
    <w:link w:val="2"/>
    <w:qFormat/>
    <w:uiPriority w:val="0"/>
    <w:rPr>
      <w:rFonts w:ascii="Arial" w:hAnsi="Arial" w:eastAsia="黑体"/>
      <w:b/>
      <w:sz w:val="32"/>
    </w:rPr>
  </w:style>
  <w:style w:type="character" w:customStyle="1" w:styleId="15">
    <w:name w:val="标题 3 Char"/>
    <w:link w:val="3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customStyle="1" w:styleId="16">
    <w:name w:val="标题 4 Char"/>
    <w:link w:val="4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1309</Words>
  <Characters>1927</Characters>
  <Lines>1</Lines>
  <Paragraphs>1</Paragraphs>
  <TotalTime>20</TotalTime>
  <ScaleCrop>false</ScaleCrop>
  <LinksUpToDate>false</LinksUpToDate>
  <CharactersWithSpaces>2347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2026-03-02T05:24:00Z</dcterms:created>
  <dc:creator>泠璃Sakura</dc:creator>
  <cp:lastModifiedBy>泠璃Sakura</cp:lastModifiedBy>
  <dcterms:modified xsi:type="dcterms:W3CDTF">2026-08-05T12:41:44Z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423E8D618B974CD3AC0B273B9F0CCC27_13</vt:lpwstr>
  </property>
  <property fmtid="{D5CDD505-2E9C-101B-9397-08002B2CF9AE}" pid="4" name="KSOTemplateDocerSaveRecord">
    <vt:lpwstr>eyJoZGlkIjoiYjI0NTBjM2FlOGNiZDE3ZmY4NzExOTIyMjkzNWJkZDYiLCJ1c2VySWQiOiIxNTE5NjA4OTQ2In0=</vt:lpwstr>
  </property>
</Properties>
</file>