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color w:val="5F5E5A"/>
          <w:sz w:val="28"/>
          <w:szCs w:val="28"/>
        </w:rPr>
        <w:t xml:space="preserve">IT人材確保事業</w:t>
      </w:r>
    </w:p>
    <w:p>
      <w:pPr>
        <w:spacing w:after="100" w:before="0"/>
        <w:jc w:val="center"/>
      </w:pPr>
      <w:r>
        <w:rPr>
          <w:rFonts w:ascii="Arial" w:cs="Arial" w:eastAsia="Arial" w:hAnsi="Arial"/>
          <w:b/>
          <w:bCs/>
          <w:color w:val="262526"/>
          <w:sz w:val="48"/>
          <w:szCs w:val="48"/>
        </w:rPr>
        <w:t xml:space="preserve">運営管理システム</w:t>
      </w:r>
    </w:p>
    <w:p>
      <w:pPr>
        <w:spacing w:after="80" w:before="0"/>
        <w:jc w:val="center"/>
      </w:pPr>
      <w:r>
        <w:rPr>
          <w:rFonts w:ascii="Arial" w:cs="Arial" w:eastAsia="Arial" w:hAnsi="Arial"/>
          <w:b/>
          <w:bCs/>
          <w:color w:val="1DB8A8"/>
          <w:sz w:val="36"/>
          <w:szCs w:val="36"/>
        </w:rPr>
        <w:t xml:space="preserve">要件定義書・設計書</w:t>
      </w:r>
    </w:p>
    <w:p>
      <w:pPr>
        <w:spacing w:after="0" w:before="0"/>
      </w:pPr>
      <w:r>
        <w:t xml:space="preserve"/>
      </w:r>
    </w:p>
    <w:p>
      <w:pPr>
        <w:spacing w:after="0" w:before="0"/>
      </w:pPr>
      <w:r>
        <w:t xml:space="preserve"/>
      </w:r>
    </w:p>
    <w:p>
      <w:pPr>
        <w:pBdr>
          <w:bottom w:val="single" w:color="1DB8A8" w:sz="6" w:space="1"/>
        </w:pBdr>
        <w:jc w:val="center"/>
      </w:pPr>
      <w:r>
        <w:t xml:space="preserve"/>
      </w:r>
    </w:p>
    <w:p>
      <w:pPr>
        <w:spacing w:after="0" w:before="0"/>
      </w:pPr>
      <w:r>
        <w:t xml:space="preserve"/>
      </w:r>
    </w:p>
    <w:p>
      <w:pPr>
        <w:spacing w:after="0" w:before="0"/>
      </w:pPr>
      <w:r>
        <w:t xml:space="preserve"/>
      </w:r>
    </w:p>
    <w:p>
      <w:pPr>
        <w:jc w:val="center"/>
      </w:pPr>
      <w:r>
        <w:rPr>
          <w:rFonts w:ascii="Arial" w:cs="Arial" w:eastAsia="Arial" w:hAnsi="Arial"/>
          <w:color w:val="5F5E5A"/>
          <w:sz w:val="22"/>
          <w:szCs w:val="22"/>
        </w:rPr>
        <w:t xml:space="preserve">Version 1.1　　2026年4月13日</w:t>
      </w:r>
    </w:p>
    <w:p>
      <w:pPr>
        <w:jc w:val="center"/>
      </w:pPr>
      <w:r>
        <w:rPr>
          <w:rFonts w:ascii="Arial" w:cs="Arial" w:eastAsia="Arial" w:hAnsi="Arial"/>
          <w:color w:val="5F5E5A"/>
          <w:sz w:val="22"/>
          <w:szCs w:val="22"/>
        </w:rPr>
        <w:t xml:space="preserve">作成：Claude（Anthropic）</w:t>
      </w:r>
    </w:p>
    <w:p>
      <w:r>
        <w:br w:type="page"/>
      </w:r>
    </w:p>
    <w:p>
      <w:pPr>
        <w:pStyle w:val="Heading1"/>
        <w:spacing w:after="160" w:before="320"/>
      </w:pPr>
      <w:r>
        <w:rPr>
          <w:rFonts w:ascii="Arial" w:cs="Arial" w:eastAsia="Arial" w:hAnsi="Arial"/>
          <w:b/>
          <w:bCs/>
          <w:color w:val="262526"/>
          <w:sz w:val="32"/>
          <w:szCs w:val="32"/>
        </w:rPr>
        <w:t xml:space="preserve">1. はじめに</w:t>
      </w:r>
    </w:p>
    <w:p>
      <w:pPr>
        <w:pStyle w:val="Heading2"/>
        <w:pBdr>
          <w:bottom w:val="single" w:color="1DB8A8" w:sz="4" w:space="4"/>
        </w:pBdr>
        <w:spacing w:after="120" w:before="240"/>
      </w:pPr>
      <w:r>
        <w:rPr>
          <w:rFonts w:ascii="Arial" w:cs="Arial" w:eastAsia="Arial" w:hAnsi="Arial"/>
          <w:b/>
          <w:bCs/>
          <w:color w:val="262526"/>
          <w:sz w:val="26"/>
          <w:szCs w:val="26"/>
        </w:rPr>
        <w:t xml:space="preserve">1.1 目的</w:t>
      </w:r>
    </w:p>
    <w:p>
      <w:pPr>
        <w:spacing w:after="60" w:before="60"/>
      </w:pPr>
      <w:r>
        <w:rPr>
          <w:rFonts w:ascii="Arial" w:cs="Arial" w:eastAsia="Arial" w:hAnsi="Arial"/>
          <w:sz w:val="22"/>
          <w:szCs w:val="22"/>
        </w:rPr>
        <w:t xml:space="preserve">IT業界団体の人材確保事業を推進する運営責任者が、イベント・HP更新・関係者への連絡など多岐にわたる業務を一元管理するための専用Webアプリを構築する。スケジュール管理・タスク管理・進捗把握・目標実績管理・Gmail対応管理を1画面で確認できる環境を整え、イベントの集客期間短縮や作業の遅延・メール対応漏れを防止することを目的と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1.2 背景・課題</w:t>
      </w:r>
    </w:p>
    <w:p>
      <w:pPr>
        <w:pStyle w:val="ListParagraph"/>
        <w:numPr>
          <w:ilvl w:val="0"/>
          <w:numId w:val="2"/>
        </w:numPr>
        <w:spacing w:after="40" w:before="40"/>
      </w:pPr>
      <w:r>
        <w:rPr>
          <w:rFonts w:ascii="Arial" w:cs="Arial" w:eastAsia="Arial" w:hAnsi="Arial"/>
          <w:sz w:val="22"/>
          <w:szCs w:val="22"/>
        </w:rPr>
        <w:t xml:space="preserve">イベント・HP更新・関係者連絡など、タスクとステークホルダーが多く作業が煩雑になっている</w:t>
      </w:r>
    </w:p>
    <w:p>
      <w:pPr>
        <w:pStyle w:val="ListParagraph"/>
        <w:numPr>
          <w:ilvl w:val="0"/>
          <w:numId w:val="2"/>
        </w:numPr>
        <w:spacing w:after="40" w:before="40"/>
      </w:pPr>
      <w:r>
        <w:rPr>
          <w:rFonts w:ascii="Arial" w:cs="Arial" w:eastAsia="Arial" w:hAnsi="Arial"/>
          <w:sz w:val="22"/>
          <w:szCs w:val="22"/>
        </w:rPr>
        <w:t xml:space="preserve">スケジュール管理ツールがGoogleカレンダーのみで、タスク・進捗・目標が分散している</w:t>
      </w:r>
    </w:p>
    <w:p>
      <w:pPr>
        <w:pStyle w:val="ListParagraph"/>
        <w:numPr>
          <w:ilvl w:val="0"/>
          <w:numId w:val="2"/>
        </w:numPr>
        <w:spacing w:after="40" w:before="40"/>
      </w:pPr>
      <w:r>
        <w:rPr>
          <w:rFonts w:ascii="Arial" w:cs="Arial" w:eastAsia="Arial" w:hAnsi="Arial"/>
          <w:sz w:val="22"/>
          <w:szCs w:val="22"/>
        </w:rPr>
        <w:t xml:space="preserve">スケジュール遅延の発見が遅れ、イベントの集客期間が短くなるなどの影響が出ている</w:t>
      </w:r>
    </w:p>
    <w:p>
      <w:pPr>
        <w:pStyle w:val="ListParagraph"/>
        <w:numPr>
          <w:ilvl w:val="0"/>
          <w:numId w:val="2"/>
        </w:numPr>
        <w:spacing w:after="40" w:before="40"/>
      </w:pPr>
      <w:r>
        <w:rPr>
          <w:rFonts w:ascii="Arial" w:cs="Arial" w:eastAsia="Arial" w:hAnsi="Arial"/>
          <w:sz w:val="22"/>
          <w:szCs w:val="22"/>
        </w:rPr>
        <w:t xml:space="preserve">年間21件以上・同時6件以上のイベントを単独で管理しており、情報の一元管理が急務</w:t>
      </w:r>
    </w:p>
    <w:p>
      <w:pPr>
        <w:pStyle w:val="ListParagraph"/>
        <w:numPr>
          <w:ilvl w:val="0"/>
          <w:numId w:val="2"/>
        </w:numPr>
        <w:spacing w:after="40" w:before="40"/>
      </w:pPr>
      <w:r>
        <w:rPr>
          <w:rFonts w:ascii="Arial" w:cs="Arial" w:eastAsia="Arial" w:hAnsi="Arial"/>
          <w:sz w:val="22"/>
          <w:szCs w:val="22"/>
        </w:rPr>
        <w:t xml:space="preserve">メール件数が多く、対応漏れや返信の抜けが発生している。Gmailを開くだけでは未対応メールの把握が困難</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1.3 前提条件</w:t>
      </w:r>
    </w:p>
    <w:p>
      <w:pPr>
        <w:pStyle w:val="ListParagraph"/>
        <w:numPr>
          <w:ilvl w:val="0"/>
          <w:numId w:val="2"/>
        </w:numPr>
        <w:spacing w:after="40" w:before="40"/>
      </w:pPr>
      <w:r>
        <w:rPr>
          <w:rFonts w:ascii="Arial" w:cs="Arial" w:eastAsia="Arial" w:hAnsi="Arial"/>
          <w:sz w:val="22"/>
          <w:szCs w:val="22"/>
        </w:rPr>
        <w:t xml:space="preserve">利用者：運営責任者1名のみのクローズドアプリ（認証機能は不要）</w:t>
      </w:r>
    </w:p>
    <w:p>
      <w:pPr>
        <w:pStyle w:val="ListParagraph"/>
        <w:numPr>
          <w:ilvl w:val="0"/>
          <w:numId w:val="2"/>
        </w:numPr>
        <w:spacing w:after="40" w:before="40"/>
      </w:pPr>
      <w:r>
        <w:rPr>
          <w:rFonts w:ascii="Arial" w:cs="Arial" w:eastAsia="Arial" w:hAnsi="Arial"/>
          <w:sz w:val="22"/>
          <w:szCs w:val="22"/>
        </w:rPr>
        <w:t xml:space="preserve">利用環境：PCブラウザのみ（スマートフォン対応は対象外）</w:t>
      </w:r>
    </w:p>
    <w:p>
      <w:pPr>
        <w:pStyle w:val="ListParagraph"/>
        <w:numPr>
          <w:ilvl w:val="0"/>
          <w:numId w:val="2"/>
        </w:numPr>
        <w:spacing w:after="40" w:before="40"/>
      </w:pPr>
      <w:r>
        <w:rPr>
          <w:rFonts w:ascii="Arial" w:cs="Arial" w:eastAsia="Arial" w:hAnsi="Arial"/>
          <w:sz w:val="22"/>
          <w:szCs w:val="22"/>
        </w:rPr>
        <w:t xml:space="preserve">ホスティング：Netlify（静的サイトとして配信）</w:t>
      </w:r>
    </w:p>
    <w:p>
      <w:pPr>
        <w:pStyle w:val="ListParagraph"/>
        <w:numPr>
          <w:ilvl w:val="0"/>
          <w:numId w:val="2"/>
        </w:numPr>
        <w:spacing w:after="40" w:before="40"/>
      </w:pPr>
      <w:r>
        <w:rPr>
          <w:rFonts w:ascii="Arial" w:cs="Arial" w:eastAsia="Arial" w:hAnsi="Arial"/>
          <w:sz w:val="22"/>
          <w:szCs w:val="22"/>
        </w:rPr>
        <w:t xml:space="preserve">データ管理：Googleスプレッドシートをデータベース代替として使用</w:t>
      </w:r>
    </w:p>
    <w:p>
      <w:pPr>
        <w:pStyle w:val="ListParagraph"/>
        <w:numPr>
          <w:ilvl w:val="0"/>
          <w:numId w:val="2"/>
        </w:numPr>
        <w:spacing w:after="40" w:before="40"/>
      </w:pPr>
      <w:r>
        <w:rPr>
          <w:rFonts w:ascii="Arial" w:cs="Arial" w:eastAsia="Arial" w:hAnsi="Arial"/>
          <w:sz w:val="22"/>
          <w:szCs w:val="22"/>
        </w:rPr>
        <w:t xml:space="preserve">Googleアカウント：Gmail・Googleフォーム・スプレッドシートはすべて同一のGoogleアカウントで運用</w:t>
      </w:r>
    </w:p>
    <w:p>
      <w:pPr>
        <w:pStyle w:val="ListParagraph"/>
        <w:numPr>
          <w:ilvl w:val="0"/>
          <w:numId w:val="2"/>
        </w:numPr>
        <w:spacing w:after="40" w:before="40"/>
      </w:pPr>
      <w:r>
        <w:rPr>
          <w:rFonts w:ascii="Arial" w:cs="Arial" w:eastAsia="Arial" w:hAnsi="Arial"/>
          <w:sz w:val="22"/>
          <w:szCs w:val="22"/>
        </w:rPr>
        <w:t xml:space="preserve">開発方式：アジャイル方式で段階的に機能追加</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1.4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用語</w:t>
            </w:r>
          </w:p>
        </w:tc>
        <w:tc>
          <w:tcPr>
            <w:tcW w:type="dxa" w:w="68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定義</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大分類</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イベントの最上位分類。学生向け啓蒙活動・企業向け支援活動・教育機関との連携活動・マッチング活動の4種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中分類</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大分類の下位分類。大学生対象・採用支援・産学連携懇話会・UIJターンなど</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小分類</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中分類の下位分類。業界研究会・新卒者対象企業説明会など。年間目標値はこの単位で設定する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イベント</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小分類に紐づく個別の開催単位。「○○大学向け業界研究セミナー2026春」など</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タスクテンプレート</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小分類ごとに定義された標準タスク一覧。イベント登録時に自動展開される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ステークホルダー</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会員企業・教育機関・行政・求職者など、事業に関係する外部関係者</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メール対応ステータス</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受信メールに付与する対応状態。未対応・対応中・返信済の3種</w:t>
            </w:r>
          </w:p>
        </w:tc>
      </w:tr>
    </w:tbl>
    <w:p>
      <w:r>
        <w:br w:type="page"/>
      </w:r>
    </w:p>
    <w:p>
      <w:pPr>
        <w:pStyle w:val="Heading1"/>
        <w:spacing w:after="160" w:before="320"/>
      </w:pPr>
      <w:r>
        <w:rPr>
          <w:rFonts w:ascii="Arial" w:cs="Arial" w:eastAsia="Arial" w:hAnsi="Arial"/>
          <w:b/>
          <w:bCs/>
          <w:color w:val="262526"/>
          <w:sz w:val="32"/>
          <w:szCs w:val="32"/>
        </w:rPr>
        <w:t xml:space="preserve">2. システム概要</w:t>
      </w:r>
    </w:p>
    <w:p>
      <w:pPr>
        <w:pStyle w:val="Heading2"/>
        <w:pBdr>
          <w:bottom w:val="single" w:color="1DB8A8" w:sz="4" w:space="4"/>
        </w:pBdr>
        <w:spacing w:after="120" w:before="240"/>
      </w:pPr>
      <w:r>
        <w:rPr>
          <w:rFonts w:ascii="Arial" w:cs="Arial" w:eastAsia="Arial" w:hAnsi="Arial"/>
          <w:b/>
          <w:bCs/>
          <w:color w:val="262526"/>
          <w:sz w:val="26"/>
          <w:szCs w:val="26"/>
        </w:rPr>
        <w:t xml:space="preserve">2.1 システム全体構成</w:t>
      </w:r>
    </w:p>
    <w:p>
      <w:pPr>
        <w:spacing w:after="60" w:before="60"/>
      </w:pPr>
      <w:r>
        <w:rPr>
          <w:rFonts w:ascii="Arial" w:cs="Arial" w:eastAsia="Arial" w:hAnsi="Arial"/>
          <w:sz w:val="22"/>
          <w:szCs w:val="22"/>
        </w:rPr>
        <w:t xml:space="preserve">本システムはNetlifyにホストされた静的Webアプリケーション（SPA）であり、データの永続化にGoogleスプレッドシートを使用する。フロントエンドはReact（Vite）で構築し、Google Sheets API v4・Gmail API v1を経由してデータの読み書きを行う。すべてのGoogleサービスはサービスアカウントまたはOAuth2で認証する。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技術スタック</w:t>
            </w:r>
          </w:p>
        </w:tc>
        <w:tc>
          <w:tcPr>
            <w:tcW w:type="dxa" w:w="35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フロントエンド</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React + Vite + Tailwind CSS</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Netlifyで静的配信</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データストア</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Googleスプレッドシート</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シート構成は4.2節参照</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Sheets API連携</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Google Sheets API v4</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サービスアカウントで認証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Gmail API連携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 API v1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OAuth2認証（フェーズ2.5）</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秘密情報管理</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Netlify環境変数</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APIキー・秘密鍵・OAuthトークンを格納</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2.2 画面一覧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画面名</w:t>
            </w:r>
          </w:p>
        </w:tc>
        <w:tc>
          <w:tcPr>
            <w:tcW w:type="dxa" w:w="18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区分</w:t>
            </w:r>
          </w:p>
        </w:tc>
        <w:tc>
          <w:tcPr>
            <w:tcW w:type="dxa" w:w="46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主な機能</w:t>
            </w:r>
          </w:p>
        </w:tc>
      </w:tr>
      <w:tr>
        <w:tc>
          <w:tcPr>
            <w:tcW w:type="dxa" w:w="2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ダッシュボード</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参照</w:t>
            </w:r>
          </w:p>
        </w:tc>
        <w:tc>
          <w:tcPr>
            <w:tcW w:type="dxa" w:w="4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警告バナー・統計カード・期限追いタスク・小分類達成率・未対応メール件数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イベント一覧</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参照</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小分類フィルター・カード表示・ステータス色分け</w:t>
            </w:r>
          </w:p>
        </w:tc>
      </w:tr>
      <w:tr>
        <w:tc>
          <w:tcPr>
            <w:tcW w:type="dxa" w:w="2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イベント詳細</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参照・更新</w:t>
            </w:r>
          </w:p>
        </w:tc>
        <w:tc>
          <w:tcPr>
            <w:tcW w:type="dxa" w:w="4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申込・参加状況・ガントチャート・タスク一覧・ステークホルダー（タブ切替）</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イベント登録・編集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登録・更新</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分類連動セレクト・タスクテンプレート自動展開・期日自動計算</w:t>
            </w:r>
          </w:p>
        </w:tc>
      </w:tr>
      <w:tr>
        <w:tc>
          <w:tcPr>
            <w:tcW w:type="dxa" w:w="2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タスク一覧</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参照</w:t>
            </w:r>
          </w:p>
        </w:tc>
        <w:tc>
          <w:tcPr>
            <w:tcW w:type="dxa" w:w="4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全イベント横断タスク表示・フィルタリング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ステークホルダー一覧・登録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参照・登録</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連絡状況・次アクション管理</w:t>
            </w:r>
          </w:p>
        </w:tc>
      </w:tr>
      <w:tr>
        <w:tc>
          <w:tcPr>
            <w:tcW w:type="dxa" w:w="2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目標・実績管理</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参照・更新</w:t>
            </w:r>
          </w:p>
        </w:tc>
        <w:tc>
          <w:tcPr>
            <w:tcW w:type="dxa" w:w="4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年度別・小分類別 目標値設定と実績積み上げ</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メール管理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参照・更新</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Gmail同期・対応ステータス管理・アラート表示（フェーズ2.5）</w:t>
            </w:r>
          </w:p>
        </w:tc>
      </w:tr>
    </w:tbl>
    <w:p>
      <w:r>
        <w:br w:type="page"/>
      </w:r>
    </w:p>
    <w:p>
      <w:pPr>
        <w:pStyle w:val="Heading1"/>
        <w:spacing w:after="160" w:before="320"/>
      </w:pPr>
      <w:r>
        <w:rPr>
          <w:rFonts w:ascii="Arial" w:cs="Arial" w:eastAsia="Arial" w:hAnsi="Arial"/>
          <w:b/>
          <w:bCs/>
          <w:color w:val="262526"/>
          <w:sz w:val="32"/>
          <w:szCs w:val="32"/>
        </w:rPr>
        <w:t xml:space="preserve">3. 機能要件</w:t>
      </w:r>
    </w:p>
    <w:p>
      <w:pPr>
        <w:pStyle w:val="Heading2"/>
        <w:pBdr>
          <w:bottom w:val="single" w:color="1DB8A8" w:sz="4" w:space="4"/>
        </w:pBdr>
        <w:spacing w:after="120" w:before="240"/>
      </w:pPr>
      <w:r>
        <w:rPr>
          <w:rFonts w:ascii="Arial" w:cs="Arial" w:eastAsia="Arial" w:hAnsi="Arial"/>
          <w:b/>
          <w:bCs/>
          <w:color w:val="262526"/>
          <w:sz w:val="26"/>
          <w:szCs w:val="26"/>
        </w:rPr>
        <w:t xml:space="preserve">3.1 ダッシュボード</w:t>
      </w:r>
    </w:p>
    <w:p>
      <w:pPr>
        <w:pStyle w:val="Heading3"/>
        <w:spacing w:after="80" w:before="200"/>
      </w:pPr>
      <w:r>
        <w:rPr>
          <w:rFonts w:ascii="Arial" w:cs="Arial" w:eastAsia="Arial" w:hAnsi="Arial"/>
          <w:b/>
          <w:bCs/>
          <w:color w:val="1A9080"/>
          <w:sz w:val="24"/>
          <w:szCs w:val="24"/>
        </w:rPr>
        <w:t xml:space="preserve">3.1.1 アラート表示</w:t>
      </w:r>
    </w:p>
    <w:p>
      <w:pPr>
        <w:pStyle w:val="ListParagraph"/>
        <w:numPr>
          <w:ilvl w:val="0"/>
          <w:numId w:val="2"/>
        </w:numPr>
        <w:spacing w:after="40" w:before="40"/>
      </w:pPr>
      <w:r>
        <w:rPr>
          <w:rFonts w:ascii="Arial" w:cs="Arial" w:eastAsia="Arial" w:hAnsi="Arial"/>
          <w:sz w:val="22"/>
          <w:szCs w:val="22"/>
        </w:rPr>
        <w:t xml:space="preserve">期限超過タスクが1件以上存在する場合、画面最上部に赤色の警告バナーを表示する</w:t>
      </w:r>
    </w:p>
    <w:p>
      <w:pPr>
        <w:pStyle w:val="ListParagraph"/>
        <w:numPr>
          <w:ilvl w:val="0"/>
          <w:numId w:val="2"/>
        </w:numPr>
        <w:spacing w:after="40" w:before="40"/>
      </w:pPr>
      <w:r>
        <w:rPr>
          <w:rFonts w:ascii="Arial" w:cs="Arial" w:eastAsia="Arial" w:hAnsi="Arial"/>
          <w:sz w:val="22"/>
          <w:szCs w:val="22"/>
        </w:rPr>
        <w:t xml:space="preserve">期限3日以内のタスクが存在する場合も同バナーに件数を表示する</w:t>
      </w:r>
    </w:p>
    <w:p>
      <w:pPr>
        <w:pStyle w:val="ListParagraph"/>
        <w:numPr>
          <w:ilvl w:val="0"/>
          <w:numId w:val="2"/>
        </w:numPr>
        <w:spacing w:after="40" w:before="40"/>
      </w:pPr>
      <w:r>
        <w:rPr>
          <w:rFonts w:ascii="Arial" w:cs="Arial" w:eastAsia="Arial" w:hAnsi="Arial"/>
          <w:sz w:val="22"/>
          <w:szCs w:val="22"/>
        </w:rPr>
        <w:t xml:space="preserve">未対応メールが1件以上存在する場合、バナーに件数を追加表示する（フェーズ2.5）</w:t>
      </w:r>
    </w:p>
    <w:p>
      <w:pPr>
        <w:pStyle w:val="ListParagraph"/>
        <w:numPr>
          <w:ilvl w:val="0"/>
          <w:numId w:val="2"/>
        </w:numPr>
        <w:spacing w:after="40" w:before="40"/>
      </w:pPr>
      <w:r>
        <w:rPr>
          <w:rFonts w:ascii="Arial" w:cs="Arial" w:eastAsia="Arial" w:hAnsi="Arial"/>
          <w:sz w:val="22"/>
          <w:szCs w:val="22"/>
        </w:rPr>
        <w:t xml:space="preserve">アプリ起動時に必ず評価し、条件を満たす場合は常時表示する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3.1.2 統計カード</w:t>
      </w:r>
    </w:p>
    <w:p>
      <w:pPr>
        <w:pStyle w:val="ListParagraph"/>
        <w:numPr>
          <w:ilvl w:val="0"/>
          <w:numId w:val="2"/>
        </w:numPr>
        <w:spacing w:after="40" w:before="40"/>
      </w:pPr>
      <w:r>
        <w:rPr>
          <w:rFonts w:ascii="Arial" w:cs="Arial" w:eastAsia="Arial" w:hAnsi="Arial"/>
          <w:sz w:val="22"/>
          <w:szCs w:val="22"/>
        </w:rPr>
        <w:t xml:space="preserve">進行中イベント数・未完了タスク数（超過件数）・年間目標達成率・連絡待ちステークホルダー数を表示する</w:t>
      </w:r>
    </w:p>
    <w:p>
      <w:pPr>
        <w:pStyle w:val="ListParagraph"/>
        <w:numPr>
          <w:ilvl w:val="0"/>
          <w:numId w:val="2"/>
        </w:numPr>
        <w:spacing w:after="40" w:before="40"/>
      </w:pPr>
      <w:r>
        <w:rPr>
          <w:rFonts w:ascii="Arial" w:cs="Arial" w:eastAsia="Arial" w:hAnsi="Arial"/>
          <w:sz w:val="22"/>
          <w:szCs w:val="22"/>
        </w:rPr>
        <w:t xml:space="preserve">フェーズ2.5以降：未対応メール件数カードを追加する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3.2 イベント管理</w:t>
      </w:r>
    </w:p>
    <w:p>
      <w:pPr>
        <w:pStyle w:val="ListParagraph"/>
        <w:numPr>
          <w:ilvl w:val="0"/>
          <w:numId w:val="2"/>
        </w:numPr>
        <w:spacing w:after="40" w:before="40"/>
      </w:pPr>
      <w:r>
        <w:rPr>
          <w:rFonts w:ascii="Arial" w:cs="Arial" w:eastAsia="Arial" w:hAnsi="Arial"/>
          <w:sz w:val="22"/>
          <w:szCs w:val="22"/>
        </w:rPr>
        <w:t xml:space="preserve">イベント一覧：小分類フィルター・カード表示・ステータス色分け・カードクリックで詳細遷移</w:t>
      </w:r>
    </w:p>
    <w:p>
      <w:pPr>
        <w:pStyle w:val="ListParagraph"/>
        <w:numPr>
          <w:ilvl w:val="0"/>
          <w:numId w:val="2"/>
        </w:numPr>
        <w:spacing w:after="40" w:before="40"/>
      </w:pPr>
      <w:r>
        <w:rPr>
          <w:rFonts w:ascii="Arial" w:cs="Arial" w:eastAsia="Arial" w:hAnsi="Arial"/>
          <w:sz w:val="22"/>
          <w:szCs w:val="22"/>
        </w:rPr>
        <w:t xml:space="preserve">イベント登録：大中小分類の連動セレクト・タスクテンプレート自動展開・期日自動計算</w:t>
      </w:r>
    </w:p>
    <w:p>
      <w:pPr>
        <w:pStyle w:val="ListParagraph"/>
        <w:numPr>
          <w:ilvl w:val="0"/>
          <w:numId w:val="2"/>
        </w:numPr>
        <w:spacing w:after="40" w:before="40"/>
      </w:pPr>
      <w:r>
        <w:rPr>
          <w:rFonts w:ascii="Arial" w:cs="Arial" w:eastAsia="Arial" w:hAnsi="Arial"/>
          <w:sz w:val="22"/>
          <w:szCs w:val="22"/>
        </w:rPr>
        <w:t xml:space="preserve">イベント詳細：申込・参加状況パネル・ガントチャート・タスク一覧・ステークホルダーをタブで切替</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3.3 タスク管理</w:t>
      </w:r>
    </w:p>
    <w:p>
      <w:pPr>
        <w:pStyle w:val="ListParagraph"/>
        <w:numPr>
          <w:ilvl w:val="0"/>
          <w:numId w:val="2"/>
        </w:numPr>
        <w:spacing w:after="40" w:before="40"/>
      </w:pPr>
      <w:r>
        <w:rPr>
          <w:rFonts w:ascii="Arial" w:cs="Arial" w:eastAsia="Arial" w:hAnsi="Arial"/>
          <w:sz w:val="22"/>
          <w:szCs w:val="22"/>
        </w:rPr>
        <w:t xml:space="preserve">タスクテンプレート：小分類ごとに標準タスクセットを定義し、イベント登録時に自動展開する</w:t>
      </w:r>
    </w:p>
    <w:p>
      <w:pPr>
        <w:pStyle w:val="ListParagraph"/>
        <w:numPr>
          <w:ilvl w:val="0"/>
          <w:numId w:val="2"/>
        </w:numPr>
        <w:spacing w:after="40" w:before="40"/>
      </w:pPr>
      <w:r>
        <w:rPr>
          <w:rFonts w:ascii="Arial" w:cs="Arial" w:eastAsia="Arial" w:hAnsi="Arial"/>
          <w:sz w:val="22"/>
          <w:szCs w:val="22"/>
        </w:rPr>
        <w:t xml:space="preserve">期日は「開催日の〇日前」形式で自動計算し、マイナス値（開催後タスク）にも対応する</w:t>
      </w:r>
    </w:p>
    <w:p>
      <w:pPr>
        <w:pStyle w:val="ListParagraph"/>
        <w:numPr>
          <w:ilvl w:val="0"/>
          <w:numId w:val="2"/>
        </w:numPr>
        <w:spacing w:after="40" w:before="40"/>
      </w:pPr>
      <w:r>
        <w:rPr>
          <w:rFonts w:ascii="Arial" w:cs="Arial" w:eastAsia="Arial" w:hAnsi="Arial"/>
          <w:sz w:val="22"/>
          <w:szCs w:val="22"/>
        </w:rPr>
        <w:t xml:space="preserve">テンプレートをベースに手動で編集・追加・削除が可能</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3.4 ステークホルダー管理</w:t>
      </w:r>
    </w:p>
    <w:p>
      <w:pPr>
        <w:pStyle w:val="ListParagraph"/>
        <w:numPr>
          <w:ilvl w:val="0"/>
          <w:numId w:val="2"/>
        </w:numPr>
        <w:spacing w:after="40" w:before="40"/>
      </w:pPr>
      <w:r>
        <w:rPr>
          <w:rFonts w:ascii="Arial" w:cs="Arial" w:eastAsia="Arial" w:hAnsi="Arial"/>
          <w:sz w:val="22"/>
          <w:szCs w:val="22"/>
        </w:rPr>
        <w:t xml:space="preserve">名称・種別・担当者名・連絡先・関連イベントを登録・管理できる</w:t>
      </w:r>
    </w:p>
    <w:p>
      <w:pPr>
        <w:pStyle w:val="ListParagraph"/>
        <w:numPr>
          <w:ilvl w:val="0"/>
          <w:numId w:val="2"/>
        </w:numPr>
        <w:spacing w:after="40" w:before="40"/>
      </w:pPr>
      <w:r>
        <w:rPr>
          <w:rFonts w:ascii="Arial" w:cs="Arial" w:eastAsia="Arial" w:hAnsi="Arial"/>
          <w:sz w:val="22"/>
          <w:szCs w:val="22"/>
        </w:rPr>
        <w:t xml:space="preserve">連絡状況（未連絡・連絡中・送付済・回答済）と次アクション・期限を管理できる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3.5 目標・実績管理</w:t>
      </w:r>
    </w:p>
    <w:p>
      <w:pPr>
        <w:pStyle w:val="ListParagraph"/>
        <w:numPr>
          <w:ilvl w:val="0"/>
          <w:numId w:val="2"/>
        </w:numPr>
        <w:spacing w:after="40" w:before="40"/>
      </w:pPr>
      <w:r>
        <w:rPr>
          <w:rFonts w:ascii="Arial" w:cs="Arial" w:eastAsia="Arial" w:hAnsi="Arial"/>
          <w:sz w:val="22"/>
          <w:szCs w:val="22"/>
        </w:rPr>
        <w:t xml:space="preserve">小分類ごとに開催回数・学生参加数・企業参加数の年間目標値を設定・編集できる</w:t>
      </w:r>
    </w:p>
    <w:p>
      <w:pPr>
        <w:pStyle w:val="ListParagraph"/>
        <w:numPr>
          <w:ilvl w:val="0"/>
          <w:numId w:val="2"/>
        </w:numPr>
        <w:spacing w:after="40" w:before="40"/>
      </w:pPr>
      <w:r>
        <w:rPr>
          <w:rFonts w:ascii="Arial" w:cs="Arial" w:eastAsia="Arial" w:hAnsi="Arial"/>
          <w:sz w:val="22"/>
          <w:szCs w:val="22"/>
        </w:rPr>
        <w:t xml:space="preserve">実績値はイベント完了後に入力した参加実数を小分類単位で自動集計する</w:t>
      </w:r>
    </w:p>
    <w:p>
      <w:pPr>
        <w:pStyle w:val="ListParagraph"/>
        <w:numPr>
          <w:ilvl w:val="0"/>
          <w:numId w:val="2"/>
        </w:numPr>
        <w:spacing w:after="40" w:before="40"/>
      </w:pPr>
      <w:r>
        <w:rPr>
          <w:rFonts w:ascii="Arial" w:cs="Arial" w:eastAsia="Arial" w:hAnsi="Arial"/>
          <w:sz w:val="22"/>
          <w:szCs w:val="22"/>
        </w:rPr>
        <w:t xml:space="preserve">全体サマリと小分類別達成率を一画面で表示する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3.6 メール管理機能（フェーズ2.5）</w:t>
      </w:r>
    </w:p>
    <w:p>
      <w:pPr>
        <w:spacing w:after="60" w:before="60"/>
      </w:pPr>
      <w:r>
        <w:rPr>
          <w:rFonts w:ascii="Arial" w:cs="Arial" w:eastAsia="Arial" w:hAnsi="Arial"/>
          <w:sz w:val="22"/>
          <w:szCs w:val="22"/>
        </w:rPr>
        <w:t xml:space="preserve">Gmail APIを用いて受信メールをアプリに同期し、対応状況を一元管理する機能。メール件数が多く対応漏れが発生している課題を解決する。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3.6.1 メール同期</w:t>
      </w:r>
    </w:p>
    <w:p>
      <w:pPr>
        <w:pStyle w:val="ListParagraph"/>
        <w:numPr>
          <w:ilvl w:val="0"/>
          <w:numId w:val="2"/>
        </w:numPr>
        <w:spacing w:after="40" w:before="40"/>
      </w:pPr>
      <w:r>
        <w:rPr>
          <w:rFonts w:ascii="Arial" w:cs="Arial" w:eastAsia="Arial" w:hAnsi="Arial"/>
          <w:sz w:val="22"/>
          <w:szCs w:val="22"/>
        </w:rPr>
        <w:t xml:space="preserve">Gmail APIでアカウントの受信トレイを取得し、アプリ内のメール管理画面に表示する</w:t>
      </w:r>
    </w:p>
    <w:p>
      <w:pPr>
        <w:pStyle w:val="ListParagraph"/>
        <w:numPr>
          <w:ilvl w:val="0"/>
          <w:numId w:val="2"/>
        </w:numPr>
        <w:spacing w:after="40" w:before="40"/>
      </w:pPr>
      <w:r>
        <w:rPr>
          <w:rFonts w:ascii="Arial" w:cs="Arial" w:eastAsia="Arial" w:hAnsi="Arial"/>
          <w:sz w:val="22"/>
          <w:szCs w:val="22"/>
        </w:rPr>
        <w:t xml:space="preserve">「更新」ボタン押下で最新メールを取得する。初回は直近30日分を取得する</w:t>
      </w:r>
    </w:p>
    <w:p>
      <w:pPr>
        <w:pStyle w:val="ListParagraph"/>
        <w:numPr>
          <w:ilvl w:val="0"/>
          <w:numId w:val="2"/>
        </w:numPr>
        <w:spacing w:after="40" w:before="40"/>
      </w:pPr>
      <w:r>
        <w:rPr>
          <w:rFonts w:ascii="Arial" w:cs="Arial" w:eastAsia="Arial" w:hAnsi="Arial"/>
          <w:sz w:val="22"/>
          <w:szCs w:val="22"/>
        </w:rPr>
        <w:t xml:space="preserve">取得するメール情報：差出人・件名・受信日時・本文プレビュー（先頭200文字）・スレッドID</w:t>
      </w:r>
    </w:p>
    <w:p>
      <w:pPr>
        <w:pStyle w:val="ListParagraph"/>
        <w:numPr>
          <w:ilvl w:val="0"/>
          <w:numId w:val="2"/>
        </w:numPr>
        <w:spacing w:after="40" w:before="40"/>
      </w:pPr>
      <w:r>
        <w:rPr>
          <w:rFonts w:ascii="Arial" w:cs="Arial" w:eastAsia="Arial" w:hAnsi="Arial"/>
          <w:sz w:val="22"/>
          <w:szCs w:val="22"/>
        </w:rPr>
        <w:t xml:space="preserve">既読・未読の状態はGmail本体の状態を参照する（同期は読み取りのみ、Gmail側の既読状態は変更しない）</w:t>
      </w:r>
    </w:p>
    <w:p>
      <w:pPr>
        <w:spacing w:after="0" w:before="0"/>
      </w:pPr>
      <w:r>
        <w:t xml:space="preserve"/>
      </w:r>
    </w:p>
    <w:p>
      <w:pPr>
        <w:pStyle w:val="Heading3"/>
        <w:spacing w:after="80" w:before="200"/>
      </w:pPr>
      <w:r>
        <w:rPr>
          <w:rFonts w:ascii="Arial" w:cs="Arial" w:eastAsia="Arial" w:hAnsi="Arial"/>
          <w:b/>
          <w:bCs/>
          <w:color w:val="1A9080"/>
          <w:sz w:val="24"/>
          <w:szCs w:val="24"/>
        </w:rPr>
        <w:t xml:space="preserve">3.6.2 対応ステータス管理</w:t>
      </w:r>
    </w:p>
    <w:p>
      <w:pPr>
        <w:pStyle w:val="ListParagraph"/>
        <w:numPr>
          <w:ilvl w:val="0"/>
          <w:numId w:val="2"/>
        </w:numPr>
        <w:spacing w:after="40" w:before="40"/>
      </w:pPr>
      <w:r>
        <w:rPr>
          <w:rFonts w:ascii="Arial" w:cs="Arial" w:eastAsia="Arial" w:hAnsi="Arial"/>
          <w:sz w:val="22"/>
          <w:szCs w:val="22"/>
        </w:rPr>
        <w:t xml:space="preserve">各メールに「未対応」「対応中」「返信済」の3段階のステータスを付与できる</w:t>
      </w:r>
    </w:p>
    <w:p>
      <w:pPr>
        <w:pStyle w:val="ListParagraph"/>
        <w:numPr>
          <w:ilvl w:val="0"/>
          <w:numId w:val="2"/>
        </w:numPr>
        <w:spacing w:after="40" w:before="40"/>
      </w:pPr>
      <w:r>
        <w:rPr>
          <w:rFonts w:ascii="Arial" w:cs="Arial" w:eastAsia="Arial" w:hAnsi="Arial"/>
          <w:sz w:val="22"/>
          <w:szCs w:val="22"/>
        </w:rPr>
        <w:t xml:space="preserve">ステータスはGmailのラベルではなく、アプリのスプレッドシート（mailsシート）に保存する</w:t>
      </w:r>
    </w:p>
    <w:p>
      <w:pPr>
        <w:pStyle w:val="ListParagraph"/>
        <w:numPr>
          <w:ilvl w:val="0"/>
          <w:numId w:val="2"/>
        </w:numPr>
        <w:spacing w:after="40" w:before="40"/>
      </w:pPr>
      <w:r>
        <w:rPr>
          <w:rFonts w:ascii="Arial" w:cs="Arial" w:eastAsia="Arial" w:hAnsi="Arial"/>
          <w:sz w:val="22"/>
          <w:szCs w:val="22"/>
        </w:rPr>
        <w:t xml:space="preserve">ステータスの初期値は「未対応」とする</w:t>
      </w:r>
    </w:p>
    <w:p>
      <w:pPr>
        <w:pStyle w:val="ListParagraph"/>
        <w:numPr>
          <w:ilvl w:val="0"/>
          <w:numId w:val="2"/>
        </w:numPr>
        <w:spacing w:after="40" w:before="40"/>
      </w:pPr>
      <w:r>
        <w:rPr>
          <w:rFonts w:ascii="Arial" w:cs="Arial" w:eastAsia="Arial" w:hAnsi="Arial"/>
          <w:sz w:val="22"/>
          <w:szCs w:val="22"/>
        </w:rPr>
        <w:t xml:space="preserve">ステータスをクリックするとドロップダウンで変更でき、即座に保存される</w:t>
      </w:r>
    </w:p>
    <w:p>
      <w:pPr>
        <w:pStyle w:val="ListParagraph"/>
        <w:numPr>
          <w:ilvl w:val="0"/>
          <w:numId w:val="2"/>
        </w:numPr>
        <w:spacing w:after="40" w:before="40"/>
      </w:pPr>
      <w:r>
        <w:rPr>
          <w:rFonts w:ascii="Arial" w:cs="Arial" w:eastAsia="Arial" w:hAnsi="Arial"/>
          <w:sz w:val="22"/>
          <w:szCs w:val="22"/>
        </w:rPr>
        <w:t xml:space="preserve">メモ欄を設け、対応内容・次アクションを自由記述できる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3.6.3 イベント・ステークホルダーとの紐づけ</w:t>
      </w:r>
    </w:p>
    <w:p>
      <w:pPr>
        <w:pStyle w:val="ListParagraph"/>
        <w:numPr>
          <w:ilvl w:val="0"/>
          <w:numId w:val="2"/>
        </w:numPr>
        <w:spacing w:after="40" w:before="40"/>
      </w:pPr>
      <w:r>
        <w:rPr>
          <w:rFonts w:ascii="Arial" w:cs="Arial" w:eastAsia="Arial" w:hAnsi="Arial"/>
          <w:sz w:val="22"/>
          <w:szCs w:val="22"/>
        </w:rPr>
        <w:t xml:space="preserve">メールを任意のイベントまたはステークホルダーに手動で紐づけることができる</w:t>
      </w:r>
    </w:p>
    <w:p>
      <w:pPr>
        <w:pStyle w:val="ListParagraph"/>
        <w:numPr>
          <w:ilvl w:val="0"/>
          <w:numId w:val="2"/>
        </w:numPr>
        <w:spacing w:after="40" w:before="40"/>
      </w:pPr>
      <w:r>
        <w:rPr>
          <w:rFonts w:ascii="Arial" w:cs="Arial" w:eastAsia="Arial" w:hAnsi="Arial"/>
          <w:sz w:val="22"/>
          <w:szCs w:val="22"/>
        </w:rPr>
        <w:t xml:space="preserve">イベント詳細のステークホルダータブから、そのステークホルダーに紐づくメールを参照できる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3.6.4 未対応アラート</w:t>
      </w:r>
    </w:p>
    <w:p>
      <w:pPr>
        <w:pStyle w:val="ListParagraph"/>
        <w:numPr>
          <w:ilvl w:val="0"/>
          <w:numId w:val="2"/>
        </w:numPr>
        <w:spacing w:after="40" w:before="40"/>
      </w:pPr>
      <w:r>
        <w:rPr>
          <w:rFonts w:ascii="Arial" w:cs="Arial" w:eastAsia="Arial" w:hAnsi="Arial"/>
          <w:sz w:val="22"/>
          <w:szCs w:val="22"/>
        </w:rPr>
        <w:t xml:space="preserve">受信から24時間経過しても「未対応」のままのメールを検出し、アラートを発生させる</w:t>
      </w:r>
    </w:p>
    <w:p>
      <w:pPr>
        <w:pStyle w:val="ListParagraph"/>
        <w:numPr>
          <w:ilvl w:val="0"/>
          <w:numId w:val="2"/>
        </w:numPr>
        <w:spacing w:after="40" w:before="40"/>
      </w:pPr>
      <w:r>
        <w:rPr>
          <w:rFonts w:ascii="Arial" w:cs="Arial" w:eastAsia="Arial" w:hAnsi="Arial"/>
          <w:sz w:val="22"/>
          <w:szCs w:val="22"/>
        </w:rPr>
        <w:t xml:space="preserve">ダッシュボードの警告バナーに「24時間超過の未対応メール 〇件」と表示する</w:t>
      </w:r>
    </w:p>
    <w:p>
      <w:pPr>
        <w:pStyle w:val="ListParagraph"/>
        <w:numPr>
          <w:ilvl w:val="0"/>
          <w:numId w:val="2"/>
        </w:numPr>
        <w:spacing w:after="40" w:before="40"/>
      </w:pPr>
      <w:r>
        <w:rPr>
          <w:rFonts w:ascii="Arial" w:cs="Arial" w:eastAsia="Arial" w:hAnsi="Arial"/>
          <w:sz w:val="22"/>
          <w:szCs w:val="22"/>
        </w:rPr>
        <w:t xml:space="preserve">メール管理画面では24時間超過メールの行を赤色でハイライト表示する</w:t>
      </w:r>
    </w:p>
    <w:p>
      <w:pPr>
        <w:pStyle w:val="ListParagraph"/>
        <w:numPr>
          <w:ilvl w:val="0"/>
          <w:numId w:val="2"/>
        </w:numPr>
        <w:spacing w:after="40" w:before="40"/>
      </w:pPr>
      <w:r>
        <w:rPr>
          <w:rFonts w:ascii="Arial" w:cs="Arial" w:eastAsia="Arial" w:hAnsi="Arial"/>
          <w:sz w:val="22"/>
          <w:szCs w:val="22"/>
        </w:rPr>
        <w:t xml:space="preserve">アプリ起動のたびにアラート条件を評価する（プッシュ通知は対象外）</w:t>
      </w:r>
    </w:p>
    <w:p>
      <w:pPr>
        <w:spacing w:after="0" w:before="0"/>
      </w:pPr>
      <w:r>
        <w:t xml:space="preserve"/>
      </w:r>
    </w:p>
    <w:p>
      <w:pPr>
        <w:pStyle w:val="Heading3"/>
        <w:spacing w:after="80" w:before="200"/>
      </w:pPr>
      <w:r>
        <w:rPr>
          <w:rFonts w:ascii="Arial" w:cs="Arial" w:eastAsia="Arial" w:hAnsi="Arial"/>
          <w:b/>
          <w:bCs/>
          <w:color w:val="1A9080"/>
          <w:sz w:val="24"/>
          <w:szCs w:val="24"/>
        </w:rPr>
        <w:t xml:space="preserve">3.6.5 メール管理画面</w:t>
      </w:r>
    </w:p>
    <w:p>
      <w:pPr>
        <w:pStyle w:val="ListParagraph"/>
        <w:numPr>
          <w:ilvl w:val="0"/>
          <w:numId w:val="2"/>
        </w:numPr>
        <w:spacing w:after="40" w:before="40"/>
      </w:pPr>
      <w:r>
        <w:rPr>
          <w:rFonts w:ascii="Arial" w:cs="Arial" w:eastAsia="Arial" w:hAnsi="Arial"/>
          <w:sz w:val="22"/>
          <w:szCs w:val="22"/>
        </w:rPr>
        <w:t xml:space="preserve">一覧表示：差出人・件名・受信日時・ステータスバッジ・紐づきイベント名を表示する</w:t>
      </w:r>
    </w:p>
    <w:p>
      <w:pPr>
        <w:pStyle w:val="ListParagraph"/>
        <w:numPr>
          <w:ilvl w:val="0"/>
          <w:numId w:val="2"/>
        </w:numPr>
        <w:spacing w:after="40" w:before="40"/>
      </w:pPr>
      <w:r>
        <w:rPr>
          <w:rFonts w:ascii="Arial" w:cs="Arial" w:eastAsia="Arial" w:hAnsi="Arial"/>
          <w:sz w:val="22"/>
          <w:szCs w:val="22"/>
        </w:rPr>
        <w:t xml:space="preserve">フィルター：ステータス別（未対応のみ表示 など）・期間別・フリーワードで絞り込める</w:t>
      </w:r>
    </w:p>
    <w:p>
      <w:pPr>
        <w:pStyle w:val="ListParagraph"/>
        <w:numPr>
          <w:ilvl w:val="0"/>
          <w:numId w:val="2"/>
        </w:numPr>
        <w:spacing w:after="40" w:before="40"/>
      </w:pPr>
      <w:r>
        <w:rPr>
          <w:rFonts w:ascii="Arial" w:cs="Arial" w:eastAsia="Arial" w:hAnsi="Arial"/>
          <w:sz w:val="22"/>
          <w:szCs w:val="22"/>
        </w:rPr>
        <w:t xml:space="preserve">詳細表示：メール行をクリックで本文全体を展開表示する</w:t>
      </w:r>
    </w:p>
    <w:p>
      <w:pPr>
        <w:pStyle w:val="ListParagraph"/>
        <w:numPr>
          <w:ilvl w:val="0"/>
          <w:numId w:val="2"/>
        </w:numPr>
        <w:spacing w:after="40" w:before="40"/>
      </w:pPr>
      <w:r>
        <w:rPr>
          <w:rFonts w:ascii="Arial" w:cs="Arial" w:eastAsia="Arial" w:hAnsi="Arial"/>
          <w:sz w:val="22"/>
          <w:szCs w:val="22"/>
        </w:rPr>
        <w:t xml:space="preserve">Gmail本文へのリンク：クリックでGmailのスレッドを新タブで開けるリンクを設置する</w:t>
      </w:r>
    </w:p>
    <w:p>
      <w:r>
        <w:br w:type="page"/>
      </w:r>
    </w:p>
    <w:p>
      <w:pPr>
        <w:pStyle w:val="Heading1"/>
        <w:spacing w:after="160" w:before="320"/>
      </w:pPr>
      <w:r>
        <w:rPr>
          <w:rFonts w:ascii="Arial" w:cs="Arial" w:eastAsia="Arial" w:hAnsi="Arial"/>
          <w:b/>
          <w:bCs/>
          <w:color w:val="262526"/>
          <w:sz w:val="32"/>
          <w:szCs w:val="32"/>
        </w:rPr>
        <w:t xml:space="preserve">4. データ設計</w:t>
      </w:r>
    </w:p>
    <w:p>
      <w:pPr>
        <w:pStyle w:val="Heading2"/>
        <w:pBdr>
          <w:bottom w:val="single" w:color="1DB8A8" w:sz="4" w:space="4"/>
        </w:pBdr>
        <w:spacing w:after="120" w:before="240"/>
      </w:pPr>
      <w:r>
        <w:rPr>
          <w:rFonts w:ascii="Arial" w:cs="Arial" w:eastAsia="Arial" w:hAnsi="Arial"/>
          <w:b/>
          <w:bCs/>
          <w:color w:val="262526"/>
          <w:sz w:val="26"/>
          <w:szCs w:val="26"/>
        </w:rPr>
        <w:t xml:space="preserve">4.1 データ管理方針</w:t>
      </w:r>
    </w:p>
    <w:p>
      <w:pPr>
        <w:spacing w:after="60" w:before="60"/>
      </w:pPr>
      <w:r>
        <w:rPr>
          <w:rFonts w:ascii="Arial" w:cs="Arial" w:eastAsia="Arial" w:hAnsi="Arial"/>
          <w:sz w:val="22"/>
          <w:szCs w:val="22"/>
        </w:rPr>
        <w:t xml:space="preserve">個人情報を含むすべてのアプリデータをGoogleスプレッドシートで管理する。Webサーバー（Netlify）にはデータを保存しない。メールの本文・添付ファイルはGmail上に保持し、アプリにはメタ情報とステータスのみ保存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4.2 スプレッドシート構成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シート名</w:t>
            </w:r>
          </w:p>
        </w:tc>
        <w:tc>
          <w:tcPr>
            <w:tcW w:type="dxa" w:w="2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用途</w:t>
            </w:r>
          </w:p>
        </w:tc>
        <w:tc>
          <w:tcPr>
            <w:tcW w:type="dxa" w:w="48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主なカラム</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events</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イベント台帳</w:t>
            </w:r>
          </w:p>
        </w:tc>
        <w:tc>
          <w:tcPr>
            <w:tcW w:type="dxa" w:w="48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id, name, big_cat, mid_cat, small_cat, event_date, venue, student_goal, company_goal, status, sheets_url,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タスク台帳</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event_id, name, category, due_date, assignee, status, priority, memo</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stakeholders</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ステークホルダー台帳</w:t>
            </w:r>
          </w:p>
        </w:tc>
        <w:tc>
          <w:tcPr>
            <w:tcW w:type="dxa" w:w="48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id, name, type, contact_name, email, phone, address, contact_status, next_action, next_action_date, memo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event_stakeholders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イベント×SH紐づけ</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event_id, stakeholder_id</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goals</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年間目標値</w:t>
            </w:r>
          </w:p>
        </w:tc>
        <w:tc>
          <w:tcPr>
            <w:tcW w:type="dxa" w:w="48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id, fiscal_year, small_cat, hold_count_goal, student_goal, company_goal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イベント実績</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event_id, student_applied, company_applied, student_actual, company_actual, recorded_at</w:t>
            </w:r>
          </w:p>
        </w:tc>
      </w:tr>
      <w:tr>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task_templates</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タスクテンプレート定義</w:t>
            </w:r>
          </w:p>
        </w:tc>
        <w:tc>
          <w:tcPr>
            <w:tcW w:type="dxa" w:w="48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id, small_cat, task_name, category, days_before（マイナス可）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メール管理（フェーズ2.5）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gmail_thread_id, gmail_message_id, sender, subject, received_at, preview, status（未対応／対応中／返信済）, event_id, stakeholder_id, memo, alerted, created_at</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4.3 メール対応ステータス定義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c>
          <w:tcPr>
            <w:tcW w:type="dxa" w:w="18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表示色</w:t>
            </w:r>
          </w:p>
        </w:tc>
        <w:tc>
          <w:tcPr>
            <w:tcW w:type="dxa" w:w="52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説明・アラート条件</w:t>
            </w:r>
          </w:p>
        </w:tc>
      </w:tr>
      <w:tr>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未対応</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赤</w:t>
            </w:r>
          </w:p>
        </w:tc>
        <w:tc>
          <w:tcPr>
            <w:tcW w:type="dxa" w:w="5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受信後まだ対応していない。受信から24時間経過するとダッシュボードにアラートが表示される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対応中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黄</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対応中または返信準備中。アラート対象外</w:t>
            </w:r>
          </w:p>
        </w:tc>
      </w:tr>
      <w:tr>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返信済</w:t>
            </w:r>
          </w:p>
        </w:tc>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緑</w:t>
            </w:r>
          </w:p>
        </w:tc>
        <w:tc>
          <w:tcPr>
            <w:tcW w:type="dxa" w:w="5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返信または対応が完了した。アラート対象外</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4.4 イベントステータス定義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W w:type="dxa" w:w="18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c>
          <w:tcPr>
            <w:tcW w:type="dxa" w:w="16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表示色</w:t>
            </w:r>
          </w:p>
        </w:tc>
        <w:tc>
          <w:tcPr>
            <w:tcW w:type="dxa" w:w="56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条件</w:t>
            </w:r>
          </w:p>
        </w:tc>
      </w:tr>
      <w:tr>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要対応</w:t>
            </w:r>
          </w:p>
        </w:tc>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赤</w:t>
            </w:r>
          </w:p>
        </w:tc>
        <w:tc>
          <w:tcPr>
            <w:tcW w:type="dxa" w:w="5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期限超過タスクが1件以上存在する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注意</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黄</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期限3日以内タスクが存在する、または進捗が計画より遅れている</w:t>
            </w:r>
          </w:p>
        </w:tc>
      </w:tr>
      <w:tr>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順調</w:t>
            </w:r>
          </w:p>
        </w:tc>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緑</w:t>
            </w:r>
          </w:p>
        </w:tc>
        <w:tc>
          <w:tcPr>
            <w:tcW w:type="dxa" w:w="5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期限超過・直近タスクなし、進捗75%以上</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計画中</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青</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開催日まで30日以上、タスクが未着手主体</w:t>
            </w:r>
          </w:p>
        </w:tc>
      </w:tr>
      <w:tr>
        <w:tc>
          <w:tcPr>
            <w:tcW w:type="dxa" w:w="1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完了</w:t>
            </w:r>
          </w:p>
        </w:tc>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グレー</w:t>
            </w:r>
          </w:p>
        </w:tc>
        <w:tc>
          <w:tcPr>
            <w:tcW w:type="dxa" w:w="56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全タスク完了かつ報告書提出済み</w:t>
            </w:r>
          </w:p>
        </w:tc>
      </w:tr>
    </w:tbl>
    <w:p>
      <w:r>
        <w:br w:type="page"/>
      </w:r>
    </w:p>
    <w:p>
      <w:pPr>
        <w:pStyle w:val="Heading1"/>
        <w:spacing w:after="160" w:before="320"/>
      </w:pPr>
      <w:r>
        <w:rPr>
          <w:rFonts w:ascii="Arial" w:cs="Arial" w:eastAsia="Arial" w:hAnsi="Arial"/>
          <w:b/>
          <w:bCs/>
          <w:color w:val="262526"/>
          <w:sz w:val="32"/>
          <w:szCs w:val="32"/>
        </w:rPr>
        <w:t xml:space="preserve">5. 非機能要件</w:t>
      </w:r>
    </w:p>
    <w:p>
      <w:pPr>
        <w:pStyle w:val="Heading2"/>
        <w:pBdr>
          <w:bottom w:val="single" w:color="1DB8A8" w:sz="4" w:space="4"/>
        </w:pBdr>
        <w:spacing w:after="120" w:before="240"/>
      </w:pPr>
      <w:r>
        <w:rPr>
          <w:rFonts w:ascii="Arial" w:cs="Arial" w:eastAsia="Arial" w:hAnsi="Arial"/>
          <w:b/>
          <w:bCs/>
          <w:color w:val="262526"/>
          <w:sz w:val="26"/>
          <w:szCs w:val="26"/>
        </w:rPr>
        <w:t xml:space="preserve">5.1 セキュリティ要件</w:t>
      </w:r>
    </w:p>
    <w:p>
      <w:pPr>
        <w:pStyle w:val="Heading3"/>
        <w:spacing w:after="80" w:before="200"/>
      </w:pPr>
      <w:r>
        <w:rPr>
          <w:rFonts w:ascii="Arial" w:cs="Arial" w:eastAsia="Arial" w:hAnsi="Arial"/>
          <w:b/>
          <w:bCs/>
          <w:color w:val="1A9080"/>
          <w:sz w:val="24"/>
          <w:szCs w:val="24"/>
        </w:rPr>
        <w:t xml:space="preserve">5.1.1 アクセス制御</w:t>
      </w:r>
    </w:p>
    <w:p>
      <w:pPr>
        <w:pStyle w:val="ListParagraph"/>
        <w:numPr>
          <w:ilvl w:val="0"/>
          <w:numId w:val="2"/>
        </w:numPr>
        <w:spacing w:after="40" w:before="40"/>
      </w:pPr>
      <w:r>
        <w:rPr>
          <w:rFonts w:ascii="Arial" w:cs="Arial" w:eastAsia="Arial" w:hAnsi="Arial"/>
          <w:sz w:val="22"/>
          <w:szCs w:val="22"/>
        </w:rPr>
        <w:t xml:space="preserve">本アプリは運営責任者1名のみが使用するクローズドアプリであり、ログイン認証機能は設けない</w:t>
      </w:r>
    </w:p>
    <w:p>
      <w:pPr>
        <w:pStyle w:val="ListParagraph"/>
        <w:numPr>
          <w:ilvl w:val="0"/>
          <w:numId w:val="2"/>
        </w:numPr>
        <w:spacing w:after="40" w:before="40"/>
      </w:pPr>
      <w:r>
        <w:rPr>
          <w:rFonts w:ascii="Arial" w:cs="Arial" w:eastAsia="Arial" w:hAnsi="Arial"/>
          <w:sz w:val="22"/>
          <w:szCs w:val="22"/>
        </w:rPr>
        <w:t xml:space="preserve">第三者がURLを直接知っていてもアクセス可能な設計とするが、データはSheetsで管理するためアプリ単体での情報漏洩リスクは最小化される</w:t>
      </w:r>
    </w:p>
    <w:p>
      <w:pPr>
        <w:pStyle w:val="ListParagraph"/>
        <w:numPr>
          <w:ilvl w:val="0"/>
          <w:numId w:val="2"/>
        </w:numPr>
        <w:spacing w:after="40" w:before="40"/>
      </w:pPr>
      <w:r>
        <w:rPr>
          <w:rFonts w:ascii="Arial" w:cs="Arial" w:eastAsia="Arial" w:hAnsi="Arial"/>
          <w:sz w:val="22"/>
          <w:szCs w:val="22"/>
        </w:rPr>
        <w:t xml:space="preserve">【将来対応】アクセス者が増える場合はNetlify IdentityまたはBasic認証を導入する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5.1.2 Googleアカウント保護</w:t>
      </w:r>
    </w:p>
    <w:p>
      <w:pPr>
        <w:pStyle w:val="ListParagraph"/>
        <w:numPr>
          <w:ilvl w:val="0"/>
          <w:numId w:val="2"/>
        </w:numPr>
        <w:spacing w:after="40" w:before="40"/>
      </w:pPr>
      <w:r>
        <w:rPr>
          <w:rFonts w:ascii="Arial" w:cs="Arial" w:eastAsia="Arial" w:hAnsi="Arial"/>
          <w:sz w:val="22"/>
          <w:szCs w:val="22"/>
        </w:rPr>
        <w:t xml:space="preserve">スプレッドシートおよびGmailを所有するGoogleアカウントには必ず2段階認証を設定する（必須）</w:t>
      </w:r>
    </w:p>
    <w:p>
      <w:pPr>
        <w:pStyle w:val="ListParagraph"/>
        <w:numPr>
          <w:ilvl w:val="0"/>
          <w:numId w:val="2"/>
        </w:numPr>
        <w:spacing w:after="40" w:before="40"/>
      </w:pPr>
      <w:r>
        <w:rPr>
          <w:rFonts w:ascii="Arial" w:cs="Arial" w:eastAsia="Arial" w:hAnsi="Arial"/>
          <w:sz w:val="22"/>
          <w:szCs w:val="22"/>
        </w:rPr>
        <w:t xml:space="preserve">スプレッドシートの共有設定は「自分のみ」を基本とし、サービスアカウントを編集者として個別追加する</w:t>
      </w:r>
    </w:p>
    <w:p>
      <w:pPr>
        <w:pStyle w:val="ListParagraph"/>
        <w:numPr>
          <w:ilvl w:val="0"/>
          <w:numId w:val="2"/>
        </w:numPr>
        <w:spacing w:after="40" w:before="40"/>
      </w:pPr>
      <w:r>
        <w:rPr>
          <w:rFonts w:ascii="Arial" w:cs="Arial" w:eastAsia="Arial" w:hAnsi="Arial"/>
          <w:sz w:val="22"/>
          <w:szCs w:val="22"/>
        </w:rPr>
        <w:t xml:space="preserve">「リンクを知っている全員」への共有は厳禁とする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5.1.3 APIキー・秘密情報の管理</w:t>
      </w:r>
    </w:p>
    <w:p>
      <w:pPr>
        <w:pStyle w:val="ListParagraph"/>
        <w:numPr>
          <w:ilvl w:val="0"/>
          <w:numId w:val="2"/>
        </w:numPr>
        <w:spacing w:after="40" w:before="40"/>
      </w:pPr>
      <w:r>
        <w:rPr>
          <w:rFonts w:ascii="Arial" w:cs="Arial" w:eastAsia="Arial" w:hAnsi="Arial"/>
          <w:sz w:val="22"/>
          <w:szCs w:val="22"/>
        </w:rPr>
        <w:t xml:space="preserve">Google Sheets APIの認証にはサービスアカウント（専用ロボットアカウント）を使用する</w:t>
      </w:r>
    </w:p>
    <w:p>
      <w:pPr>
        <w:pStyle w:val="ListParagraph"/>
        <w:numPr>
          <w:ilvl w:val="0"/>
          <w:numId w:val="2"/>
        </w:numPr>
        <w:spacing w:after="40" w:before="40"/>
      </w:pPr>
      <w:r>
        <w:rPr>
          <w:rFonts w:ascii="Arial" w:cs="Arial" w:eastAsia="Arial" w:hAnsi="Arial"/>
          <w:sz w:val="22"/>
          <w:szCs w:val="22"/>
        </w:rPr>
        <w:t xml:space="preserve">Gmail APIの認証にはOAuth2を使用し、リフレッシュトークンをNetlify環境変数に格納する</w:t>
      </w:r>
    </w:p>
    <w:p>
      <w:pPr>
        <w:pStyle w:val="ListParagraph"/>
        <w:numPr>
          <w:ilvl w:val="0"/>
          <w:numId w:val="2"/>
        </w:numPr>
        <w:spacing w:after="40" w:before="40"/>
      </w:pPr>
      <w:r>
        <w:rPr>
          <w:rFonts w:ascii="Arial" w:cs="Arial" w:eastAsia="Arial" w:hAnsi="Arial"/>
          <w:sz w:val="22"/>
          <w:szCs w:val="22"/>
        </w:rPr>
        <w:t xml:space="preserve">サービスアカウントの秘密鍵（JSONファイル）はNetlifyの環境変数に格納し、フロントエンドのコードには直書きしない</w:t>
      </w:r>
    </w:p>
    <w:p>
      <w:pPr>
        <w:pStyle w:val="ListParagraph"/>
        <w:numPr>
          <w:ilvl w:val="0"/>
          <w:numId w:val="2"/>
        </w:numPr>
        <w:spacing w:after="40" w:before="40"/>
      </w:pPr>
      <w:r>
        <w:rPr>
          <w:rFonts w:ascii="Arial" w:cs="Arial" w:eastAsia="Arial" w:hAnsi="Arial"/>
          <w:sz w:val="22"/>
          <w:szCs w:val="22"/>
        </w:rPr>
        <w:t xml:space="preserve">GitHubリポジトリにAPIキーや秘密鍵をコミットしない（.gitignoreで除外する）</w:t>
      </w:r>
    </w:p>
    <w:p>
      <w:pPr>
        <w:pStyle w:val="ListParagraph"/>
        <w:numPr>
          <w:ilvl w:val="0"/>
          <w:numId w:val="2"/>
        </w:numPr>
        <w:spacing w:after="40" w:before="40"/>
      </w:pPr>
      <w:r>
        <w:rPr>
          <w:rFonts w:ascii="Arial" w:cs="Arial" w:eastAsia="Arial" w:hAnsi="Arial"/>
          <w:sz w:val="22"/>
          <w:szCs w:val="22"/>
        </w:rPr>
        <w:t xml:space="preserve">各APIキーには必要最低限のスコープのみ付与する（Gmail APIはreadonly＋メタデータ取得に限定）</w:t>
      </w:r>
    </w:p>
    <w:p>
      <w:pPr>
        <w:spacing w:after="0" w:before="0"/>
      </w:pPr>
      <w:r>
        <w:t xml:space="preserve"/>
      </w:r>
    </w:p>
    <w:p>
      <w:pPr>
        <w:pStyle w:val="Heading3"/>
        <w:spacing w:after="80" w:before="200"/>
      </w:pPr>
      <w:r>
        <w:rPr>
          <w:rFonts w:ascii="Arial" w:cs="Arial" w:eastAsia="Arial" w:hAnsi="Arial"/>
          <w:b/>
          <w:bCs/>
          <w:color w:val="1A9080"/>
          <w:sz w:val="24"/>
          <w:szCs w:val="24"/>
        </w:rPr>
        <w:t xml:space="preserve">5.1.4 個人情報の取り扱い</w:t>
      </w:r>
    </w:p>
    <w:p>
      <w:pPr>
        <w:pStyle w:val="ListParagraph"/>
        <w:numPr>
          <w:ilvl w:val="0"/>
          <w:numId w:val="2"/>
        </w:numPr>
        <w:spacing w:after="40" w:before="40"/>
      </w:pPr>
      <w:r>
        <w:rPr>
          <w:rFonts w:ascii="Arial" w:cs="Arial" w:eastAsia="Arial" w:hAnsi="Arial"/>
          <w:sz w:val="22"/>
          <w:szCs w:val="22"/>
        </w:rPr>
        <w:t xml:space="preserve">本アプリが扱う個人情報は、ステークホルダーの担当者名・メールアドレス・電話番号・住所に限定する</w:t>
      </w:r>
    </w:p>
    <w:p>
      <w:pPr>
        <w:pStyle w:val="ListParagraph"/>
        <w:numPr>
          <w:ilvl w:val="0"/>
          <w:numId w:val="2"/>
        </w:numPr>
        <w:spacing w:after="40" w:before="40"/>
      </w:pPr>
      <w:r>
        <w:rPr>
          <w:rFonts w:ascii="Arial" w:cs="Arial" w:eastAsia="Arial" w:hAnsi="Arial"/>
          <w:sz w:val="22"/>
          <w:szCs w:val="22"/>
        </w:rPr>
        <w:t xml:space="preserve">Gmailから取得するメールの差出人・件名・本文プレビューも個人情報として扱い、スプレッドシートへの保存は最小限にとどめる</w:t>
      </w:r>
    </w:p>
    <w:p>
      <w:pPr>
        <w:pStyle w:val="ListParagraph"/>
        <w:numPr>
          <w:ilvl w:val="0"/>
          <w:numId w:val="2"/>
        </w:numPr>
        <w:spacing w:after="40" w:before="40"/>
      </w:pPr>
      <w:r>
        <w:rPr>
          <w:rFonts w:ascii="Arial" w:cs="Arial" w:eastAsia="Arial" w:hAnsi="Arial"/>
          <w:sz w:val="22"/>
          <w:szCs w:val="22"/>
        </w:rPr>
        <w:t xml:space="preserve">求職者・学生の個人情報はGoogleフォームに留め、本アプリに個別の個人情報を取り込まない</w:t>
      </w:r>
    </w:p>
    <w:p>
      <w:pPr>
        <w:pStyle w:val="ListParagraph"/>
        <w:numPr>
          <w:ilvl w:val="0"/>
          <w:numId w:val="2"/>
        </w:numPr>
        <w:spacing w:after="40" w:before="40"/>
      </w:pPr>
      <w:r>
        <w:rPr>
          <w:rFonts w:ascii="Arial" w:cs="Arial" w:eastAsia="Arial" w:hAnsi="Arial"/>
          <w:sz w:val="22"/>
          <w:szCs w:val="22"/>
        </w:rPr>
        <w:t xml:space="preserve">スプレッドシートへのアクセスログをGoogle Workspaceの監査機能で定期確認する（推奨）</w:t>
      </w:r>
    </w:p>
    <w:p>
      <w:pPr>
        <w:pStyle w:val="ListParagraph"/>
        <w:numPr>
          <w:ilvl w:val="0"/>
          <w:numId w:val="2"/>
        </w:numPr>
        <w:spacing w:after="40" w:before="40"/>
      </w:pPr>
      <w:r>
        <w:rPr>
          <w:rFonts w:ascii="Arial" w:cs="Arial" w:eastAsia="Arial" w:hAnsi="Arial"/>
          <w:sz w:val="22"/>
          <w:szCs w:val="22"/>
        </w:rPr>
        <w:t xml:space="preserve">PCを離席する際はスクリーンロックを行う（運用ルール）</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5.2 パフォーマンス要件</w:t>
      </w:r>
    </w:p>
    <w:p>
      <w:pPr>
        <w:pStyle w:val="ListParagraph"/>
        <w:numPr>
          <w:ilvl w:val="0"/>
          <w:numId w:val="2"/>
        </w:numPr>
        <w:spacing w:after="40" w:before="40"/>
      </w:pPr>
      <w:r>
        <w:rPr>
          <w:rFonts w:ascii="Arial" w:cs="Arial" w:eastAsia="Arial" w:hAnsi="Arial"/>
          <w:sz w:val="22"/>
          <w:szCs w:val="22"/>
        </w:rPr>
        <w:t xml:space="preserve">ダッシュボード初期表示：3秒以内（Sheets APIのレスポンスタイムに依存）</w:t>
      </w:r>
    </w:p>
    <w:p>
      <w:pPr>
        <w:pStyle w:val="ListParagraph"/>
        <w:numPr>
          <w:ilvl w:val="0"/>
          <w:numId w:val="2"/>
        </w:numPr>
        <w:spacing w:after="40" w:before="40"/>
      </w:pPr>
      <w:r>
        <w:rPr>
          <w:rFonts w:ascii="Arial" w:cs="Arial" w:eastAsia="Arial" w:hAnsi="Arial"/>
          <w:sz w:val="22"/>
          <w:szCs w:val="22"/>
        </w:rPr>
        <w:t xml:space="preserve">画面遷移（データ変更なし）：即時（500ms以内）</w:t>
      </w:r>
    </w:p>
    <w:p>
      <w:pPr>
        <w:pStyle w:val="ListParagraph"/>
        <w:numPr>
          <w:ilvl w:val="0"/>
          <w:numId w:val="2"/>
        </w:numPr>
        <w:spacing w:after="40" w:before="40"/>
      </w:pPr>
      <w:r>
        <w:rPr>
          <w:rFonts w:ascii="Arial" w:cs="Arial" w:eastAsia="Arial" w:hAnsi="Arial"/>
          <w:sz w:val="22"/>
          <w:szCs w:val="22"/>
        </w:rPr>
        <w:t xml:space="preserve">データ登録・更新：Sheets APIへの書き込み完了後に画面反映（通常2秒以内）</w:t>
      </w:r>
    </w:p>
    <w:p>
      <w:pPr>
        <w:pStyle w:val="ListParagraph"/>
        <w:numPr>
          <w:ilvl w:val="0"/>
          <w:numId w:val="2"/>
        </w:numPr>
        <w:spacing w:after="40" w:before="40"/>
      </w:pPr>
      <w:r>
        <w:rPr>
          <w:rFonts w:ascii="Arial" w:cs="Arial" w:eastAsia="Arial" w:hAnsi="Arial"/>
          <w:sz w:val="22"/>
          <w:szCs w:val="22"/>
        </w:rPr>
        <w:t xml:space="preserve">Gmail同期（更新ボタン押下）：5秒以内を目標</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5.3 運用・保守要件</w:t>
      </w:r>
    </w:p>
    <w:p>
      <w:pPr>
        <w:pStyle w:val="ListParagraph"/>
        <w:numPr>
          <w:ilvl w:val="0"/>
          <w:numId w:val="2"/>
        </w:numPr>
        <w:spacing w:after="40" w:before="40"/>
      </w:pPr>
      <w:r>
        <w:rPr>
          <w:rFonts w:ascii="Arial" w:cs="Arial" w:eastAsia="Arial" w:hAnsi="Arial"/>
          <w:sz w:val="22"/>
          <w:szCs w:val="22"/>
        </w:rPr>
        <w:t xml:space="preserve">タスクテンプレートはスプレッドシートの task_templates シートで管理し、エンジニア不要で内容を変更・追加できる</w:t>
      </w:r>
    </w:p>
    <w:p>
      <w:pPr>
        <w:pStyle w:val="ListParagraph"/>
        <w:numPr>
          <w:ilvl w:val="0"/>
          <w:numId w:val="2"/>
        </w:numPr>
        <w:spacing w:after="40" w:before="40"/>
      </w:pPr>
      <w:r>
        <w:rPr>
          <w:rFonts w:ascii="Arial" w:cs="Arial" w:eastAsia="Arial" w:hAnsi="Arial"/>
          <w:sz w:val="22"/>
          <w:szCs w:val="22"/>
        </w:rPr>
        <w:t xml:space="preserve">小分類・分類の追加もスプレッドシートの設定シートで対応する（フェーズ3）</w:t>
      </w:r>
    </w:p>
    <w:p>
      <w:pPr>
        <w:pStyle w:val="ListParagraph"/>
        <w:numPr>
          <w:ilvl w:val="0"/>
          <w:numId w:val="2"/>
        </w:numPr>
        <w:spacing w:after="40" w:before="40"/>
      </w:pPr>
      <w:r>
        <w:rPr>
          <w:rFonts w:ascii="Arial" w:cs="Arial" w:eastAsia="Arial" w:hAnsi="Arial"/>
          <w:sz w:val="22"/>
          <w:szCs w:val="22"/>
        </w:rPr>
        <w:t xml:space="preserve">Netlifyへのデプロイはgit pushをトリガーとする自動デプロイで運用する</w:t>
      </w:r>
    </w:p>
    <w:p>
      <w:pPr>
        <w:pStyle w:val="ListParagraph"/>
        <w:numPr>
          <w:ilvl w:val="0"/>
          <w:numId w:val="2"/>
        </w:numPr>
        <w:spacing w:after="40" w:before="40"/>
      </w:pPr>
      <w:r>
        <w:rPr>
          <w:rFonts w:ascii="Arial" w:cs="Arial" w:eastAsia="Arial" w:hAnsi="Arial"/>
          <w:sz w:val="22"/>
          <w:szCs w:val="22"/>
        </w:rPr>
        <w:t xml:space="preserve">データのバックアップはGoogleドライブの自動バージョン管理機能で対応する</w:t>
      </w:r>
    </w:p>
    <w:p>
      <w:r>
        <w:br w:type="page"/>
      </w:r>
    </w:p>
    <w:p>
      <w:pPr>
        <w:pStyle w:val="Heading1"/>
        <w:spacing w:after="160" w:before="320"/>
      </w:pPr>
      <w:r>
        <w:rPr>
          <w:rFonts w:ascii="Arial" w:cs="Arial" w:eastAsia="Arial" w:hAnsi="Arial"/>
          <w:b/>
          <w:bCs/>
          <w:color w:val="262526"/>
          <w:sz w:val="32"/>
          <w:szCs w:val="32"/>
        </w:rPr>
        <w:t xml:space="preserve">6. 実装方針・フェーズ計画</w:t>
      </w:r>
    </w:p>
    <w:p>
      <w:pPr>
        <w:pStyle w:val="Heading2"/>
        <w:pBdr>
          <w:bottom w:val="single" w:color="1DB8A8" w:sz="4" w:space="4"/>
        </w:pBdr>
        <w:spacing w:after="120" w:before="240"/>
      </w:pPr>
      <w:r>
        <w:rPr>
          <w:rFonts w:ascii="Arial" w:cs="Arial" w:eastAsia="Arial" w:hAnsi="Arial"/>
          <w:b/>
          <w:bCs/>
          <w:color w:val="262526"/>
          <w:sz w:val="26"/>
          <w:szCs w:val="26"/>
        </w:rPr>
        <w:t xml:space="preserve">6.1 技術スタック詳細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3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採用技術</w:t>
            </w:r>
          </w:p>
        </w:tc>
        <w:tc>
          <w:tcPr>
            <w:tcW w:type="dxa" w:w="35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選定理由</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フレームワーク</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React + Vite</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軽量・高速・Netlify相性良好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スタイリング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ユーティリティファーストで保守しやすい</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Sheets連携</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Google Sheets API v4</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既存のGoogleエコシステムと親和性が高い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Gmail連携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 API v1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OAuth2でメール読み取り・スレッド取得</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認証（Sheets）</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サービスアカウント（GCP）</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ブラウザ非公開でAPIキーを安全に管理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認証（Gmail）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OAuth2 + リフレッシュトークン</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ユーザー代理でGmailにアクセス</w:t>
            </w:r>
          </w:p>
        </w:tc>
      </w:tr>
      <w:tr>
        <w:tc>
          <w:tcPr>
            <w:tcW w:type="dxa" w:w="2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bCs/>
                <w:sz w:val="20"/>
                <w:szCs w:val="20"/>
              </w:rPr>
              <w:t xml:space="preserve">ホスティング</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Netlify</w:t>
            </w:r>
          </w:p>
        </w:tc>
        <w:tc>
          <w:tcPr>
            <w:tcW w:type="dxa" w:w="35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環境変数・自動デプロイ・無料枠あり</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 Netlify自動デプロイ</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push でデプロイ自動化</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6.2 フェーズ計画</w:t>
      </w:r>
    </w:p>
    <w:p>
      <w:pPr>
        <w:spacing w:after="0" w:before="0"/>
      </w:pPr>
      <w:r>
        <w:t xml:space="preserve"/>
      </w:r>
    </w:p>
    <w:p>
      <w:pPr>
        <w:pStyle w:val="Heading3"/>
        <w:spacing w:after="80" w:before="200"/>
      </w:pPr>
      <w:r>
        <w:rPr>
          <w:rFonts w:ascii="Arial" w:cs="Arial" w:eastAsia="Arial" w:hAnsi="Arial"/>
          <w:b/>
          <w:bCs/>
          <w:color w:val="1A9080"/>
          <w:sz w:val="24"/>
          <w:szCs w:val="24"/>
        </w:rPr>
        <w:t xml:space="preserve">フェーズ1（MVP）— コア機能</w:t>
      </w:r>
    </w:p>
    <w:p>
      <w:pPr>
        <w:spacing w:after="60" w:before="60"/>
      </w:pPr>
      <w:r>
        <w:rPr>
          <w:rFonts w:ascii="Arial" w:cs="Arial" w:eastAsia="Arial" w:hAnsi="Arial"/>
          <w:b/>
          <w:bCs/>
          <w:sz w:val="22"/>
          <w:szCs w:val="22"/>
        </w:rPr>
        <w:t xml:space="preserve">目標：まず動くものを使い始め、業務で効果を確認する</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ダッシュボード（アラート・統計・期限追いタスク・達成率バー）</w:t>
      </w:r>
    </w:p>
    <w:p>
      <w:pPr>
        <w:pStyle w:val="ListParagraph"/>
        <w:numPr>
          <w:ilvl w:val="0"/>
          <w:numId w:val="2"/>
        </w:numPr>
        <w:spacing w:after="40" w:before="40"/>
      </w:pPr>
      <w:r>
        <w:rPr>
          <w:rFonts w:ascii="Arial" w:cs="Arial" w:eastAsia="Arial" w:hAnsi="Arial"/>
          <w:sz w:val="22"/>
          <w:szCs w:val="22"/>
        </w:rPr>
        <w:t xml:space="preserve">イベント一覧・詳細（カード表示・フィルター・タブ切替）</w:t>
      </w:r>
    </w:p>
    <w:p>
      <w:pPr>
        <w:pStyle w:val="ListParagraph"/>
        <w:numPr>
          <w:ilvl w:val="0"/>
          <w:numId w:val="2"/>
        </w:numPr>
        <w:spacing w:after="40" w:before="40"/>
      </w:pPr>
      <w:r>
        <w:rPr>
          <w:rFonts w:ascii="Arial" w:cs="Arial" w:eastAsia="Arial" w:hAnsi="Arial"/>
          <w:sz w:val="22"/>
          <w:szCs w:val="22"/>
        </w:rPr>
        <w:t xml:space="preserve">イベント登録・編集（分類連動セレクト・タスクテンプレート自動展開・期日自動計算）</w:t>
      </w:r>
    </w:p>
    <w:p>
      <w:pPr>
        <w:pStyle w:val="ListParagraph"/>
        <w:numPr>
          <w:ilvl w:val="0"/>
          <w:numId w:val="2"/>
        </w:numPr>
        <w:spacing w:after="40" w:before="40"/>
      </w:pPr>
      <w:r>
        <w:rPr>
          <w:rFonts w:ascii="Arial" w:cs="Arial" w:eastAsia="Arial" w:hAnsi="Arial"/>
          <w:sz w:val="22"/>
          <w:szCs w:val="22"/>
        </w:rPr>
        <w:t xml:space="preserve">タスク一覧・登録・編集</w:t>
      </w:r>
    </w:p>
    <w:p>
      <w:pPr>
        <w:pStyle w:val="ListParagraph"/>
        <w:numPr>
          <w:ilvl w:val="0"/>
          <w:numId w:val="2"/>
        </w:numPr>
        <w:spacing w:after="40" w:before="40"/>
      </w:pPr>
      <w:r>
        <w:rPr>
          <w:rFonts w:ascii="Arial" w:cs="Arial" w:eastAsia="Arial" w:hAnsi="Arial"/>
          <w:sz w:val="22"/>
          <w:szCs w:val="22"/>
        </w:rPr>
        <w:t xml:space="preserve">ステークホルダー一覧・登録・編集</w:t>
      </w:r>
    </w:p>
    <w:p>
      <w:pPr>
        <w:pStyle w:val="ListParagraph"/>
        <w:numPr>
          <w:ilvl w:val="0"/>
          <w:numId w:val="2"/>
        </w:numPr>
        <w:spacing w:after="40" w:before="40"/>
      </w:pPr>
      <w:r>
        <w:rPr>
          <w:rFonts w:ascii="Arial" w:cs="Arial" w:eastAsia="Arial" w:hAnsi="Arial"/>
          <w:sz w:val="22"/>
          <w:szCs w:val="22"/>
        </w:rPr>
        <w:t xml:space="preserve">目標値設定・実績管理（手入力）</w:t>
      </w:r>
    </w:p>
    <w:p>
      <w:pPr>
        <w:pStyle w:val="ListParagraph"/>
        <w:numPr>
          <w:ilvl w:val="0"/>
          <w:numId w:val="2"/>
        </w:numPr>
        <w:spacing w:after="40" w:before="40"/>
      </w:pPr>
      <w:r>
        <w:rPr>
          <w:rFonts w:ascii="Arial" w:cs="Arial" w:eastAsia="Arial" w:hAnsi="Arial"/>
          <w:sz w:val="22"/>
          <w:szCs w:val="22"/>
        </w:rPr>
        <w:t xml:space="preserve">Netlifyデプロイ・スプレッドシート連携（CRUD全操作）</w:t>
      </w:r>
    </w:p>
    <w:p>
      <w:pPr>
        <w:spacing w:after="0" w:before="0"/>
      </w:pPr>
      <w:r>
        <w:t xml:space="preserve"/>
      </w:r>
    </w:p>
    <w:p>
      <w:pPr>
        <w:pStyle w:val="Heading3"/>
        <w:spacing w:after="80" w:before="200"/>
      </w:pPr>
      <w:r>
        <w:rPr>
          <w:rFonts w:ascii="Arial" w:cs="Arial" w:eastAsia="Arial" w:hAnsi="Arial"/>
          <w:b/>
          <w:bCs/>
          <w:color w:val="1A9080"/>
          <w:sz w:val="24"/>
          <w:szCs w:val="24"/>
        </w:rPr>
        <w:t xml:space="preserve">フェーズ2 — Google Sheets自動連携</w:t>
      </w:r>
    </w:p>
    <w:p>
      <w:pPr>
        <w:spacing w:after="60" w:before="60"/>
      </w:pPr>
      <w:r>
        <w:rPr>
          <w:rFonts w:ascii="Arial" w:cs="Arial" w:eastAsia="Arial" w:hAnsi="Arial"/>
          <w:b/>
          <w:bCs/>
          <w:sz w:val="22"/>
          <w:szCs w:val="22"/>
        </w:rPr>
        <w:t xml:space="preserve">目標：Googleフォームの申込数をアプリに自動反映し、手入力を削減する</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Googleフォームの回答スプレッドシートから申込数を自動取得</w:t>
      </w:r>
    </w:p>
    <w:p>
      <w:pPr>
        <w:pStyle w:val="ListParagraph"/>
        <w:numPr>
          <w:ilvl w:val="0"/>
          <w:numId w:val="2"/>
        </w:numPr>
        <w:spacing w:after="40" w:before="40"/>
      </w:pPr>
      <w:r>
        <w:rPr>
          <w:rFonts w:ascii="Arial" w:cs="Arial" w:eastAsia="Arial" w:hAnsi="Arial"/>
          <w:sz w:val="22"/>
          <w:szCs w:val="22"/>
        </w:rPr>
        <w:t xml:space="preserve">イベント詳細の「更新」ボタンでリアルタイム取得</w:t>
      </w:r>
    </w:p>
    <w:p>
      <w:pPr>
        <w:pStyle w:val="ListParagraph"/>
        <w:numPr>
          <w:ilvl w:val="0"/>
          <w:numId w:val="2"/>
        </w:numPr>
        <w:spacing w:after="40" w:before="40"/>
      </w:pPr>
      <w:r>
        <w:rPr>
          <w:rFonts w:ascii="Arial" w:cs="Arial" w:eastAsia="Arial" w:hAnsi="Arial"/>
          <w:sz w:val="22"/>
          <w:szCs w:val="22"/>
        </w:rPr>
        <w:t xml:space="preserve">参加実数のSheets書き込み連携</w:t>
      </w:r>
    </w:p>
    <w:p>
      <w:pPr>
        <w:spacing w:after="0" w:before="0"/>
      </w:pPr>
      <w:r>
        <w:t xml:space="preserve"/>
      </w:r>
    </w:p>
    <w:p>
      <w:pPr>
        <w:pStyle w:val="Heading3"/>
        <w:spacing w:after="80" w:before="200"/>
      </w:pPr>
      <w:r>
        <w:rPr>
          <w:rFonts w:ascii="Arial" w:cs="Arial" w:eastAsia="Arial" w:hAnsi="Arial"/>
          <w:b/>
          <w:bCs/>
          <w:color w:val="1A9080"/>
          <w:sz w:val="24"/>
          <w:szCs w:val="24"/>
        </w:rPr>
        <w:t xml:space="preserve">フェーズ2.5 — Gmail連携（メール対応管理）</w:t>
      </w:r>
    </w:p>
    <w:p>
      <w:pPr>
        <w:spacing w:after="60" w:before="60"/>
      </w:pPr>
      <w:r>
        <w:rPr>
          <w:rFonts w:ascii="Arial" w:cs="Arial" w:eastAsia="Arial" w:hAnsi="Arial"/>
          <w:b/>
          <w:bCs/>
          <w:sz w:val="22"/>
          <w:szCs w:val="22"/>
        </w:rPr>
        <w:t xml:space="preserve">目標：Gmailをアプリ内で一元管理し、対応漏れ・返信漏れをゼロにする</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Gmail APIのOAuth2認証セットアップ（GCPプロジェクトにGmail APIを追加）</w:t>
      </w:r>
    </w:p>
    <w:p>
      <w:pPr>
        <w:pStyle w:val="ListParagraph"/>
        <w:numPr>
          <w:ilvl w:val="0"/>
          <w:numId w:val="2"/>
        </w:numPr>
        <w:spacing w:after="40" w:before="40"/>
      </w:pPr>
      <w:r>
        <w:rPr>
          <w:rFonts w:ascii="Arial" w:cs="Arial" w:eastAsia="Arial" w:hAnsi="Arial"/>
          <w:sz w:val="22"/>
          <w:szCs w:val="22"/>
        </w:rPr>
        <w:t xml:space="preserve">受信メールの同期機能（更新ボタン押下で直近30日分取得）</w:t>
      </w:r>
    </w:p>
    <w:p>
      <w:pPr>
        <w:pStyle w:val="ListParagraph"/>
        <w:numPr>
          <w:ilvl w:val="0"/>
          <w:numId w:val="2"/>
        </w:numPr>
        <w:spacing w:after="40" w:before="40"/>
      </w:pPr>
      <w:r>
        <w:rPr>
          <w:rFonts w:ascii="Arial" w:cs="Arial" w:eastAsia="Arial" w:hAnsi="Arial"/>
          <w:sz w:val="22"/>
          <w:szCs w:val="22"/>
        </w:rPr>
        <w:t xml:space="preserve">メール管理画面の実装（一覧・フィルター・詳細展開・Gmailリンク）</w:t>
      </w:r>
    </w:p>
    <w:p>
      <w:pPr>
        <w:pStyle w:val="ListParagraph"/>
        <w:numPr>
          <w:ilvl w:val="0"/>
          <w:numId w:val="2"/>
        </w:numPr>
        <w:spacing w:after="40" w:before="40"/>
      </w:pPr>
      <w:r>
        <w:rPr>
          <w:rFonts w:ascii="Arial" w:cs="Arial" w:eastAsia="Arial" w:hAnsi="Arial"/>
          <w:sz w:val="22"/>
          <w:szCs w:val="22"/>
        </w:rPr>
        <w:t xml:space="preserve">対応ステータス管理（未対応／対応中／返信済）のCRUD</w:t>
      </w:r>
    </w:p>
    <w:p>
      <w:pPr>
        <w:pStyle w:val="ListParagraph"/>
        <w:numPr>
          <w:ilvl w:val="0"/>
          <w:numId w:val="2"/>
        </w:numPr>
        <w:spacing w:after="40" w:before="40"/>
      </w:pPr>
      <w:r>
        <w:rPr>
          <w:rFonts w:ascii="Arial" w:cs="Arial" w:eastAsia="Arial" w:hAnsi="Arial"/>
          <w:sz w:val="22"/>
          <w:szCs w:val="22"/>
        </w:rPr>
        <w:t xml:space="preserve">イベント・ステークホルダーへの手動紐づけ機能</w:t>
      </w:r>
    </w:p>
    <w:p>
      <w:pPr>
        <w:pStyle w:val="ListParagraph"/>
        <w:numPr>
          <w:ilvl w:val="0"/>
          <w:numId w:val="2"/>
        </w:numPr>
        <w:spacing w:after="40" w:before="40"/>
      </w:pPr>
      <w:r>
        <w:rPr>
          <w:rFonts w:ascii="Arial" w:cs="Arial" w:eastAsia="Arial" w:hAnsi="Arial"/>
          <w:sz w:val="22"/>
          <w:szCs w:val="22"/>
        </w:rPr>
        <w:t xml:space="preserve">24時間未対応アラートの実装（ダッシュボードバナー・一覧行ハイライト）</w:t>
      </w:r>
    </w:p>
    <w:p>
      <w:pPr>
        <w:pStyle w:val="ListParagraph"/>
        <w:numPr>
          <w:ilvl w:val="0"/>
          <w:numId w:val="2"/>
        </w:numPr>
        <w:spacing w:after="40" w:before="40"/>
      </w:pPr>
      <w:r>
        <w:rPr>
          <w:rFonts w:ascii="Arial" w:cs="Arial" w:eastAsia="Arial" w:hAnsi="Arial"/>
          <w:sz w:val="22"/>
          <w:szCs w:val="22"/>
        </w:rPr>
        <w:t xml:space="preserve">ダッシュボードへの未対応メール件数カードの追加</w:t>
      </w:r>
    </w:p>
    <w:p>
      <w:pPr>
        <w:spacing w:after="0" w:before="0"/>
      </w:pPr>
      <w:r>
        <w:t xml:space="preserve"/>
      </w:r>
    </w:p>
    <w:p>
      <w:pPr>
        <w:pStyle w:val="Heading3"/>
        <w:spacing w:after="80" w:before="200"/>
      </w:pPr>
      <w:r>
        <w:rPr>
          <w:rFonts w:ascii="Arial" w:cs="Arial" w:eastAsia="Arial" w:hAnsi="Arial"/>
          <w:b/>
          <w:bCs/>
          <w:color w:val="1A9080"/>
          <w:sz w:val="24"/>
          <w:szCs w:val="24"/>
        </w:rPr>
        <w:t xml:space="preserve">フェーズ3 — UX強化・機能追加</w:t>
      </w:r>
    </w:p>
    <w:p>
      <w:pPr>
        <w:spacing w:after="60" w:before="60"/>
      </w:pPr>
      <w:r>
        <w:rPr>
          <w:rFonts w:ascii="Arial" w:cs="Arial" w:eastAsia="Arial" w:hAnsi="Arial"/>
          <w:b/>
          <w:bCs/>
          <w:sz w:val="22"/>
          <w:szCs w:val="22"/>
        </w:rPr>
        <w:t xml:space="preserve">目標：日常業務での使いやすさをさらに高め、管理コストを下げる</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タスクテンプレートの管理画面（アプリ内でテンプレートを編集できるUI）</w:t>
      </w:r>
    </w:p>
    <w:p>
      <w:pPr>
        <w:pStyle w:val="ListParagraph"/>
        <w:numPr>
          <w:ilvl w:val="0"/>
          <w:numId w:val="2"/>
        </w:numPr>
        <w:spacing w:after="40" w:before="40"/>
      </w:pPr>
      <w:r>
        <w:rPr>
          <w:rFonts w:ascii="Arial" w:cs="Arial" w:eastAsia="Arial" w:hAnsi="Arial"/>
          <w:sz w:val="22"/>
          <w:szCs w:val="22"/>
        </w:rPr>
        <w:t xml:space="preserve">小分類・分類マスタの管理画面</w:t>
      </w:r>
    </w:p>
    <w:p>
      <w:pPr>
        <w:pStyle w:val="ListParagraph"/>
        <w:numPr>
          <w:ilvl w:val="0"/>
          <w:numId w:val="2"/>
        </w:numPr>
        <w:spacing w:after="40" w:before="40"/>
      </w:pPr>
      <w:r>
        <w:rPr>
          <w:rFonts w:ascii="Arial" w:cs="Arial" w:eastAsia="Arial" w:hAnsi="Arial"/>
          <w:sz w:val="22"/>
          <w:szCs w:val="22"/>
        </w:rPr>
        <w:t xml:space="preserve">ガントチャートのインタラクティブ編集（ドラッグ＆ドロップ）</w:t>
      </w:r>
    </w:p>
    <w:p>
      <w:pPr>
        <w:pStyle w:val="ListParagraph"/>
        <w:numPr>
          <w:ilvl w:val="0"/>
          <w:numId w:val="2"/>
        </w:numPr>
        <w:spacing w:after="40" w:before="40"/>
      </w:pPr>
      <w:r>
        <w:rPr>
          <w:rFonts w:ascii="Arial" w:cs="Arial" w:eastAsia="Arial" w:hAnsi="Arial"/>
          <w:sz w:val="22"/>
          <w:szCs w:val="22"/>
        </w:rPr>
        <w:t xml:space="preserve">年度またぎの実績推移グラフ</w:t>
      </w:r>
    </w:p>
    <w:p>
      <w:pPr>
        <w:pStyle w:val="ListParagraph"/>
        <w:numPr>
          <w:ilvl w:val="0"/>
          <w:numId w:val="2"/>
        </w:numPr>
        <w:spacing w:after="40" w:before="40"/>
      </w:pPr>
      <w:r>
        <w:rPr>
          <w:rFonts w:ascii="Arial" w:cs="Arial" w:eastAsia="Arial" w:hAnsi="Arial"/>
          <w:sz w:val="22"/>
          <w:szCs w:val="22"/>
        </w:rPr>
        <w:t xml:space="preserve">CSVエクスポート機能</w:t>
      </w:r>
    </w:p>
    <w:p>
      <w:pPr>
        <w:pStyle w:val="ListParagraph"/>
        <w:numPr>
          <w:ilvl w:val="0"/>
          <w:numId w:val="2"/>
        </w:numPr>
        <w:spacing w:after="40" w:before="40"/>
      </w:pPr>
      <w:r>
        <w:rPr>
          <w:rFonts w:ascii="Arial" w:cs="Arial" w:eastAsia="Arial" w:hAnsi="Arial"/>
          <w:sz w:val="22"/>
          <w:szCs w:val="22"/>
        </w:rPr>
        <w:t xml:space="preserve">Gmailへの返信機能（アプリ内から直接返信できる送信機能）</w:t>
      </w:r>
    </w:p>
    <w:p>
      <w:pPr>
        <w:pStyle w:val="ListParagraph"/>
        <w:numPr>
          <w:ilvl w:val="0"/>
          <w:numId w:val="2"/>
        </w:numPr>
        <w:spacing w:after="40" w:before="40"/>
      </w:pPr>
      <w:r>
        <w:rPr>
          <w:rFonts w:ascii="Arial" w:cs="Arial" w:eastAsia="Arial" w:hAnsi="Arial"/>
          <w:sz w:val="22"/>
          <w:szCs w:val="22"/>
        </w:rPr>
        <w:t xml:space="preserve">モバイル対応（レスポンシブ化）</w:t>
      </w:r>
    </w:p>
    <w:p>
      <w:r>
        <w:br w:type="page"/>
      </w:r>
    </w:p>
    <w:p>
      <w:pPr>
        <w:pStyle w:val="Heading1"/>
        <w:spacing w:after="160" w:before="320"/>
      </w:pPr>
      <w:r>
        <w:rPr>
          <w:rFonts w:ascii="Arial" w:cs="Arial" w:eastAsia="Arial" w:hAnsi="Arial"/>
          <w:b/>
          <w:bCs/>
          <w:color w:val="262526"/>
          <w:sz w:val="32"/>
          <w:szCs w:val="32"/>
        </w:rPr>
        <w:t xml:space="preserve">7. 画面遷移・UI仕様</w:t>
      </w:r>
    </w:p>
    <w:p>
      <w:pPr>
        <w:pStyle w:val="Heading2"/>
        <w:pBdr>
          <w:bottom w:val="single" w:color="1DB8A8" w:sz="4" w:space="4"/>
        </w:pBdr>
        <w:spacing w:after="120" w:before="240"/>
      </w:pPr>
      <w:r>
        <w:rPr>
          <w:rFonts w:ascii="Arial" w:cs="Arial" w:eastAsia="Arial" w:hAnsi="Arial"/>
          <w:b/>
          <w:bCs/>
          <w:color w:val="262526"/>
          <w:sz w:val="26"/>
          <w:szCs w:val="26"/>
        </w:rPr>
        <w:t xml:space="preserve">7.1 画面遷移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起点</w:t>
            </w:r>
          </w:p>
        </w:tc>
        <w:tc>
          <w:tcPr>
            <w:tcW w:type="dxa" w:w="3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32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遷移先</w:t>
            </w:r>
          </w:p>
        </w:tc>
      </w:tr>
      <w:tr>
        <w:tc>
          <w:tcPr>
            <w:tcW w:type="dxa" w:w="2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サイドバー</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「イベント一覧」クリック</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イベント一覧</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イベント一覧</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カードクリック</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イベント詳細</w:t>
            </w:r>
          </w:p>
        </w:tc>
      </w:tr>
      <w:tr>
        <w:tc>
          <w:tcPr>
            <w:tcW w:type="dxa" w:w="2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イベント一覧</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「＋新規登録」ボタン</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イベント登録フォーム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イベント詳細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一覧へ戻る」クリック</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イベント一覧</w:t>
            </w:r>
          </w:p>
        </w:tc>
      </w:tr>
      <w:tr>
        <w:tc>
          <w:tcPr>
            <w:tcW w:type="dxa" w:w="2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タスク一覧</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「＋タスク追加」ボタン</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タスク登録フォーム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ステークホルダー一覧</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「＋新規登録」ボタン</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ステークホルダー登録フォーム</w:t>
            </w:r>
          </w:p>
        </w:tc>
      </w:tr>
      <w:tr>
        <w:tc>
          <w:tcPr>
            <w:tcW w:type="dxa" w:w="2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ダッシュボード</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「未対応メール〇件」クリック</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メール管理（未対応フィルター済み）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メール管理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メール行クリック</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同画面内で本文展開</w:t>
            </w:r>
          </w:p>
        </w:tc>
      </w:tr>
      <w:tr>
        <w:tc>
          <w:tcPr>
            <w:tcW w:type="dxa" w:w="28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メール管理</w:t>
            </w:r>
          </w:p>
        </w:tc>
        <w:tc>
          <w:tcPr>
            <w:tcW w:type="dxa" w:w="3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「Gmailで開く」クリック</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Gmail（新タブ）</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7.2 デザイン基本方針</w:t>
      </w:r>
    </w:p>
    <w:p>
      <w:pPr>
        <w:pStyle w:val="ListParagraph"/>
        <w:numPr>
          <w:ilvl w:val="0"/>
          <w:numId w:val="2"/>
        </w:numPr>
        <w:spacing w:after="40" w:before="40"/>
      </w:pPr>
      <w:r>
        <w:rPr>
          <w:rFonts w:ascii="Arial" w:cs="Arial" w:eastAsia="Arial" w:hAnsi="Arial"/>
          <w:sz w:val="22"/>
          <w:szCs w:val="22"/>
        </w:rPr>
        <w:t xml:space="preserve">アクセントカラー：ティールグリーン（#29e6d3）を全体のアクセントカラーとして使用する</w:t>
      </w:r>
    </w:p>
    <w:p>
      <w:pPr>
        <w:pStyle w:val="ListParagraph"/>
        <w:numPr>
          <w:ilvl w:val="0"/>
          <w:numId w:val="2"/>
        </w:numPr>
        <w:spacing w:after="40" w:before="40"/>
      </w:pPr>
      <w:r>
        <w:rPr>
          <w:rFonts w:ascii="Arial" w:cs="Arial" w:eastAsia="Arial" w:hAnsi="Arial"/>
          <w:sz w:val="22"/>
          <w:szCs w:val="22"/>
        </w:rPr>
        <w:t xml:space="preserve">左サイドバー：ダークグレー（#262526）背景、白テキスト。アクティブ項目はアクセントカラーで背景を付ける</w:t>
      </w:r>
    </w:p>
    <w:p>
      <w:pPr>
        <w:pStyle w:val="ListParagraph"/>
        <w:numPr>
          <w:ilvl w:val="0"/>
          <w:numId w:val="2"/>
        </w:numPr>
        <w:spacing w:after="40" w:before="40"/>
      </w:pPr>
      <w:r>
        <w:rPr>
          <w:rFonts w:ascii="Arial" w:cs="Arial" w:eastAsia="Arial" w:hAnsi="Arial"/>
          <w:sz w:val="22"/>
          <w:szCs w:val="22"/>
        </w:rPr>
        <w:t xml:space="preserve">本文エリア：オフホワイト背景（#F5F4F0）、カードは白背景</w:t>
      </w:r>
    </w:p>
    <w:p>
      <w:pPr>
        <w:pStyle w:val="ListParagraph"/>
        <w:numPr>
          <w:ilvl w:val="0"/>
          <w:numId w:val="2"/>
        </w:numPr>
        <w:spacing w:after="40" w:before="40"/>
      </w:pPr>
      <w:r>
        <w:rPr>
          <w:rFonts w:ascii="Arial" w:cs="Arial" w:eastAsia="Arial" w:hAnsi="Arial"/>
          <w:sz w:val="22"/>
          <w:szCs w:val="22"/>
        </w:rPr>
        <w:t xml:space="preserve">ステータスは赤（超過・未対応）・黄（注意・対応中）・緑（順調・返信済）・青（計画中）の4色で一貫表現する</w:t>
      </w:r>
    </w:p>
    <w:p>
      <w:pPr>
        <w:pStyle w:val="ListParagraph"/>
        <w:numPr>
          <w:ilvl w:val="0"/>
          <w:numId w:val="2"/>
        </w:numPr>
        <w:spacing w:after="40" w:before="40"/>
      </w:pPr>
      <w:r>
        <w:rPr>
          <w:rFonts w:ascii="Arial" w:cs="Arial" w:eastAsia="Arial" w:hAnsi="Arial"/>
          <w:sz w:val="22"/>
          <w:szCs w:val="22"/>
        </w:rPr>
        <w:t xml:space="preserve">フォント：日本語UIに適したシステムフォント（sans-serif）を使用</w:t>
      </w:r>
    </w:p>
    <w:p>
      <w:pPr>
        <w:pStyle w:val="ListParagraph"/>
        <w:numPr>
          <w:ilvl w:val="0"/>
          <w:numId w:val="2"/>
        </w:numPr>
        <w:spacing w:after="40" w:before="40"/>
      </w:pPr>
      <w:r>
        <w:rPr>
          <w:rFonts w:ascii="Arial" w:cs="Arial" w:eastAsia="Arial" w:hAnsi="Arial"/>
          <w:sz w:val="22"/>
          <w:szCs w:val="22"/>
        </w:rPr>
        <w:t xml:space="preserve">角丸：カードは6px、ボタン・バッジは3〜4px（角丸控えめのビジネスUIトーン）</w:t>
      </w:r>
    </w:p>
    <w:p>
      <w:pPr>
        <w:pStyle w:val="ListParagraph"/>
        <w:numPr>
          <w:ilvl w:val="0"/>
          <w:numId w:val="2"/>
        </w:numPr>
        <w:spacing w:after="40" w:before="40"/>
      </w:pPr>
      <w:r>
        <w:rPr>
          <w:rFonts w:ascii="Arial" w:cs="Arial" w:eastAsia="Arial" w:hAnsi="Arial"/>
          <w:sz w:val="22"/>
          <w:szCs w:val="22"/>
        </w:rPr>
        <w:t xml:space="preserve">テーブルヘッダーは#262526背景・白文字で統一する</w:t>
      </w:r>
    </w:p>
    <w:p>
      <w:r>
        <w:br w:type="page"/>
      </w:r>
    </w:p>
    <w:p>
      <w:pPr>
        <w:pStyle w:val="Heading1"/>
        <w:spacing w:after="160" w:before="320"/>
      </w:pPr>
      <w:r>
        <w:rPr>
          <w:rFonts w:ascii="Arial" w:cs="Arial" w:eastAsia="Arial" w:hAnsi="Arial"/>
          <w:b/>
          <w:bCs/>
          <w:color w:val="262526"/>
          <w:sz w:val="32"/>
          <w:szCs w:val="32"/>
        </w:rPr>
        <w:t xml:space="preserve">8. Google API 連携仕様</w:t>
      </w:r>
    </w:p>
    <w:p>
      <w:pPr>
        <w:pStyle w:val="Heading2"/>
        <w:pBdr>
          <w:bottom w:val="single" w:color="1DB8A8" w:sz="4" w:space="4"/>
        </w:pBdr>
        <w:spacing w:after="120" w:before="240"/>
      </w:pPr>
      <w:r>
        <w:rPr>
          <w:rFonts w:ascii="Arial" w:cs="Arial" w:eastAsia="Arial" w:hAnsi="Arial"/>
          <w:b/>
          <w:bCs/>
          <w:color w:val="262526"/>
          <w:sz w:val="26"/>
          <w:szCs w:val="26"/>
        </w:rPr>
        <w:t xml:space="preserve">8.1 Sheets API 認証フロー</w:t>
      </w:r>
    </w:p>
    <w:p>
      <w:pPr>
        <w:pStyle w:val="ListParagraph"/>
        <w:numPr>
          <w:ilvl w:val="0"/>
          <w:numId w:val="3"/>
        </w:numPr>
        <w:spacing w:after="40" w:before="40"/>
      </w:pPr>
      <w:r>
        <w:rPr>
          <w:rFonts w:ascii="Arial" w:cs="Arial" w:eastAsia="Arial" w:hAnsi="Arial"/>
          <w:sz w:val="22"/>
          <w:szCs w:val="22"/>
        </w:rPr>
        <w:t xml:space="preserve">Google Cloud ConsoleでプロジェクトにSheets API v4を有効化する</w:t>
      </w:r>
    </w:p>
    <w:p>
      <w:pPr>
        <w:pStyle w:val="ListParagraph"/>
        <w:numPr>
          <w:ilvl w:val="0"/>
          <w:numId w:val="3"/>
        </w:numPr>
        <w:spacing w:after="40" w:before="40"/>
      </w:pPr>
      <w:r>
        <w:rPr>
          <w:rFonts w:ascii="Arial" w:cs="Arial" w:eastAsia="Arial" w:hAnsi="Arial"/>
          <w:sz w:val="22"/>
          <w:szCs w:val="22"/>
        </w:rPr>
        <w:t xml:space="preserve">サービスアカウントを作成し、JSONキーファイルをダウンロードする</w:t>
      </w:r>
    </w:p>
    <w:p>
      <w:pPr>
        <w:pStyle w:val="ListParagraph"/>
        <w:numPr>
          <w:ilvl w:val="0"/>
          <w:numId w:val="3"/>
        </w:numPr>
        <w:spacing w:after="40" w:before="40"/>
      </w:pPr>
      <w:r>
        <w:rPr>
          <w:rFonts w:ascii="Arial" w:cs="Arial" w:eastAsia="Arial" w:hAnsi="Arial"/>
          <w:sz w:val="22"/>
          <w:szCs w:val="22"/>
        </w:rPr>
        <w:t xml:space="preserve">スプレッドシートの共有設定で、サービスアカウントのメールアドレスを「編集者」として追加する</w:t>
      </w:r>
    </w:p>
    <w:p>
      <w:pPr>
        <w:pStyle w:val="ListParagraph"/>
        <w:numPr>
          <w:ilvl w:val="0"/>
          <w:numId w:val="3"/>
        </w:numPr>
        <w:spacing w:after="40" w:before="40"/>
      </w:pPr>
      <w:r>
        <w:rPr>
          <w:rFonts w:ascii="Arial" w:cs="Arial" w:eastAsia="Arial" w:hAnsi="Arial"/>
          <w:sz w:val="22"/>
          <w:szCs w:val="22"/>
        </w:rPr>
        <w:t xml:space="preserve">JSONキーの内容をNetlify環境変数（GOOGLE_SERVICE_ACCOUNT_KEY）に設定する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8.2 Gmail API 認証フロー（フェーズ2.5）</w:t>
      </w:r>
    </w:p>
    <w:p>
      <w:pPr>
        <w:spacing w:after="60" w:before="60"/>
      </w:pPr>
      <w:r>
        <w:rPr>
          <w:rFonts w:ascii="Arial" w:cs="Arial" w:eastAsia="Arial" w:hAnsi="Arial"/>
          <w:sz w:val="22"/>
          <w:szCs w:val="22"/>
        </w:rPr>
        <w:t xml:space="preserve">GmailはユーザーのメールBOXにアクセスするためOAuth2認証が必要となる。サービスアカウントでは個人GmailへのアクセスはできないためOAuth2フローを使用する。</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Google Cloud ConsoleでGmail API v1を同プロジェクトに追加する</w:t>
      </w:r>
    </w:p>
    <w:p>
      <w:pPr>
        <w:pStyle w:val="ListParagraph"/>
        <w:numPr>
          <w:ilvl w:val="0"/>
          <w:numId w:val="3"/>
        </w:numPr>
        <w:spacing w:after="40" w:before="40"/>
      </w:pPr>
      <w:r>
        <w:rPr>
          <w:rFonts w:ascii="Arial" w:cs="Arial" w:eastAsia="Arial" w:hAnsi="Arial"/>
          <w:sz w:val="22"/>
          <w:szCs w:val="22"/>
        </w:rPr>
        <w:t xml:space="preserve">OAuth2クライアントIDを作成し（アプリケーション種別：Webアプリ）、クライアントID・シークレットを取得する</w:t>
      </w:r>
    </w:p>
    <w:p>
      <w:pPr>
        <w:pStyle w:val="ListParagraph"/>
        <w:numPr>
          <w:ilvl w:val="0"/>
          <w:numId w:val="3"/>
        </w:numPr>
        <w:spacing w:after="40" w:before="40"/>
      </w:pPr>
      <w:r>
        <w:rPr>
          <w:rFonts w:ascii="Arial" w:cs="Arial" w:eastAsia="Arial" w:hAnsi="Arial"/>
          <w:sz w:val="22"/>
          <w:szCs w:val="22"/>
        </w:rPr>
        <w:t xml:space="preserve">初回のみブラウザでOAuth同意画面を経由し、認証コードを取得する</w:t>
      </w:r>
    </w:p>
    <w:p>
      <w:pPr>
        <w:pStyle w:val="ListParagraph"/>
        <w:numPr>
          <w:ilvl w:val="0"/>
          <w:numId w:val="3"/>
        </w:numPr>
        <w:spacing w:after="40" w:before="40"/>
      </w:pPr>
      <w:r>
        <w:rPr>
          <w:rFonts w:ascii="Arial" w:cs="Arial" w:eastAsia="Arial" w:hAnsi="Arial"/>
          <w:sz w:val="22"/>
          <w:szCs w:val="22"/>
        </w:rPr>
        <w:t xml:space="preserve">認証コードをリフレッシュトークンに交換し、Netlify環境変数（GMAIL_REFRESH_TOKEN）に保存する</w:t>
      </w:r>
    </w:p>
    <w:p>
      <w:pPr>
        <w:pStyle w:val="ListParagraph"/>
        <w:numPr>
          <w:ilvl w:val="0"/>
          <w:numId w:val="3"/>
        </w:numPr>
        <w:spacing w:after="40" w:before="40"/>
      </w:pPr>
      <w:r>
        <w:rPr>
          <w:rFonts w:ascii="Arial" w:cs="Arial" w:eastAsia="Arial" w:hAnsi="Arial"/>
          <w:sz w:val="22"/>
          <w:szCs w:val="22"/>
        </w:rPr>
        <w:t xml:space="preserve">アプリ起動時にリフレッシュトークンを使いアクセストークンを自動更新して使用する</w:t>
      </w:r>
    </w:p>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8.3 Gmail APIの使用スコープ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スコープ</w:t>
            </w:r>
          </w:p>
        </w:tc>
        <w:tc>
          <w:tcPr>
            <w:tcW w:type="dxa" w:w="50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4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gmail.readonly</w:t>
            </w:r>
          </w:p>
        </w:tc>
        <w:tc>
          <w:tcPr>
            <w:tcW w:type="dxa" w:w="50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受信メールの一覧・本文・スレッドの取得（フェーズ2.5）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gmail.send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アプリからの返信送信（フェーズ3で追加）</w:t>
            </w:r>
          </w:p>
        </w:tc>
      </w:tr>
    </w:tbl>
    <w:p>
      <w:pPr>
        <w:spacing w:after="0" w:before="0"/>
      </w:pPr>
      <w:r>
        <w:t xml:space="preserve"/>
      </w:r>
    </w:p>
    <w:p>
      <w:pPr>
        <w:pStyle w:val="Heading2"/>
        <w:pBdr>
          <w:bottom w:val="single" w:color="1DB8A8" w:sz="4" w:space="4"/>
        </w:pBdr>
        <w:spacing w:after="120" w:before="240"/>
      </w:pPr>
      <w:r>
        <w:rPr>
          <w:rFonts w:ascii="Arial" w:cs="Arial" w:eastAsia="Arial" w:hAnsi="Arial"/>
          <w:b/>
          <w:bCs/>
          <w:color w:val="262526"/>
          <w:sz w:val="26"/>
          <w:szCs w:val="26"/>
        </w:rPr>
        <w:t xml:space="preserve">8.4 主要APIエンドポイント</w:t>
      </w:r>
    </w:p>
    <w:p>
      <w:pPr>
        <w:pStyle w:val="Heading3"/>
        <w:spacing w:after="80" w:before="200"/>
      </w:pPr>
      <w:r>
        <w:rPr>
          <w:rFonts w:ascii="Arial" w:cs="Arial" w:eastAsia="Arial" w:hAnsi="Arial"/>
          <w:b/>
          <w:bCs/>
          <w:color w:val="1A9080"/>
          <w:sz w:val="24"/>
          <w:szCs w:val="24"/>
        </w:rPr>
        <w:t xml:space="preserve">Sheets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26"/>
      </w:tblGrid>
      <w:tr>
        <w:tc>
          <w:tcPr>
            <w:tcW w:type="dxa" w:w="16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2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メソッド</w:t>
            </w:r>
          </w:p>
        </w:tc>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エンドポイント</w:t>
            </w:r>
          </w:p>
        </w:tc>
        <w:tc>
          <w:tcPr>
            <w:tcW w:type="dxa" w:w="32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読み取り</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values.get</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シートデータの一括取得</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追加</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values.append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新規行の末尾追加</w:t>
            </w:r>
          </w:p>
        </w:tc>
      </w:tr>
      <w:tr>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更新</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values.update</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指定セル範囲の上書き</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削除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batchUpdate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行の削除（deleteRange）</w:t>
            </w:r>
          </w:p>
        </w:tc>
      </w:tr>
    </w:tbl>
    <w:p>
      <w:pPr>
        <w:spacing w:after="0" w:before="0"/>
      </w:pPr>
      <w:r>
        <w:t xml:space="preserve"/>
      </w:r>
    </w:p>
    <w:p>
      <w:pPr>
        <w:pStyle w:val="Heading3"/>
        <w:spacing w:after="80" w:before="200"/>
      </w:pPr>
      <w:r>
        <w:rPr>
          <w:rFonts w:ascii="Arial" w:cs="Arial" w:eastAsia="Arial" w:hAnsi="Arial"/>
          <w:b/>
          <w:bCs/>
          <w:color w:val="1A9080"/>
          <w:sz w:val="24"/>
          <w:szCs w:val="24"/>
        </w:rPr>
        <w:t xml:space="preserve">Gmail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26"/>
      </w:tblGrid>
      <w:tr>
        <w:tc>
          <w:tcPr>
            <w:tcW w:type="dxa" w:w="16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20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メソッド</w:t>
            </w:r>
          </w:p>
        </w:tc>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エンドポイント</w:t>
            </w:r>
          </w:p>
        </w:tc>
        <w:tc>
          <w:tcPr>
            <w:tcW w:type="dxa" w:w="32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メール一覧取得</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users.messages.list</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受信トレイのメッセージID一覧を取得</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メール詳細取得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users.messages.get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メッセージID指定で差出人・件名・本文を取得</w:t>
            </w:r>
          </w:p>
        </w:tc>
      </w:tr>
      <w:tr>
        <w:tc>
          <w:tcPr>
            <w:tcW w:type="dxa" w:w="16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スレッド取得</w:t>
            </w:r>
          </w:p>
        </w:tc>
        <w:tc>
          <w:tcPr>
            <w:tcW w:type="dxa" w:w="20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users.threads.get</w:t>
            </w:r>
          </w:p>
        </w:tc>
        <w:tc>
          <w:tcPr>
            <w:tcW w:type="dxa" w:w="32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スレッド単位でやり取りを取得</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返信送信</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users.messages.send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アプリ内から返信送信（フェーズ3）</w:t>
            </w:r>
          </w:p>
        </w:tc>
      </w:tr>
    </w:tbl>
    <w:p>
      <w:r>
        <w:br w:type="page"/>
      </w:r>
    </w:p>
    <w:p>
      <w:pPr>
        <w:pStyle w:val="Heading1"/>
        <w:spacing w:after="160" w:before="320"/>
      </w:pPr>
      <w:r>
        <w:rPr>
          <w:rFonts w:ascii="Arial" w:cs="Arial" w:eastAsia="Arial" w:hAnsi="Arial"/>
          <w:b/>
          <w:bCs/>
          <w:color w:val="262526"/>
          <w:sz w:val="32"/>
          <w:szCs w:val="32"/>
        </w:rPr>
        <w:t xml:space="preserve">9. タスクテンプレート定義（初期設定）</w:t>
      </w:r>
    </w:p>
    <w:p>
      <w:pPr>
        <w:spacing w:after="60" w:before="60"/>
      </w:pPr>
      <w:r>
        <w:rPr>
          <w:rFonts w:ascii="Arial" w:cs="Arial" w:eastAsia="Arial" w:hAnsi="Arial"/>
          <w:sz w:val="22"/>
          <w:szCs w:val="22"/>
        </w:rPr>
        <w:t xml:space="preserve">「days_before」はイベント開催日を0とし、前はプラス、後はマイナスで表す。小分類追加時はスプレッドシートの task_templates シートに行を追加することでテンプレートを拡張できる。</w:t>
      </w:r>
    </w:p>
    <w:p>
      <w:pPr>
        <w:spacing w:after="0" w:before="0"/>
      </w:pPr>
      <w:r>
        <w:t xml:space="preserve"/>
      </w:r>
    </w:p>
    <w:p>
      <w:pPr>
        <w:pStyle w:val="Heading3"/>
        <w:spacing w:after="80" w:before="200"/>
      </w:pPr>
      <w:r>
        <w:rPr>
          <w:rFonts w:ascii="Arial" w:cs="Arial" w:eastAsia="Arial" w:hAnsi="Arial"/>
          <w:b/>
          <w:bCs/>
          <w:color w:val="1A9080"/>
          <w:sz w:val="24"/>
          <w:szCs w:val="24"/>
        </w:rPr>
        <w:t xml:space="preserve">業界研究会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1563"/>
        <w:gridCol w:w="1563"/>
      </w:tblGrid>
      <w:tr>
        <w:tc>
          <w:tcPr>
            <w:tcW w:type="dxa" w:w="37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タスク名</w:t>
            </w:r>
          </w:p>
        </w:tc>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1563"/>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days_before</w:t>
            </w:r>
          </w:p>
        </w:tc>
        <w:tc>
          <w:tcPr>
            <w:tcW w:type="dxa" w:w="1563"/>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確定期日例</w:t>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企画・プログラム立案</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企画</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開催3ヶ月前</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Webページ作成・公開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HP・集客</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開催2ヶ月前</w:t>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申込フォーム作成</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HP・集客</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教育機関への周知・案内送付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連絡・調整</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講師・会場手配</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会場・講師手配</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参加者へのリマインド送付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連絡・調整</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当日運営・進行</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当日運営</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0（当日）</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報告書作成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報告・振り返り</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-14（14日後）</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開催2週間後</w:t>
            </w:r>
          </w:p>
        </w:tc>
      </w:tr>
    </w:tbl>
    <w:p>
      <w:pPr>
        <w:spacing w:after="0" w:before="0"/>
      </w:pPr>
      <w:r>
        <w:t xml:space="preserve"/>
      </w:r>
    </w:p>
    <w:p>
      <w:pPr>
        <w:pStyle w:val="Heading3"/>
        <w:spacing w:after="80" w:before="200"/>
      </w:pPr>
      <w:r>
        <w:rPr>
          <w:rFonts w:ascii="Arial" w:cs="Arial" w:eastAsia="Arial" w:hAnsi="Arial"/>
          <w:b/>
          <w:bCs/>
          <w:color w:val="1A9080"/>
          <w:sz w:val="24"/>
          <w:szCs w:val="24"/>
        </w:rPr>
        <w:t xml:space="preserve">新卒者対象企業説明会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1563"/>
        <w:gridCol w:w="1563"/>
      </w:tblGrid>
      <w:tr>
        <w:tc>
          <w:tcPr>
            <w:tcW w:type="dxa" w:w="37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タスク名</w:t>
            </w:r>
          </w:p>
        </w:tc>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1563"/>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days_before</w:t>
            </w:r>
          </w:p>
        </w:tc>
        <w:tc>
          <w:tcPr>
            <w:tcW w:type="dxa" w:w="1563"/>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確定期日例</w:t>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企画・出展企業選定</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企画</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Webページ・申込ページ作成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HP・集客</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企業への参加依頼</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連絡・調整</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学生向け周知・集客</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HP・集客</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会場手配・レイアウト設計</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会場・講師手配</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参加企業へのリマインド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連絡・調整</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参加学生へのリマインド</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連絡・調整</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当日運営・進行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当日運営</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0（当日）</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7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マッチング結果集計・報告</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報告・振り返り</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-14（14日後）</w:t>
            </w:r>
          </w:p>
        </w:tc>
        <w:tc>
          <w:tcPr>
            <w:tcW w:type="dxa" w:w="1563"/>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開催2週間後</w:t>
            </w:r>
          </w:p>
        </w:tc>
      </w:tr>
    </w:tbl>
    <w:p>
      <w:pPr>
        <w:spacing w:after="60" w:before="60"/>
      </w:pPr>
      <w:r>
        <w:rPr>
          <w:rFonts w:ascii="Arial" w:cs="Arial" w:eastAsia="Arial" w:hAnsi="Arial"/>
          <w:color w:val="5F5E5A"/>
          <w:sz w:val="22"/>
          <w:szCs w:val="22"/>
        </w:rPr>
        <w:t xml:space="preserve">※ 専門学校等連携会議・その他小分類のテンプレートはスプレッドシートの task_templates シートに同形式で定義する。</w:t>
      </w:r>
    </w:p>
    <w:p>
      <w:r>
        <w:br w:type="page"/>
      </w:r>
    </w:p>
    <w:p>
      <w:pPr>
        <w:pStyle w:val="Heading1"/>
        <w:spacing w:after="160" w:before="320"/>
      </w:pPr>
      <w:r>
        <w:rPr>
          <w:rFonts w:ascii="Arial" w:cs="Arial" w:eastAsia="Arial" w:hAnsi="Arial"/>
          <w:b/>
          <w:bCs/>
          <w:color w:val="262526"/>
          <w:sz w:val="32"/>
          <w:szCs w:val="32"/>
        </w:rPr>
        <w:t xml:space="preserve">10. 変更履歴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4026"/>
      </w:tblGrid>
      <w:tr>
        <w:tc>
          <w:tcPr>
            <w:tcW w:type="dxa" w:w="13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5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日付</w:t>
            </w:r>
          </w:p>
        </w:tc>
        <w:tc>
          <w:tcPr>
            <w:tcW w:type="dxa" w:w="2200"/>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作成者</w:t>
            </w:r>
          </w:p>
        </w:tc>
        <w:tc>
          <w:tcPr>
            <w:tcW w:type="dxa" w:w="4026"/>
            <w:tcBorders>
              <w:top w:val="single" w:color="CCCCCC" w:sz="1"/>
              <w:left w:val="single" w:color="CCCCCC" w:sz="1"/>
              <w:bottom w:val="single" w:color="CCCCCC" w:sz="1"/>
              <w:right w:val="single" w:color="CCCCCC" w:sz="1"/>
            </w:tcBorders>
            <w:shd w:fill="262526" w:val="clear"/>
            <w:tcMar>
              <w:top w:type="dxa" w:w="80"/>
              <w:left w:type="dxa" w:w="120"/>
              <w:bottom w:type="dxa" w:w="80"/>
              <w:right w:type="dxa" w:w="120"/>
            </w:tcMar>
          </w:tcPr>
          <w:p>
            <w:r>
              <w:rPr>
                <w:rFonts w:ascii="Arial" w:cs="Arial" w:eastAsia="Arial" w:hAnsi="Arial"/>
                <w:b/>
                <w:bCs/>
                <w:color w:val="FFFFFF"/>
                <w:sz w:val="20"/>
                <w:szCs w:val="20"/>
              </w:rPr>
              <w:t xml:space="preserve">変更内容</w:t>
            </w:r>
          </w:p>
        </w:tc>
      </w:tr>
      <w:tr>
        <w:tc>
          <w:tcPr>
            <w:tcW w:type="dxa" w:w="13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2026/04/13</w:t>
            </w:r>
          </w:p>
        </w:tc>
        <w:tc>
          <w:tcPr>
            <w:tcW w:type="dxa" w:w="2200"/>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Claude（Anthropic）</w:t>
            </w:r>
          </w:p>
        </w:tc>
        <w:tc>
          <w:tcPr>
            <w:tcW w:type="dxa" w:w="4026"/>
            <w:tcBorders>
              <w:top w:val="single" w:color="CCCCCC" w:sz="1"/>
              <w:left w:val="single" w:color="CCCCCC" w:sz="1"/>
              <w:bottom w:val="single" w:color="CCCCCC" w:sz="1"/>
              <w:right w:val="single" w:color="CCCCCC" w:sz="1"/>
            </w:tcBorders>
            <w:shd w:fill="E6FAF8" w:val="clear"/>
            <w:tcMar>
              <w:top w:type="dxa" w:w="80"/>
              <w:left w:type="dxa" w:w="120"/>
              <w:bottom w:type="dxa" w:w="80"/>
              <w:right w:type="dxa" w:w="120"/>
            </w:tcMar>
          </w:tcPr>
          <w:p>
            <w:r>
              <w:rPr>
                <w:rFonts w:ascii="Arial" w:cs="Arial" w:eastAsia="Arial" w:hAnsi="Arial"/>
                <w:b w:val="false"/>
                <w:bCs w:val="false"/>
                <w:sz w:val="20"/>
                <w:szCs w:val="20"/>
              </w:rPr>
              <w:t xml:space="preserve">初版作成。ヒアリング内容をもとに要件定義・設計書を策定</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2026/04/13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Claude（Anthropic）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フェーズ2.5（Gmail連携）を追加。デザイン基本方針のカラーを更新（アクセント#29e6d3、サイドバー#262526）</w:t>
            </w:r>
          </w:p>
        </w:tc>
      </w:tr>
    </w:tbl>
    <w:p>
      <w:pPr>
        <w:spacing w:after="0" w:before="0"/>
      </w:pPr>
      <w:r>
        <w:t xml:space="preserve"/>
      </w:r>
    </w:p>
    <w:p>
      <w:pPr>
        <w:spacing w:after="0" w:before="0"/>
      </w:pPr>
      <w:r>
        <w:t xml:space="preserve"/>
      </w:r>
    </w:p>
    <w:p>
      <w:pPr>
        <w:spacing w:after="60" w:before="60"/>
      </w:pPr>
      <w:r>
        <w:rPr>
          <w:rFonts w:ascii="Arial" w:cs="Arial" w:eastAsia="Arial" w:hAnsi="Arial"/>
          <w:b/>
          <w:bCs/>
          <w:color w:val="5F5E5A"/>
          <w:sz w:val="22"/>
          <w:szCs w:val="22"/>
        </w:rPr>
        <w:t xml:space="preserve">以上</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6252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6252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9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2026-04-14T02:55:23.789Z</dcterms:created>
  <dcterms:modified xsi:type="dcterms:W3CDTF">2026-04-14T02:55:23.790Z</dcterms:modified>
</cp:coreProperties>
</file>

<file path=docProps/custom.xml><?xml version="1.0" encoding="utf-8"?>
<Properties xmlns="http://schemas.openxmlformats.org/officeDocument/2006/custom-properties" xmlns:vt="http://schemas.openxmlformats.org/officeDocument/2006/docPropsVTypes"/>
</file>