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1. Xác định Đầu vào (Input) và Đầu ra (Output)</w:t>
      </w:r>
    </w:p>
    <w:p w:rsidR="00000000" w:rsidDel="00000000" w:rsidP="00000000" w:rsidRDefault="00000000" w:rsidRPr="00000000" w14:paraId="00000002">
      <w:pPr>
        <w:numPr>
          <w:ilvl w:val="0"/>
          <w:numId w:val="2"/>
        </w:numPr>
        <w:spacing w:after="0" w:afterAutospacing="0"/>
        <w:ind w:left="720" w:hanging="360"/>
        <w:rPr>
          <w:sz w:val="24"/>
          <w:szCs w:val="24"/>
          <w:u w:val="none"/>
        </w:rPr>
      </w:pPr>
      <w:r w:rsidDel="00000000" w:rsidR="00000000" w:rsidRPr="00000000">
        <w:rPr>
          <w:b w:val="1"/>
          <w:bCs w:val="1"/>
          <w:sz w:val="24"/>
          <w:szCs w:val="24"/>
          <w:rtl w:val="0"/>
        </w:rPr>
        <w:t xml:space="preserve">Module Bán Vé (</w:t>
      </w:r>
      <w:r w:rsidDel="00000000" w:rsidR="00000000" w:rsidRPr="00000000">
        <w:rPr>
          <w:b w:val="1"/>
          <w:bCs w:val="1"/>
          <w:sz w:val="24"/>
          <w:szCs w:val="24"/>
          <w:rtl w:val="0"/>
        </w:rPr>
        <w:t xml:space="preserve">process_ticket_sale</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03">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Danh sách khu vực (</w:t>
      </w:r>
      <w:r w:rsidDel="00000000" w:rsidR="00000000" w:rsidRPr="00000000">
        <w:rPr>
          <w:sz w:val="24"/>
          <w:szCs w:val="24"/>
          <w:rtl w:val="0"/>
        </w:rPr>
        <w:t xml:space="preserve">TicketZone[]</w:t>
      </w:r>
      <w:r w:rsidDel="00000000" w:rsidR="00000000" w:rsidRPr="00000000">
        <w:rPr>
          <w:sz w:val="24"/>
          <w:szCs w:val="24"/>
          <w:rtl w:val="0"/>
        </w:rPr>
        <w:t xml:space="preserve">), tổng số khu vực (</w:t>
      </w:r>
      <w:r w:rsidDel="00000000" w:rsidR="00000000" w:rsidRPr="00000000">
        <w:rPr>
          <w:sz w:val="24"/>
          <w:szCs w:val="24"/>
          <w:rtl w:val="0"/>
        </w:rPr>
        <w:t xml:space="preserve">total_zones</w:t>
      </w:r>
      <w:r w:rsidDel="00000000" w:rsidR="00000000" w:rsidRPr="00000000">
        <w:rPr>
          <w:sz w:val="24"/>
          <w:szCs w:val="24"/>
          <w:rtl w:val="0"/>
        </w:rPr>
        <w:t xml:space="preserve">), mã khu vực cần mua (</w:t>
      </w:r>
      <w:r w:rsidDel="00000000" w:rsidR="00000000" w:rsidRPr="00000000">
        <w:rPr>
          <w:sz w:val="24"/>
          <w:szCs w:val="24"/>
          <w:rtl w:val="0"/>
        </w:rPr>
        <w:t xml:space="preserve">zone_id</w:t>
      </w:r>
      <w:r w:rsidDel="00000000" w:rsidR="00000000" w:rsidRPr="00000000">
        <w:rPr>
          <w:sz w:val="24"/>
          <w:szCs w:val="24"/>
          <w:rtl w:val="0"/>
        </w:rPr>
        <w:t xml:space="preserve">), số lượng vé (</w:t>
      </w:r>
      <w:r w:rsidDel="00000000" w:rsidR="00000000" w:rsidRPr="00000000">
        <w:rPr>
          <w:sz w:val="24"/>
          <w:szCs w:val="24"/>
          <w:rtl w:val="0"/>
        </w:rPr>
        <w:t xml:space="preserve">quantity</w:t>
      </w:r>
      <w:r w:rsidDel="00000000" w:rsidR="00000000" w:rsidRPr="00000000">
        <w:rPr>
          <w:sz w:val="24"/>
          <w:szCs w:val="24"/>
          <w:rtl w:val="0"/>
        </w:rPr>
        <w:t xml:space="preserve">), cờ Early Bird (</w:t>
      </w:r>
      <w:r w:rsidDel="00000000" w:rsidR="00000000" w:rsidRPr="00000000">
        <w:rPr>
          <w:sz w:val="24"/>
          <w:szCs w:val="24"/>
          <w:rtl w:val="0"/>
        </w:rPr>
        <w:t xml:space="preserve">is_early_bird</w:t>
      </w:r>
      <w:r w:rsidDel="00000000" w:rsidR="00000000" w:rsidRPr="00000000">
        <w:rPr>
          <w:sz w:val="24"/>
          <w:szCs w:val="24"/>
          <w:rtl w:val="0"/>
        </w:rPr>
        <w:t xml:space="preserve">).</w:t>
      </w:r>
    </w:p>
    <w:p w:rsidR="00000000" w:rsidDel="00000000" w:rsidP="00000000" w:rsidRDefault="00000000" w:rsidRPr="00000000" w14:paraId="00000004">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Output</w:t>
      </w:r>
      <w:r w:rsidDel="00000000" w:rsidR="00000000" w:rsidRPr="00000000">
        <w:rPr>
          <w:b w:val="1"/>
          <w:bCs w:val="1"/>
          <w:sz w:val="24"/>
          <w:szCs w:val="24"/>
          <w:rtl w:val="0"/>
        </w:rPr>
        <w:t xml:space="preserve">:</w:t>
      </w:r>
      <w:r w:rsidDel="00000000" w:rsidR="00000000" w:rsidRPr="00000000">
        <w:rPr>
          <w:sz w:val="24"/>
          <w:szCs w:val="24"/>
          <w:rtl w:val="0"/>
        </w:rPr>
        <w:t xml:space="preserve"> Mã trạng thái lỗi/thành công (</w:t>
      </w:r>
      <w:r w:rsidDel="00000000" w:rsidR="00000000" w:rsidRPr="00000000">
        <w:rPr>
          <w:sz w:val="24"/>
          <w:szCs w:val="24"/>
          <w:rtl w:val="0"/>
        </w:rPr>
        <w:t xml:space="preserve">ErrorCode</w:t>
      </w:r>
      <w:r w:rsidDel="00000000" w:rsidR="00000000" w:rsidRPr="00000000">
        <w:rPr>
          <w:sz w:val="24"/>
          <w:szCs w:val="24"/>
          <w:rtl w:val="0"/>
        </w:rPr>
        <w:t xml:space="preserve">), cập nhật trực tiếp vào struct </w:t>
      </w:r>
      <w:r w:rsidDel="00000000" w:rsidR="00000000" w:rsidRPr="00000000">
        <w:rPr>
          <w:sz w:val="24"/>
          <w:szCs w:val="24"/>
          <w:rtl w:val="0"/>
        </w:rPr>
        <w:t xml:space="preserve">TicketZone</w:t>
      </w:r>
      <w:r w:rsidDel="00000000" w:rsidR="00000000" w:rsidRPr="00000000">
        <w:rPr>
          <w:sz w:val="24"/>
          <w:szCs w:val="24"/>
          <w:rtl w:val="0"/>
        </w:rPr>
        <w:t xml:space="preserve"> (tăng </w:t>
      </w:r>
      <w:r w:rsidDel="00000000" w:rsidR="00000000" w:rsidRPr="00000000">
        <w:rPr>
          <w:sz w:val="24"/>
          <w:szCs w:val="24"/>
          <w:rtl w:val="0"/>
        </w:rPr>
        <w:t xml:space="preserve">sold_tickets</w:t>
      </w:r>
      <w:r w:rsidDel="00000000" w:rsidR="00000000" w:rsidRPr="00000000">
        <w:rPr>
          <w:sz w:val="24"/>
          <w:szCs w:val="24"/>
          <w:rtl w:val="0"/>
        </w:rPr>
        <w:t xml:space="preserve">), và trả về tổng tiền thanh toán qua con trỏ </w:t>
      </w:r>
      <w:r w:rsidDel="00000000" w:rsidR="00000000" w:rsidRPr="00000000">
        <w:rPr>
          <w:sz w:val="24"/>
          <w:szCs w:val="24"/>
          <w:rtl w:val="0"/>
        </w:rPr>
        <w:t xml:space="preserve">final_price</w:t>
      </w:r>
      <w:r w:rsidDel="00000000" w:rsidR="00000000" w:rsidRPr="00000000">
        <w:rPr>
          <w:sz w:val="24"/>
          <w:szCs w:val="24"/>
          <w:rtl w:val="0"/>
        </w:rPr>
        <w:t xml:space="preserve">.</w:t>
      </w:r>
    </w:p>
    <w:p w:rsidR="00000000" w:rsidDel="00000000" w:rsidP="00000000" w:rsidRDefault="00000000" w:rsidRPr="00000000" w14:paraId="00000005">
      <w:pPr>
        <w:numPr>
          <w:ilvl w:val="0"/>
          <w:numId w:val="2"/>
        </w:numPr>
        <w:ind w:left="720" w:hanging="360"/>
        <w:rPr>
          <w:sz w:val="24"/>
          <w:szCs w:val="24"/>
          <w:u w:val="none"/>
        </w:rPr>
      </w:pPr>
      <w:r w:rsidDel="00000000" w:rsidR="00000000" w:rsidRPr="00000000">
        <w:rPr>
          <w:b w:val="1"/>
          <w:bCs w:val="1"/>
          <w:sz w:val="24"/>
          <w:szCs w:val="24"/>
          <w:rtl w:val="0"/>
        </w:rPr>
        <w:t xml:space="preserve">Module Check-in QR (</w:t>
      </w:r>
      <w:r w:rsidDel="00000000" w:rsidR="00000000" w:rsidRPr="00000000">
        <w:rPr>
          <w:b w:val="1"/>
          <w:bCs w:val="1"/>
          <w:sz w:val="24"/>
          <w:szCs w:val="24"/>
          <w:rtl w:val="0"/>
        </w:rPr>
        <w:t xml:space="preserve">process_qr_checkin</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06">
      <w:pPr>
        <w:numPr>
          <w:ilvl w:val="1"/>
          <w:numId w:val="2"/>
        </w:numPr>
        <w:ind w:left="1440" w:hanging="360"/>
        <w:rPr>
          <w:sz w:val="24"/>
          <w:szCs w:val="24"/>
          <w:u w:val="none"/>
        </w:rPr>
      </w:pPr>
      <w:r w:rsidDel="00000000" w:rsidR="00000000" w:rsidRPr="00000000">
        <w:rPr>
          <w:b w:val="1"/>
          <w:bCs w:val="1"/>
          <w:sz w:val="24"/>
          <w:szCs w:val="24"/>
          <w:rtl w:val="0"/>
        </w:rPr>
        <w:t xml:space="preserve">Input</w:t>
      </w:r>
      <w:r w:rsidDel="00000000" w:rsidR="00000000" w:rsidRPr="00000000">
        <w:rPr>
          <w:b w:val="1"/>
          <w:bCs w:val="1"/>
          <w:sz w:val="24"/>
          <w:szCs w:val="24"/>
          <w:rtl w:val="0"/>
        </w:rPr>
        <w:t xml:space="preserve">:</w:t>
      </w:r>
      <w:r w:rsidDel="00000000" w:rsidR="00000000" w:rsidRPr="00000000">
        <w:rPr>
          <w:sz w:val="24"/>
          <w:szCs w:val="24"/>
          <w:rtl w:val="0"/>
        </w:rPr>
        <w:t xml:space="preserve"> Danh sách mã QR (</w:t>
      </w:r>
      <w:r w:rsidDel="00000000" w:rsidR="00000000" w:rsidRPr="00000000">
        <w:rPr>
          <w:sz w:val="24"/>
          <w:szCs w:val="24"/>
          <w:rtl w:val="0"/>
        </w:rPr>
        <w:t xml:space="preserve">QrCheckIn[]</w:t>
      </w:r>
      <w:r w:rsidDel="00000000" w:rsidR="00000000" w:rsidRPr="00000000">
        <w:rPr>
          <w:sz w:val="24"/>
          <w:szCs w:val="24"/>
          <w:rtl w:val="0"/>
        </w:rPr>
        <w:t xml:space="preserve">), tổng số mã QR (</w:t>
      </w:r>
      <w:r w:rsidDel="00000000" w:rsidR="00000000" w:rsidRPr="00000000">
        <w:rPr>
          <w:sz w:val="24"/>
          <w:szCs w:val="24"/>
          <w:rtl w:val="0"/>
        </w:rPr>
        <w:t xml:space="preserve">total_qrs</w:t>
      </w:r>
      <w:r w:rsidDel="00000000" w:rsidR="00000000" w:rsidRPr="00000000">
        <w:rPr>
          <w:sz w:val="24"/>
          <w:szCs w:val="24"/>
          <w:rtl w:val="0"/>
        </w:rPr>
        <w:t xml:space="preserve">), mã QR cần quét (</w:t>
      </w:r>
      <w:r w:rsidDel="00000000" w:rsidR="00000000" w:rsidRPr="00000000">
        <w:rPr>
          <w:sz w:val="24"/>
          <w:szCs w:val="24"/>
          <w:rtl w:val="0"/>
        </w:rPr>
        <w:t xml:space="preserve">qr_code</w:t>
      </w:r>
      <w:r w:rsidDel="00000000" w:rsidR="00000000" w:rsidRPr="00000000">
        <w:rPr>
          <w:sz w:val="24"/>
          <w:szCs w:val="24"/>
          <w:rtl w:val="0"/>
        </w:rPr>
        <w:t xml:space="preserve">), danh sách khu vực để đối chiếu (nếu cần).</w:t>
      </w:r>
    </w:p>
    <w:p w:rsidR="00000000" w:rsidDel="00000000" w:rsidP="00000000" w:rsidRDefault="00000000" w:rsidRPr="00000000" w14:paraId="00000007">
      <w:pPr>
        <w:numPr>
          <w:ilvl w:val="1"/>
          <w:numId w:val="2"/>
        </w:numPr>
        <w:ind w:left="1440" w:hanging="360"/>
        <w:rPr>
          <w:sz w:val="24"/>
          <w:szCs w:val="24"/>
          <w:u w:val="none"/>
        </w:rPr>
      </w:pPr>
      <w:r w:rsidDel="00000000" w:rsidR="00000000" w:rsidRPr="00000000">
        <w:rPr>
          <w:b w:val="1"/>
          <w:bCs w:val="1"/>
          <w:sz w:val="24"/>
          <w:szCs w:val="24"/>
          <w:rtl w:val="0"/>
        </w:rPr>
        <w:t xml:space="preserve">Output</w:t>
      </w:r>
      <w:r w:rsidDel="00000000" w:rsidR="00000000" w:rsidRPr="00000000">
        <w:rPr>
          <w:b w:val="1"/>
          <w:bCs w:val="1"/>
          <w:sz w:val="24"/>
          <w:szCs w:val="24"/>
          <w:rtl w:val="0"/>
        </w:rPr>
        <w:t xml:space="preserve">:</w:t>
      </w:r>
      <w:r w:rsidDel="00000000" w:rsidR="00000000" w:rsidRPr="00000000">
        <w:rPr>
          <w:sz w:val="24"/>
          <w:szCs w:val="24"/>
          <w:rtl w:val="0"/>
        </w:rPr>
        <w:t xml:space="preserve"> Mã trạng thái lỗi/thành công (</w:t>
      </w:r>
      <w:r w:rsidDel="00000000" w:rsidR="00000000" w:rsidRPr="00000000">
        <w:rPr>
          <w:sz w:val="24"/>
          <w:szCs w:val="24"/>
          <w:rtl w:val="0"/>
        </w:rPr>
        <w:t xml:space="preserve">ErrorCode</w:t>
      </w:r>
      <w:r w:rsidDel="00000000" w:rsidR="00000000" w:rsidRPr="00000000">
        <w:rPr>
          <w:sz w:val="24"/>
          <w:szCs w:val="24"/>
          <w:rtl w:val="0"/>
        </w:rPr>
        <w:t xml:space="preserve">), cập nhật trực tiếp trạng thái </w:t>
      </w:r>
      <w:r w:rsidDel="00000000" w:rsidR="00000000" w:rsidRPr="00000000">
        <w:rPr>
          <w:sz w:val="24"/>
          <w:szCs w:val="24"/>
          <w:rtl w:val="0"/>
        </w:rPr>
        <w:t xml:space="preserve">is_used</w:t>
      </w:r>
      <w:r w:rsidDel="00000000" w:rsidR="00000000" w:rsidRPr="00000000">
        <w:rPr>
          <w:sz w:val="24"/>
          <w:szCs w:val="24"/>
          <w:rtl w:val="0"/>
        </w:rPr>
        <w:t xml:space="preserve"> từ </w:t>
      </w:r>
      <w:r w:rsidDel="00000000" w:rsidR="00000000" w:rsidRPr="00000000">
        <w:rPr>
          <w:sz w:val="24"/>
          <w:szCs w:val="24"/>
          <w:rtl w:val="0"/>
        </w:rPr>
        <w:t xml:space="preserve">0</w:t>
      </w:r>
      <w:r w:rsidDel="00000000" w:rsidR="00000000" w:rsidRPr="00000000">
        <w:rPr>
          <w:sz w:val="24"/>
          <w:szCs w:val="24"/>
          <w:rtl w:val="0"/>
        </w:rPr>
        <w:t xml:space="preserve"> sang </w:t>
      </w:r>
      <w:r w:rsidDel="00000000" w:rsidR="00000000" w:rsidRPr="00000000">
        <w:rPr>
          <w:sz w:val="24"/>
          <w:szCs w:val="24"/>
          <w:rtl w:val="0"/>
        </w:rPr>
        <w:t xml:space="preserve">1</w:t>
      </w:r>
      <w:r w:rsidDel="00000000" w:rsidR="00000000" w:rsidRPr="00000000">
        <w:rPr>
          <w:sz w:val="24"/>
          <w:szCs w:val="24"/>
          <w:rtl w:val="0"/>
        </w:rPr>
        <w:t xml:space="preserve"> nếu thành công.</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2. Đề xuất 2 giải pháp</w:t>
      </w:r>
    </w:p>
    <w:p w:rsidR="00000000" w:rsidDel="00000000" w:rsidP="00000000" w:rsidRDefault="00000000" w:rsidRPr="00000000" w14:paraId="0000000A">
      <w:pPr>
        <w:numPr>
          <w:ilvl w:val="0"/>
          <w:numId w:val="1"/>
        </w:numPr>
        <w:ind w:left="720" w:hanging="360"/>
        <w:rPr>
          <w:b w:val="1"/>
          <w:bCs w:val="1"/>
          <w:sz w:val="24"/>
          <w:szCs w:val="24"/>
          <w:u w:val="none"/>
        </w:rPr>
      </w:pPr>
      <w:r w:rsidDel="00000000" w:rsidR="00000000" w:rsidRPr="00000000">
        <w:rPr>
          <w:b w:val="1"/>
          <w:bCs w:val="1"/>
          <w:sz w:val="24"/>
          <w:szCs w:val="24"/>
          <w:rtl w:val="0"/>
        </w:rPr>
        <w:t xml:space="preserve">Giải pháp 1: Kiến trúc thủ tục phân tách lớp logic đơn giản</w:t>
      </w:r>
    </w:p>
    <w:p w:rsidR="00000000" w:rsidDel="00000000" w:rsidP="00000000" w:rsidRDefault="00000000" w:rsidRPr="00000000" w14:paraId="0000000B">
      <w:pPr>
        <w:numPr>
          <w:ilvl w:val="1"/>
          <w:numId w:val="1"/>
        </w:numPr>
        <w:ind w:left="1440" w:hanging="360"/>
        <w:rPr>
          <w:sz w:val="24"/>
          <w:szCs w:val="24"/>
        </w:rPr>
      </w:pPr>
      <w:r w:rsidDel="00000000" w:rsidR="00000000" w:rsidRPr="00000000">
        <w:rPr>
          <w:b w:val="1"/>
          <w:bCs w:val="1"/>
          <w:sz w:val="24"/>
          <w:szCs w:val="24"/>
          <w:rtl w:val="0"/>
        </w:rPr>
        <w:t xml:space="preserve">Đặc điểm</w:t>
      </w:r>
      <w:r w:rsidDel="00000000" w:rsidR="00000000" w:rsidRPr="00000000">
        <w:rPr>
          <w:sz w:val="24"/>
          <w:szCs w:val="24"/>
          <w:rtl w:val="0"/>
        </w:rPr>
        <w:t xml:space="preserve">: Tách nhỏ toàn bộ logic gộp chung thành các hàm con độc lập: hàm tìm kiếm (</w:t>
      </w:r>
      <w:r w:rsidDel="00000000" w:rsidR="00000000" w:rsidRPr="00000000">
        <w:rPr>
          <w:sz w:val="24"/>
          <w:szCs w:val="24"/>
          <w:rtl w:val="0"/>
        </w:rPr>
        <w:t xml:space="preserve">find_zone_index</w:t>
      </w:r>
      <w:r w:rsidDel="00000000" w:rsidR="00000000" w:rsidRPr="00000000">
        <w:rPr>
          <w:sz w:val="24"/>
          <w:szCs w:val="24"/>
          <w:rtl w:val="0"/>
        </w:rPr>
        <w:t xml:space="preserve">), hàm kiểm tra hợp lệ (</w:t>
      </w:r>
      <w:r w:rsidDel="00000000" w:rsidR="00000000" w:rsidRPr="00000000">
        <w:rPr>
          <w:sz w:val="24"/>
          <w:szCs w:val="24"/>
          <w:rtl w:val="0"/>
        </w:rPr>
        <w:t xml:space="preserve">validate_purchase</w:t>
      </w:r>
      <w:r w:rsidDel="00000000" w:rsidR="00000000" w:rsidRPr="00000000">
        <w:rPr>
          <w:sz w:val="24"/>
          <w:szCs w:val="24"/>
          <w:rtl w:val="0"/>
        </w:rPr>
        <w:t xml:space="preserve">), hàm tính giá (</w:t>
      </w:r>
      <w:r w:rsidDel="00000000" w:rsidR="00000000" w:rsidRPr="00000000">
        <w:rPr>
          <w:sz w:val="24"/>
          <w:szCs w:val="24"/>
          <w:rtl w:val="0"/>
        </w:rPr>
        <w:t xml:space="preserve">calculate_price</w:t>
      </w:r>
      <w:r w:rsidDel="00000000" w:rsidR="00000000" w:rsidRPr="00000000">
        <w:rPr>
          <w:sz w:val="24"/>
          <w:szCs w:val="24"/>
          <w:rtl w:val="0"/>
        </w:rPr>
        <w:t xml:space="preserve">), và hàm thực thi giao dịch. Giao tiếp giữa các hàm thông qua tham số truyền trực tiếp và con trỏ.</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b w:val="1"/>
          <w:bCs w:val="1"/>
          <w:sz w:val="24"/>
          <w:szCs w:val="24"/>
          <w:rtl w:val="0"/>
        </w:rPr>
        <w:t xml:space="preserve">Giải pháp 2: Kiến trúc hướng mã lỗi chuẩn hóa và kiểm soát toàn vẹn</w:t>
      </w:r>
      <w:r w:rsidDel="00000000" w:rsidR="00000000" w:rsidRPr="00000000">
        <w:rPr>
          <w:rtl w:val="0"/>
        </w:rPr>
      </w:r>
    </w:p>
    <w:p w:rsidR="00000000" w:rsidDel="00000000" w:rsidP="00000000" w:rsidRDefault="00000000" w:rsidRPr="00000000" w14:paraId="0000000D">
      <w:pPr>
        <w:numPr>
          <w:ilvl w:val="1"/>
          <w:numId w:val="1"/>
        </w:numPr>
        <w:ind w:left="1440" w:hanging="360"/>
        <w:rPr>
          <w:sz w:val="24"/>
          <w:szCs w:val="24"/>
        </w:rPr>
      </w:pPr>
      <w:r w:rsidDel="00000000" w:rsidR="00000000" w:rsidRPr="00000000">
        <w:rPr>
          <w:b w:val="1"/>
          <w:bCs w:val="1"/>
          <w:sz w:val="24"/>
          <w:szCs w:val="24"/>
          <w:rtl w:val="0"/>
        </w:rPr>
        <w:t xml:space="preserve">Đặc điểm</w:t>
      </w:r>
      <w:r w:rsidDel="00000000" w:rsidR="00000000" w:rsidRPr="00000000">
        <w:rPr>
          <w:sz w:val="24"/>
          <w:szCs w:val="24"/>
          <w:rtl w:val="0"/>
        </w:rPr>
        <w:t xml:space="preserve">: Định nghĩa một </w:t>
      </w:r>
      <w:r w:rsidDel="00000000" w:rsidR="00000000" w:rsidRPr="00000000">
        <w:rPr>
          <w:sz w:val="24"/>
          <w:szCs w:val="24"/>
          <w:rtl w:val="0"/>
        </w:rPr>
        <w:t xml:space="preserve">enum ErrorCode</w:t>
      </w:r>
      <w:r w:rsidDel="00000000" w:rsidR="00000000" w:rsidRPr="00000000">
        <w:rPr>
          <w:sz w:val="24"/>
          <w:szCs w:val="24"/>
          <w:rtl w:val="0"/>
        </w:rPr>
        <w:t xml:space="preserve"> tường minh cho tất cả các trạng thái lỗi nghiệp vụ (sai số lượng, tràn sức chứa, không tìm thấy khu vực, trùng check-in, mảng rỗng). Mọi hàm nghiệp vụ đều trả về </w:t>
      </w:r>
      <w:r w:rsidDel="00000000" w:rsidR="00000000" w:rsidRPr="00000000">
        <w:rPr>
          <w:sz w:val="24"/>
          <w:szCs w:val="24"/>
          <w:rtl w:val="0"/>
        </w:rPr>
        <w:t xml:space="preserve">ErrorCode</w:t>
      </w:r>
      <w:r w:rsidDel="00000000" w:rsidR="00000000" w:rsidRPr="00000000">
        <w:rPr>
          <w:sz w:val="24"/>
          <w:szCs w:val="24"/>
          <w:rtl w:val="0"/>
        </w:rPr>
        <w:t xml:space="preserve"> để tầng giao diện bắt sự kiện và hiển thị thông báo chính xác.</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bCs w:val="1"/>
          <w:sz w:val="28"/>
          <w:szCs w:val="28"/>
          <w:rtl w:val="0"/>
        </w:rPr>
        <w:t xml:space="preserve">3. </w:t>
      </w:r>
      <w:r w:rsidDel="00000000" w:rsidR="00000000" w:rsidRPr="00000000">
        <w:rPr>
          <w:b w:val="1"/>
          <w:bCs w:val="1"/>
          <w:sz w:val="28"/>
          <w:szCs w:val="28"/>
          <w:rtl w:val="0"/>
        </w:rPr>
        <w:t xml:space="preserve">So sánh &amp; Lựa chọn</w:t>
      </w: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460"/>
        <w:gridCol w:w="3525"/>
        <w:tblGridChange w:id="0">
          <w:tblGrid>
            <w:gridCol w:w="2820"/>
            <w:gridCol w:w="2460"/>
            <w:gridCol w:w="352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b w:val="1"/>
                <w:bCs w:val="1"/>
                <w:sz w:val="24"/>
                <w:szCs w:val="24"/>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b w:val="1"/>
                <w:bCs w:val="1"/>
                <w:sz w:val="24"/>
                <w:szCs w:val="24"/>
                <w:rtl w:val="0"/>
              </w:rPr>
              <w:t xml:space="preserve">Giải pháp 1 (Modular đơn giản)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b w:val="1"/>
                <w:bCs w:val="1"/>
                <w:sz w:val="24"/>
                <w:szCs w:val="24"/>
                <w:rtl w:val="0"/>
              </w:rPr>
              <w:t xml:space="preserve">Giải pháp 2 (Mã lỗi chuẩn hóa &amp; Toàn vẹn)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b w:val="1"/>
                <w:bCs w:val="1"/>
                <w:sz w:val="24"/>
                <w:szCs w:val="24"/>
                <w:rtl w:val="0"/>
              </w:rPr>
              <w:t xml:space="preserve">Tính đóng gói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4"/>
                <w:szCs w:val="24"/>
              </w:rPr>
            </w:pPr>
            <w:r w:rsidDel="00000000" w:rsidR="00000000" w:rsidRPr="00000000">
              <w:rPr>
                <w:sz w:val="24"/>
                <w:szCs w:val="24"/>
                <w:rtl w:val="0"/>
              </w:rPr>
              <w:t xml:space="preserve">Trung bình: Logic kiểm tra phân tán ở nhiều hàm nhỏ.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sz w:val="24"/>
                <w:szCs w:val="24"/>
                <w:rtl w:val="0"/>
              </w:rPr>
              <w:t xml:space="preserve">Cao: Tập trung toàn bộ ràng buộc nghiệp vụ qua mã lỗi định danh.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4"/>
                <w:szCs w:val="24"/>
              </w:rPr>
            </w:pPr>
            <w:r w:rsidDel="00000000" w:rsidR="00000000" w:rsidRPr="00000000">
              <w:rPr>
                <w:b w:val="1"/>
                <w:bCs w:val="1"/>
                <w:sz w:val="24"/>
                <w:szCs w:val="24"/>
                <w:rtl w:val="0"/>
              </w:rPr>
              <w:t xml:space="preserve">Khả năng tái sử dụng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sz w:val="24"/>
                <w:szCs w:val="24"/>
                <w:rtl w:val="0"/>
              </w:rPr>
              <w:t xml:space="preserve">Khá: Tái sử dụng được hàm tìm kiếm cơ bản.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4"/>
                <w:szCs w:val="24"/>
              </w:rPr>
            </w:pPr>
            <w:r w:rsidDel="00000000" w:rsidR="00000000" w:rsidRPr="00000000">
              <w:rPr>
                <w:sz w:val="24"/>
                <w:szCs w:val="24"/>
                <w:rtl w:val="0"/>
              </w:rPr>
              <w:t xml:space="preserve">Cao: Các hàm validate độc lập, dễ tích hợp vào các module khác.</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b w:val="1"/>
                <w:bCs w:val="1"/>
                <w:sz w:val="24"/>
                <w:szCs w:val="24"/>
                <w:rtl w:val="0"/>
              </w:rPr>
              <w:t xml:space="preserve">Kiểm soát lỗi biên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sz w:val="24"/>
                <w:szCs w:val="24"/>
                <w:rtl w:val="0"/>
              </w:rPr>
              <w:t xml:space="preserve">Dễ sót lỗi do quy ước trả về lỗi không đồng nhất.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sz w:val="24"/>
                <w:szCs w:val="24"/>
                <w:rtl w:val="0"/>
              </w:rPr>
              <w:t xml:space="preserve">Tuyệt đối an toàn: Xử lý tường minh từng mã lỗi (Overbooking, Trùng QR, Mảng rỗng).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24"/>
                <w:szCs w:val="24"/>
              </w:rPr>
            </w:pPr>
            <w:r w:rsidDel="00000000" w:rsidR="00000000" w:rsidRPr="00000000">
              <w:rPr>
                <w:b w:val="1"/>
                <w:bCs w:val="1"/>
                <w:sz w:val="24"/>
                <w:szCs w:val="24"/>
                <w:rtl w:val="0"/>
              </w:rPr>
              <w:t xml:space="preserve">Độ phức tạp bảo trì</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sz w:val="24"/>
                <w:szCs w:val="24"/>
                <w:rtl w:val="0"/>
              </w:rPr>
              <w:t xml:space="preserve">Thấp về lâu dài khi quy mô code mở rộng.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4"/>
                <w:szCs w:val="24"/>
              </w:rPr>
            </w:pPr>
            <w:r w:rsidDel="00000000" w:rsidR="00000000" w:rsidRPr="00000000">
              <w:rPr>
                <w:sz w:val="24"/>
                <w:szCs w:val="24"/>
                <w:rtl w:val="0"/>
              </w:rPr>
              <w:t xml:space="preserve">Cao: Dễ dàng bổ sung quy tắc nghiệp vụ mới mà không làm vỡ kiến trúc cũ.</w:t>
            </w:r>
          </w:p>
        </w:tc>
      </w:tr>
    </w:tbl>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4"/>
          <w:szCs w:val="24"/>
          <w:rtl w:val="0"/>
        </w:rPr>
        <w:t xml:space="preserve">Lựa chọn tối ưu</w:t>
      </w:r>
      <w:r w:rsidDel="00000000" w:rsidR="00000000" w:rsidRPr="00000000">
        <w:rPr>
          <w:sz w:val="24"/>
          <w:szCs w:val="24"/>
          <w:rtl w:val="0"/>
        </w:rPr>
        <w:t xml:space="preserve">: Giải pháp 2 được chọn vì trong môi trường bán vé trực tiếp áp lực cao, việc phân tách rõ ràng các mã lỗi biên giúp hệ thống phản hồi chính xác lập tức cho nhân viên bán vé, tránh thất thoát doanh thu do lỗi overbooking hoặc gian lận check-in nhiều lần.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