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60" w:rsidRDefault="00110460"/>
    <w:p w:rsidR="00792CAF" w:rsidRDefault="00792CAF">
      <w:r>
        <w:t>During this stage, you will start to form a connection with your inner-child.</w:t>
      </w:r>
    </w:p>
    <w:p w:rsidR="00792CAF" w:rsidRDefault="00792CAF"/>
    <w:p w:rsidR="00792CAF" w:rsidRDefault="00792CAF">
      <w:r>
        <w:t>Your inner-child will become sad during times of distress.</w:t>
      </w:r>
    </w:p>
    <w:p w:rsidR="00792CAF" w:rsidRDefault="00792CAF"/>
    <w:p w:rsidR="00792CAF" w:rsidRPr="004451F2" w:rsidRDefault="00792CAF">
      <w:pPr>
        <w:rPr>
          <w:color w:val="7030A0"/>
        </w:rPr>
      </w:pPr>
      <w:r w:rsidRPr="004451F2">
        <w:rPr>
          <w:color w:val="7030A0"/>
        </w:rPr>
        <w:t>Think about a time in your past when</w:t>
      </w:r>
      <w:bookmarkStart w:id="0" w:name="_GoBack"/>
      <w:bookmarkEnd w:id="0"/>
      <w:r w:rsidRPr="004451F2">
        <w:rPr>
          <w:color w:val="7030A0"/>
        </w:rPr>
        <w:t xml:space="preserve"> you were distressed. </w:t>
      </w:r>
      <w:r w:rsidRPr="004451F2">
        <w:rPr>
          <w:color w:val="7030A0"/>
        </w:rPr>
        <w:t>(</w:t>
      </w:r>
      <w:r w:rsidR="00B873F9">
        <w:rPr>
          <w:color w:val="7030A0"/>
        </w:rPr>
        <w:t>Tap</w:t>
      </w:r>
      <w:r w:rsidRPr="004451F2">
        <w:rPr>
          <w:color w:val="7030A0"/>
        </w:rPr>
        <w:t xml:space="preserve"> once complete)</w:t>
      </w:r>
    </w:p>
    <w:p w:rsidR="00792CAF" w:rsidRDefault="00792CAF"/>
    <w:p w:rsidR="00792CAF" w:rsidRDefault="00792CAF">
      <w:r>
        <w:t>However, during positive moments in your life your inner-child w</w:t>
      </w:r>
      <w:r w:rsidR="00FE14C7">
        <w:t>ill</w:t>
      </w:r>
      <w:r>
        <w:t xml:space="preserve"> express happiness.</w:t>
      </w:r>
    </w:p>
    <w:p w:rsidR="00792CAF" w:rsidRDefault="00792CAF"/>
    <w:p w:rsidR="00792CAF" w:rsidRDefault="00792CAF">
      <w:pPr>
        <w:rPr>
          <w:color w:val="7030A0"/>
        </w:rPr>
      </w:pPr>
      <w:r w:rsidRPr="004451F2">
        <w:rPr>
          <w:color w:val="7030A0"/>
        </w:rPr>
        <w:t>Think about a time in your past when you were happy. (</w:t>
      </w:r>
      <w:r w:rsidR="00B873F9">
        <w:rPr>
          <w:color w:val="7030A0"/>
        </w:rPr>
        <w:t>Tap</w:t>
      </w:r>
      <w:r w:rsidRPr="004451F2">
        <w:rPr>
          <w:color w:val="7030A0"/>
        </w:rPr>
        <w:t xml:space="preserve"> once complete)</w:t>
      </w:r>
    </w:p>
    <w:p w:rsidR="00B23375" w:rsidRDefault="00B23375">
      <w:pPr>
        <w:rPr>
          <w:color w:val="7030A0"/>
        </w:rPr>
      </w:pPr>
    </w:p>
    <w:p w:rsidR="00B23375" w:rsidRDefault="00C95790">
      <w:pPr>
        <w:rPr>
          <w:color w:val="000000" w:themeColor="text1"/>
        </w:rPr>
      </w:pPr>
      <w:r>
        <w:rPr>
          <w:color w:val="000000" w:themeColor="text1"/>
        </w:rPr>
        <w:t>Great! Hopefully you feel more connected with your inner-child.</w:t>
      </w:r>
    </w:p>
    <w:p w:rsidR="00C95790" w:rsidRDefault="00C95790">
      <w:pPr>
        <w:rPr>
          <w:color w:val="000000" w:themeColor="text1"/>
        </w:rPr>
      </w:pPr>
    </w:p>
    <w:p w:rsidR="00C95790" w:rsidRDefault="00C95790">
      <w:pPr>
        <w:rPr>
          <w:color w:val="000000" w:themeColor="text1"/>
        </w:rPr>
      </w:pPr>
      <w:r>
        <w:rPr>
          <w:color w:val="000000" w:themeColor="text1"/>
        </w:rPr>
        <w:t>Let’s continue this connection by embracing the inner-child.</w:t>
      </w:r>
    </w:p>
    <w:p w:rsidR="00C95790" w:rsidRPr="00C95790" w:rsidRDefault="00C95790">
      <w:pPr>
        <w:rPr>
          <w:color w:val="7030A0"/>
        </w:rPr>
      </w:pPr>
      <w:r w:rsidRPr="00C95790">
        <w:rPr>
          <w:color w:val="7030A0"/>
        </w:rPr>
        <w:t>Stand in the ring surrounding the inner-child. Hug yourself while looking at your inner-child and imagine they are in your arms. (Tap once complete)</w:t>
      </w:r>
    </w:p>
    <w:sectPr w:rsidR="00C95790" w:rsidRPr="00C9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0C"/>
    <w:rsid w:val="00110460"/>
    <w:rsid w:val="004451F2"/>
    <w:rsid w:val="006D380C"/>
    <w:rsid w:val="00792CAF"/>
    <w:rsid w:val="00B23375"/>
    <w:rsid w:val="00B873F9"/>
    <w:rsid w:val="00C95790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6613"/>
  <w15:chartTrackingRefBased/>
  <w15:docId w15:val="{BBD409BA-DF0C-419F-AC93-F5A7EE5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Asiedu-Ampem, Nana</dc:creator>
  <cp:keywords/>
  <dc:description/>
  <cp:lastModifiedBy>Asiedu-Ampem, Nana</cp:lastModifiedBy>
  <cp:revision>5</cp:revision>
  <dcterms:created xsi:type="dcterms:W3CDTF">2018-04-29T15:13:00Z</dcterms:created>
  <dcterms:modified xsi:type="dcterms:W3CDTF">2018-04-29T21:21:00Z</dcterms:modified>
</cp:coreProperties>
</file>