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  <w:lang w:val="en-US"/>
        </w:rPr>
      </w:pPr>
      <w:r>
        <w:rPr>
          <w:rFonts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  <w:lang w:val="en-US"/>
        </w:rPr>
        <w:t>Bài tập Cấu trúc dữ liệu và giải thuật</w:t>
      </w:r>
      <w:bookmarkStart w:id="0" w:name="_GoBack"/>
      <w:bookmarkEnd w:id="0"/>
    </w:p>
    <w:p>
      <w:r>
        <w:rPr>
          <w:rFonts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1.</w:t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Xét thuật toán tính giá trị của f(x,n)= thể hiện trong hàm F(x,n) sau đây: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int F(int x, int n)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{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if (n= =0) return 1;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else if (n % 2 = = 0) return F(x,n/2)*F(x,n/2);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else return F(x,n/2)*F(x,n/2)*x;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}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Gọi T(n) là thời gian tính của thuật toán nói trên.Giả thuyết là các phép toán số học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được thực hiện với thời gian bị chặn là hằng số.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a.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Xác định công thức đệ quy cho T(n).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b.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Giải công thức đệ quy để đưa ra đánh giá của T(n) trong tình huống tồi nhất.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2.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Đối với mỗi một trong các kiểu cấu trúc dữ liệu sau đây: Danh sách nối đơn,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dánh sách nối kép, hàng đợi dùng mảng.Hãy vẽ cấu trúc dữ liệu có được sau khi lần lượt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bổ sung các phần tử của dãy các khóa: 4,2,6,7,6,5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3.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a.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Biểu diễn cách sử dụng ngăn xếp để chuyển biểu thức dạng trung tố về dạng hậu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tố: a – b * c ^ d – f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b.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Hãy trình diễn cách tính giá trị của biểu thức hậu tố sau sử dụng ngăn xếp: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1 2 + 3 1 + * 1 1 + 1 - /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4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. Cho cây nhị phân ở hình bên.Hãy đưa ra thứ tự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các đỉnh xác định bởi duyệt cây theo thứ tự trước, giữa, sau.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356FB7"/>
          <w:spacing w:val="0"/>
          <w:sz w:val="16"/>
          <w:szCs w:val="16"/>
          <w:u w:val="none"/>
          <w:bdr w:val="none" w:color="auto" w:sz="0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1" name="Picture 1" descr="Ấn vào hình để xem hình to hơnTên: Screenshot from 2012-05-07 21:42:53.pngXem: 369KT : 16,5 KBID : 280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Ấn vào hình để xem hình to hơnTên: Screenshot from 2012-05-07 21:42:53.pngXem: 369KT : 16,5 KBID : 2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5.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Cho mảng A=(0,2,4,3,8,9,6,5,7) biểu diễn 1 Min-heap.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a.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Vẽ cây nhị phân tương ứng với Min-heap đã cho.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b.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Trình bày các thao tác cần thực hiện trên cây để bổ sung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thêm key=1 vào min-heap nói trên để thu được 1 min-heap mới.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b/>
          <w:i w:val="0"/>
          <w:caps w:val="0"/>
          <w:color w:val="222222"/>
          <w:spacing w:val="0"/>
          <w:sz w:val="24"/>
          <w:szCs w:val="24"/>
          <w:shd w:val="clear" w:fill="FAFAFA"/>
        </w:rPr>
        <w:t>Bài 6.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 Struct TreeNode {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float key;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struct TreeNode * LeftPtr;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struct TreeNode * RightPtr;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};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Typedef struct TreeNode BSTree;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0"/>
          <w:szCs w:val="20"/>
          <w:shd w:val="clear" w:fill="FAFAFA"/>
        </w:rPr>
        <w:t>a.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Hãy viết hàm C sử dụng cấu trúc dữ liệu trên để thực hiện các thao tác sau đây với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cây nhị phân.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t>●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Tạo một nút mới.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BSTree *makeTreeNode(float value);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t>●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Bổ sung một nút mới vào cây nhị phân tìm kiếm.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BSTree *insert(BSTree * nodePtr, float item);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b) Vẽ cây nhị phân tìm kiếm đối với tập các khóa S =(3,2,5,4,7,6,1) thu được nhờ thực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hiện bổ sung lần lượt các khóa theo thứ tự đã cho vào cây nhị phân.Khởi tạo ban đầu là</w:t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16"/>
          <w:szCs w:val="16"/>
          <w:shd w:val="clear" w:fill="FAFAFA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222222"/>
          <w:spacing w:val="0"/>
          <w:sz w:val="24"/>
          <w:szCs w:val="24"/>
          <w:shd w:val="clear" w:fill="FAFAFA"/>
        </w:rPr>
        <w:t>rỗng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559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C47987"/>
    <w:rsid w:val="70955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://svbk.vn/attachment.php?s=155daff52c7a9803862814d090be5c26%26attachmentid=2803%26d=133640168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2019-04-30T15:54:00Z</dcterms:created>
  <dc:creator>Support</dc:creator>
  <cp:lastModifiedBy>Cuộc Sống Mới</cp:lastModifiedBy>
  <dcterms:modified xsi:type="dcterms:W3CDTF">2019-04-30T15:57:06Z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