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60"/>
        <w:jc w:val="center"/>
        <w:rPr/>
      </w:pPr>
      <w:r>
        <w:rPr>
          <w:rFonts w:eastAsia="Arial" w:cs="Arial"/>
          <w:b/>
          <w:bCs/>
          <w:color w:val="1F4E79"/>
          <w:sz w:val="56"/>
          <w:szCs w:val="56"/>
        </w:rPr>
        <w:t>CCNA Lab Report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32"/>
          <w:szCs w:val="32"/>
        </w:rPr>
        <w:t>Basic Network Configuration &amp; Troubleshooting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888888"/>
          <w:sz w:val="22"/>
          <w:szCs w:val="22"/>
        </w:rPr>
        <w:t>Cisco Packet Tracer</w:t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Heading1"/>
        <w:spacing w:before="28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1. Lab Objective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This lab demonstrates the configuration and troubleshooting of a small two-subnet network using Cisco Packet Tracer. The topology consists of two Layer 2 switches (S1, S2), one router (R1), and two PCs. The objectives are: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Arial" w:cs="Arial"/>
          <w:sz w:val="22"/>
          <w:szCs w:val="22"/>
        </w:rPr>
        <w:t>Correctly assign IPv4 addresses and subnet masks to all devices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Configure default gateways on PCs and switches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Identify and fix misconfigured IP addresses and subnet masks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Configure switchports with correct access mode and spanning-tree portfast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Verify end-to-end connectivity using ICMP ping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Heading1"/>
        <w:spacing w:before="28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2. Network Topology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The logical topology is a linear chain: PC1 — S1 — R1 — S2 — PC2, with R1 providing inter-subnet routing between the two /24 networks.</w:t>
      </w:r>
    </w:p>
    <w:p>
      <w:pPr>
        <w:pStyle w:val="Normal"/>
        <w:spacing w:before="120" w:after="80"/>
        <w:rPr/>
      </w:pPr>
      <w:r>
        <w:rPr/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[PC1]──────[S1]──────[R1 Gi0/0/0]──[R1 Gi0/0/1]──────[S2]──────[PC2]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192.168.1.1/24       192.168.1.126/24  192.168.2.254/24          192.168.2.1/24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GW: 192.168.1.126    (VLAN1: 192.168.1.125)  (VLAN1: 192.168.2.122)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Heading1"/>
        <w:spacing w:before="28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3. Final IP Addressing Table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The table below shows the corrected and verified IP configuration for all devices.</w:t>
      </w:r>
    </w:p>
    <w:p>
      <w:pPr>
        <w:pStyle w:val="Normal"/>
        <w:spacing w:before="12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80"/>
        <w:gridCol w:w="2079"/>
        <w:gridCol w:w="1760"/>
        <w:gridCol w:w="1761"/>
        <w:gridCol w:w="2080"/>
      </w:tblGrid>
      <w:tr>
        <w:trPr>
          <w:tblHeader w:val="true"/>
        </w:trPr>
        <w:tc>
          <w:tcPr>
            <w:tcW w:w="168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1F4E7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2079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1F4E7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176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1F4E7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1761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1F4E7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Subnet Mask</w:t>
            </w:r>
          </w:p>
        </w:tc>
        <w:tc>
          <w:tcPr>
            <w:tcW w:w="208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1F4E7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 Gateway</w:t>
            </w:r>
          </w:p>
        </w:tc>
      </w:tr>
      <w:tr>
        <w:trPr/>
        <w:tc>
          <w:tcPr>
            <w:tcW w:w="1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PC1</w:t>
            </w:r>
          </w:p>
        </w:tc>
        <w:tc>
          <w:tcPr>
            <w:tcW w:w="20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NIC (Fa0)</w:t>
            </w:r>
          </w:p>
        </w:tc>
        <w:tc>
          <w:tcPr>
            <w:tcW w:w="1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192.168.1.126</w:t>
            </w:r>
          </w:p>
        </w:tc>
      </w:tr>
      <w:tr>
        <w:trPr/>
        <w:tc>
          <w:tcPr>
            <w:tcW w:w="168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PC2</w:t>
            </w:r>
          </w:p>
        </w:tc>
        <w:tc>
          <w:tcPr>
            <w:tcW w:w="2079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NIC (Fa0)</w:t>
            </w:r>
          </w:p>
        </w:tc>
        <w:tc>
          <w:tcPr>
            <w:tcW w:w="176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761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208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192.168.2.254</w:t>
            </w:r>
          </w:p>
        </w:tc>
      </w:tr>
      <w:tr>
        <w:trPr/>
        <w:tc>
          <w:tcPr>
            <w:tcW w:w="1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0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VLAN1</w:t>
            </w:r>
          </w:p>
        </w:tc>
        <w:tc>
          <w:tcPr>
            <w:tcW w:w="1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192.168.1.125</w:t>
            </w:r>
          </w:p>
        </w:tc>
        <w:tc>
          <w:tcPr>
            <w:tcW w:w="1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192.168.1.126</w:t>
            </w:r>
          </w:p>
        </w:tc>
      </w:tr>
      <w:tr>
        <w:trPr/>
        <w:tc>
          <w:tcPr>
            <w:tcW w:w="168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079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VLAN1</w:t>
            </w:r>
          </w:p>
        </w:tc>
        <w:tc>
          <w:tcPr>
            <w:tcW w:w="176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192.168.2.122</w:t>
            </w:r>
          </w:p>
        </w:tc>
        <w:tc>
          <w:tcPr>
            <w:tcW w:w="1761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208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192.168.2.254</w:t>
            </w:r>
          </w:p>
        </w:tc>
      </w:tr>
      <w:tr>
        <w:trPr/>
        <w:tc>
          <w:tcPr>
            <w:tcW w:w="1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R1</w:t>
            </w:r>
          </w:p>
        </w:tc>
        <w:tc>
          <w:tcPr>
            <w:tcW w:w="20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Gi0/0/0</w:t>
            </w:r>
          </w:p>
        </w:tc>
        <w:tc>
          <w:tcPr>
            <w:tcW w:w="1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192.168.1.126</w:t>
            </w:r>
          </w:p>
        </w:tc>
        <w:tc>
          <w:tcPr>
            <w:tcW w:w="1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168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R1</w:t>
            </w:r>
          </w:p>
        </w:tc>
        <w:tc>
          <w:tcPr>
            <w:tcW w:w="2079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Gi0/0/1</w:t>
            </w:r>
          </w:p>
        </w:tc>
        <w:tc>
          <w:tcPr>
            <w:tcW w:w="176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192.168.2.254</w:t>
            </w:r>
          </w:p>
        </w:tc>
        <w:tc>
          <w:tcPr>
            <w:tcW w:w="1761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208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N/A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Heading1"/>
        <w:spacing w:before="28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4. Configuration Issues Found &amp; Fixes Applied</w:t>
      </w:r>
    </w:p>
    <w:p>
      <w:pPr>
        <w:pStyle w:val="Heading2"/>
        <w:spacing w:before="20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Issue 1 — S1: Subnet Mask Mismatch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S1's VLAN1 interface had a /25 mask (255.255.255.128) while R1's Gi0/0/0 used /24 (255.255.255.0). Both devices are on the same physical segment and must use identical masks.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C00000"/>
          <w:sz w:val="22"/>
          <w:szCs w:val="22"/>
        </w:rPr>
        <w:t>Before: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interface Vlan1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ip address 192.168.1.125 255.255.255.128  ! /25 — WRONG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375623"/>
          <w:sz w:val="22"/>
          <w:szCs w:val="22"/>
        </w:rPr>
        <w:t>Fix applied: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S1(config)# interface vlan 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S1(config-if)# ip address 192.168.1.125 255.255.255.0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Issue 2 — S2: IP Address on Wrong Subnet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S2's VLAN1 was assigned 192.168.1.253/25, placing it on the 192.168.1.128/25 subnet. Its default gateway was 192.168.2.254 — on a completely different network. S2 could never reach its gateway.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C00000"/>
          <w:sz w:val="22"/>
          <w:szCs w:val="22"/>
        </w:rPr>
        <w:t>Before: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interface Vlan1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ip address 192.168.1.253 255.255.255.128  ! Wrong subnet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ip default-gateway 192.168.2.254           ! Unreachable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375623"/>
          <w:sz w:val="22"/>
          <w:szCs w:val="22"/>
        </w:rPr>
        <w:t>Fix applied: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S2(config)# interface vlan 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S2(config-if)# ip address 192.168.2.122 255.255.255.0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S2(config-if)# no shut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S2(config)# ip default-gateway 192.168.2.254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Issue 3 — PC2: Wrong Default Gateway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PC2 was physically connected to S2 (on the 192.168.2.0/24 network) but was configured with IP 192.168.1.2/24 and gateway 192.168.2.254. The IP address was on the wrong subnet relative to PC2's physical location.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375623"/>
          <w:sz w:val="22"/>
          <w:szCs w:val="22"/>
        </w:rPr>
        <w:t>Fix applied: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PC2 Desktop &gt; IP Configuration: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IP Address:      192.168.2.1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Subnet Mask:     255.255.255.0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Default Gateway: 192.168.2.254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Issue 4 — S2 Gi1/0/2: Dynamic Auto Mode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S2's Gi1/0/2 (PC-facing port) was in 'dynamic auto' mode with trunking negotiation enabled. This is a security risk and should be explicitly set to access mode on end-device ports.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375623"/>
          <w:sz w:val="22"/>
          <w:szCs w:val="22"/>
        </w:rPr>
        <w:t>Fix applied: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S2(config)# interface GigabitEthernet1/0/2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S2(config-if)# switchport mode access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S2(config-if)# switchport access vlan 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S2(config-if)# spanning-tree portfast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Heading1"/>
        <w:spacing w:before="28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5. Final Device Configurations</w:t>
      </w:r>
    </w:p>
    <w:p>
      <w:pPr>
        <w:pStyle w:val="Heading2"/>
        <w:spacing w:before="20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R1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interface GigabitEthernet0/0/0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ip address 192.168.1.126 255.255.255.0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duplex auto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speed auto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!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interface GigabitEthernet0/0/1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ip address 192.168.2.254 255.255.255.0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duplex auto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speed auto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S1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interface GigabitEthernet1/0/1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switchport mode access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spanning-tree portfast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!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interface GigabitEthernet1/0/2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switchport mode access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!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interface Vlan1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ip address 192.168.1.125 255.255.255.0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!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ip default-gateway 192.168.1.126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0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S2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interface GigabitEthernet1/0/1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switchport mode access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!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interface GigabitEthernet1/0/2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switchport mode access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spanning-tree portfast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!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interface Vlan1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F4E79"/>
          <w:sz w:val="18"/>
          <w:szCs w:val="18"/>
        </w:rPr>
        <w:t>ip address 192.168.2.122 255.255.255.0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!</w:t>
      </w:r>
    </w:p>
    <w:p>
      <w:pPr>
        <w:pStyle w:val="Normal"/>
        <w:shd w:val="clear" w:fill="F2F2F2"/>
        <w:spacing w:before="40" w:after="40"/>
        <w:ind w:start="720"/>
        <w:rPr/>
      </w:pPr>
      <w:r>
        <w:rPr>
          <w:rFonts w:eastAsia="Courier New" w:cs="Courier New" w:ascii="Courier New" w:hAnsi="Courier New"/>
          <w:color w:val="1F4E79"/>
          <w:sz w:val="18"/>
          <w:szCs w:val="18"/>
        </w:rPr>
        <w:t>ip default-gateway 192.168.2.254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Heading1"/>
        <w:spacing w:before="28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6. Connectivity Verification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End-to-end connectivity was verified using the Packet Tracer Simulation mode. ICMP packets were sent between PC1 and PC2 to confirm cross-subnet routing through R1.</w:t>
      </w:r>
    </w:p>
    <w:p>
      <w:pPr>
        <w:pStyle w:val="Normal"/>
        <w:spacing w:before="12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1F4E7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34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1F4E7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234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1F4E7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34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1F4E7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PC1 (192.168.1.1)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PC2 (192.168.2.1)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ICMP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SUCCESS</w:t>
            </w:r>
          </w:p>
        </w:tc>
      </w:tr>
      <w:tr>
        <w:trPr/>
        <w:tc>
          <w:tcPr>
            <w:tcW w:w="234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PC2 (192.168.2.1)</w:t>
            </w:r>
          </w:p>
        </w:tc>
        <w:tc>
          <w:tcPr>
            <w:tcW w:w="234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PC1 (192.168.1.1)</w:t>
            </w:r>
          </w:p>
        </w:tc>
        <w:tc>
          <w:tcPr>
            <w:tcW w:w="234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ICMP</w:t>
            </w:r>
          </w:p>
        </w:tc>
        <w:tc>
          <w:tcPr>
            <w:tcW w:w="2340" w:type="dxa"/>
            <w:tcBorders>
              <w:top w:val="single" w:sz="2" w:space="0" w:color="1F4E79"/>
              <w:start w:val="single" w:sz="2" w:space="0" w:color="1F4E79"/>
              <w:bottom w:val="single" w:sz="2" w:space="0" w:color="1F4E79"/>
              <w:end w:val="single" w:sz="2" w:space="0" w:color="1F4E79"/>
            </w:tcBorders>
            <w:shd w:fill="EBF3F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SUCCESS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Both directions of ICMP traffic traversed the full path: PC → Switch → R1 → Switch → PC, confirming that routing between the 192.168.1.0/24 and 192.168.2.0/24 subnets is functioning correctly.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Heading1"/>
        <w:spacing w:before="28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7. Summary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This lab reinforced the following key networking concepts: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IP addressing and subnetting — all devices must use consistent masks on shared segments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Default gateway configuration — a device's gateway must be reachable on the same subnet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Switchport modes — end-device ports should be explicitly set to access mode to prevent VLAN hopping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Spanning-tree PortFast — reduces convergence delay on PC-facing ports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Using show commands (show ip int brief, show cdp neighbors, show int switchport) to diagnose misconfigurations</w:t>
      </w:r>
    </w:p>
    <w:p>
      <w:pPr>
        <w:pStyle w:val="Normal"/>
        <w:spacing w:before="0" w:after="8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888888"/>
        <w:sz w:val="16"/>
        <w:szCs w:val="16"/>
      </w:rPr>
      <w:t>Cisco Packet Tracer Lab</w:t>
      <w:tab/>
      <w:t xml:space="preserve">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888888"/>
        <w:sz w:val="16"/>
        <w:szCs w:val="16"/>
      </w:rPr>
      <w:t>Cisco Packet Tracer Lab</w:t>
      <w:tab/>
      <w:t xml:space="preserve">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4E79"/>
      </w:pBdr>
      <w:spacing w:before="0" w:after="80"/>
      <w:rPr/>
    </w:pPr>
    <w:r>
      <w:rPr>
        <w:rFonts w:eastAsia="Arial" w:cs="Arial"/>
        <w:b/>
        <w:bCs/>
        <w:color w:val="1F4E79"/>
        <w:sz w:val="18"/>
        <w:szCs w:val="18"/>
      </w:rPr>
      <w:t>CCNA Lab Report  |  Basic Network Configuration &amp; Troubleshooting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4E79"/>
      </w:pBdr>
      <w:spacing w:before="0" w:after="80"/>
      <w:rPr/>
    </w:pPr>
    <w:r>
      <w:rPr>
        <w:rFonts w:eastAsia="Arial" w:cs="Arial"/>
        <w:b/>
        <w:bCs/>
        <w:color w:val="1F4E79"/>
        <w:sz w:val="18"/>
        <w:szCs w:val="18"/>
      </w:rPr>
      <w:t>CCNA Lab Report  |  Basic Network Configuration &amp; Troubleshooting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LibreOffice/26.2.3.2$Linux_X86_64 LibreOffice_project/70e089b17412e4cb7773e41413306b17a2328c34</Application>
  <AppVersion>15.0000</AppVersion>
  <Pages>4</Pages>
  <Words>670</Words>
  <Characters>4311</Characters>
  <CharactersWithSpaces>4912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2026-05-13T11:29:27Z</dcterms:created>
  <dc:creator>Un-named</dc:creator>
  <dc:description/>
  <dc:language>en-US</dc:language>
  <cp:lastModifiedBy/>
  <dcterms:modified xsi:type="dcterms:W3CDTF">2026-05-13T07:36:44Z</dcterms:modified>
  <cp:revision>2</cp:revision>
  <dc:subject/>
  <dc:title/>
</cp:coreProperties>
</file>