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rPr>
          <w:lang w:val="en-GB"/>
        </w:rPr>
      </w:pPr>
      <w:r>
        <w:rPr>
          <w:lang w:val="en-GB"/>
        </w:rPr>
        <w:t>InitRMI</w:t>
      </w:r>
    </w:p>
    <w:p>
      <w:pPr>
        <w:pStyle w:val="style0"/>
        <w:rPr>
          <w:lang w:val="en-GB"/>
        </w:rPr>
      </w:pPr>
      <w:r>
        <w:rPr>
          <w:lang w:val="en-GB"/>
        </w:rPr>
        <w:t>InitRMI is a class that is written to encapsulate almost all uses of RMI in this Project. It has centralised Exception handling a</w:t>
      </w:r>
      <w:bookmarkStart w:id="0" w:name="__DdeLink__39_1046721865"/>
      <w:bookmarkEnd w:id="0"/>
      <w:r>
        <w:rPr>
          <w:lang w:val="en-GB"/>
        </w:rPr>
        <w:t xml:space="preserve">nd uses an Properties object. </w:t>
      </w:r>
      <w:r>
        <w:rPr>
          <w:lang w:val="en-GB"/>
        </w:rPr>
        <w:t>Not Multithreadingsave.</w:t>
      </w:r>
    </w:p>
    <w:p>
      <w:pPr>
        <w:pStyle w:val="style1"/>
        <w:rPr>
          <w:lang w:val="en-GB"/>
        </w:rPr>
      </w:pPr>
      <w:r>
        <w:rPr>
          <w:lang w:val="en-GB"/>
        </w:rPr>
        <w:t>i</w:t>
      </w:r>
      <w:r>
        <w:rPr>
          <w:lang w:val="en-GB"/>
        </w:rPr>
        <w:t>nit();</w:t>
      </w:r>
    </w:p>
    <w:p>
      <w:pPr>
        <w:pStyle w:val="style0"/>
        <w:rPr>
          <w:lang w:val="en-GB"/>
        </w:rPr>
      </w:pPr>
      <w:r>
        <w:rPr>
          <w:lang w:val="en-GB"/>
        </w:rPr>
      </w:r>
    </w:p>
    <w:p>
      <w:pPr>
        <w:pStyle w:val="style0"/>
        <w:rPr>
          <w:lang w:val="en-GB"/>
        </w:rPr>
      </w:pPr>
      <w:r>
        <w:rPr>
          <w:lang w:val="en-GB"/>
        </w:rPr>
        <w:t>Initialises everything that's needed for further Actions and is in correlation with RMI. If any other Method (except constructors) is called before this Method, this Method will be called.</w:t>
      </w:r>
    </w:p>
    <w:p>
      <w:pPr>
        <w:pStyle w:val="style1"/>
        <w:rPr>
          <w:lang w:val="en-GB"/>
        </w:rPr>
      </w:pPr>
      <w:r>
        <w:rPr>
          <w:lang w:val="en-GB"/>
        </w:rPr>
        <w:t>Lookup</w:t>
      </w:r>
    </w:p>
    <w:p>
      <w:pPr>
        <w:pStyle w:val="style0"/>
        <w:rPr>
          <w:lang w:val="en-GB"/>
        </w:rPr>
      </w:pPr>
      <w:r>
        <w:rPr>
          <w:lang w:val="en-GB"/>
        </w:rPr>
        <w:t>Looks up and a returns the wanted Remote Object identified by the passed Argument.</w:t>
      </w:r>
    </w:p>
    <w:p>
      <w:pPr>
        <w:pStyle w:val="style1"/>
        <w:rPr>
          <w:lang w:val="en-GB"/>
        </w:rPr>
      </w:pPr>
      <w:r>
        <w:rPr>
          <w:lang w:val="en-GB"/>
        </w:rPr>
        <w:t>Unexport</w:t>
      </w:r>
    </w:p>
    <w:p>
      <w:pPr>
        <w:pStyle w:val="style0"/>
        <w:rPr>
          <w:lang w:val="en-GB"/>
        </w:rPr>
      </w:pPr>
      <w:r>
        <w:rPr>
          <w:lang w:val="en-GB"/>
        </w:rPr>
        <w:t>Unexports an Remote Object, passed as Argument.</w:t>
      </w:r>
    </w:p>
    <w:p>
      <w:pPr>
        <w:pStyle w:val="style1"/>
        <w:rPr>
          <w:lang w:val="en-GB"/>
        </w:rPr>
      </w:pPr>
      <w:r>
        <w:rPr>
          <w:lang w:val="en-GB"/>
        </w:rPr>
        <w:t>Rebind</w:t>
      </w:r>
    </w:p>
    <w:p>
      <w:pPr>
        <w:pStyle w:val="style0"/>
        <w:rPr>
          <w:lang w:val="en-GB"/>
        </w:rPr>
      </w:pPr>
      <w:r>
        <w:rPr>
          <w:lang w:val="en-GB"/>
        </w:rPr>
        <w:t>Rebinds an Remote object to a specific identifier-string, both passed as Arguments</w:t>
      </w:r>
    </w:p>
    <w:p>
      <w:pPr>
        <w:pStyle w:val="style26"/>
        <w:rPr>
          <w:lang w:val="en-GB"/>
        </w:rPr>
      </w:pPr>
      <w:r>
        <w:rPr>
          <w:lang w:val="en-GB"/>
        </w:rPr>
        <w:t>initRmi</w:t>
      </w:r>
    </w:p>
    <w:p>
      <w:pPr>
        <w:pStyle w:val="style21"/>
        <w:rPr>
          <w:lang w:val="en-GB"/>
        </w:rPr>
      </w:pPr>
      <w:r>
        <w:rPr>
          <w:lang w:val="en-GB"/>
        </w:rPr>
        <w:t>Furthermore there is a initRmi Method in all three Server and the Management-client which calls the Methods from the InitRMI-Classobject as needed for the specific case. This can be done with additional Arguments (Remote Objects or Properties) and, where possible, additionally with default values.</w:t>
      </w:r>
    </w:p>
    <w:p>
      <w:pPr>
        <w:pStyle w:val="style0"/>
        <w:spacing w:after="200" w:before="0"/>
        <w:contextualSpacing w:val="false"/>
        <w:rPr>
          <w:lang w:val="en-GB"/>
        </w:rPr>
      </w:pPr>
      <w:r>
        <w:rPr>
          <w:lang w:val="en-GB"/>
        </w:rPr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GB"/>
    </w:rPr>
  </w:style>
  <w:style w:styleId="style1" w:type="paragraph">
    <w:name w:val="Überschrift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Überschrift 2"/>
    <w:basedOn w:val="style20"/>
    <w:next w:val="style2"/>
    <w:pPr/>
    <w:rPr/>
  </w:style>
  <w:style w:styleId="style3" w:type="paragraph">
    <w:name w:val="Überschrift 3"/>
    <w:basedOn w:val="style20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TML Code"/>
    <w:basedOn w:val="style15"/>
    <w:next w:val="style17"/>
    <w:rPr>
      <w:rFonts w:ascii="Courier New" w:cs="Courier New" w:eastAsia="Times New Roman" w:hAnsi="Courier New"/>
      <w:sz w:val="20"/>
      <w:szCs w:val="20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ListLabel 1"/>
    <w:next w:val="style19"/>
    <w:rPr>
      <w:rFonts w:cs="Courier New"/>
    </w:rPr>
  </w:style>
  <w:style w:styleId="style20" w:type="paragraph">
    <w:name w:val="Überschrift"/>
    <w:basedOn w:val="style0"/>
    <w:next w:val="style21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1" w:type="paragraph">
    <w:name w:val="Textkörper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e"/>
    <w:basedOn w:val="style21"/>
    <w:next w:val="style22"/>
    <w:pPr/>
    <w:rPr>
      <w:rFonts w:cs="Mangal"/>
    </w:rPr>
  </w:style>
  <w:style w:styleId="style23" w:type="paragraph">
    <w:name w:val="Beschriftung"/>
    <w:basedOn w:val="style0"/>
    <w:next w:val="style23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4" w:type="paragraph">
    <w:name w:val="Verzeichnis"/>
    <w:basedOn w:val="style0"/>
    <w:next w:val="style24"/>
    <w:pPr>
      <w:suppressLineNumbers/>
    </w:pPr>
    <w:rPr>
      <w:rFonts w:cs="Mangal"/>
    </w:rPr>
  </w:style>
  <w:style w:styleId="style25" w:type="paragraph">
    <w:name w:val="List Paragraph"/>
    <w:basedOn w:val="style0"/>
    <w:next w:val="style25"/>
    <w:pPr>
      <w:spacing w:after="200" w:before="0"/>
      <w:ind w:hanging="0" w:left="720" w:right="0"/>
      <w:contextualSpacing/>
    </w:pPr>
    <w:rPr/>
  </w:style>
  <w:style w:styleId="style26" w:type="paragraph">
    <w:name w:val="Titel"/>
    <w:basedOn w:val="style0"/>
    <w:next w:val="style26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27" w:type="paragraph">
    <w:name w:val="No Spacing"/>
    <w:next w:val="style27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en-GB"/>
    </w:rPr>
  </w:style>
  <w:style w:styleId="style28" w:type="paragraph">
    <w:name w:val="Zitat"/>
    <w:basedOn w:val="style0"/>
    <w:next w:val="style28"/>
    <w:pPr/>
    <w:rPr/>
  </w:style>
  <w:style w:styleId="style29" w:type="paragraph">
    <w:name w:val="Untertitel"/>
    <w:basedOn w:val="style2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2014-02-24T19:30:00Z</dcterms:created>
  <dc:creator>mlipovits</dc:creator>
  <cp:lastModifiedBy>mlipovits</cp:lastModifiedBy>
  <dcterms:modified xsi:type="dcterms:W3CDTF">2014-02-24T23:06:00Z</dcterms:modified>
  <cp:revision>27</cp:revision>
</cp:coreProperties>
</file>