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Desain ERD &amp; Database Final Dashboard SE2026 Jember</w:t>
      </w:r>
    </w:p>
    <w:p>
      <w:r>
        <w:t>Tujuan: membangun dashboard terpisah yang tetap menggunakan database bps_jember_se2026 tanpa merusak sistem existing.</w:t>
      </w:r>
    </w:p>
    <w:p>
      <w:pPr>
        <w:pStyle w:val="Heading2"/>
      </w:pPr>
      <w:r>
        <w:t>1. Prinsip Arsitektur</w:t>
      </w:r>
    </w:p>
    <w:p>
      <w:r>
        <w:t>Dashboard menggunakan database yang sama (shared database) dengan web SE2026. Tabel existing tidak diubah kecuali penambahan role task_force pada users.</w:t>
      </w:r>
    </w:p>
    <w:p>
      <w:pPr>
        <w:pStyle w:val="Heading2"/>
      </w:pPr>
      <w:r>
        <w:t>2. Tabel Existing yang Dipakai</w:t>
      </w:r>
    </w:p>
    <w:p>
      <w:r>
        <w:t>users: master akun petugas dan role</w:t>
      </w:r>
    </w:p>
    <w:p>
      <w:r>
        <w:t>alokasi_petugas: alokasi PCL/PML existing</w:t>
      </w:r>
    </w:p>
    <w:p>
      <w:r>
        <w:t>wilayah_kerja: master kecamatan/wilayah</w:t>
      </w:r>
    </w:p>
    <w:p>
      <w:r>
        <w:t>desa: master desa</w:t>
      </w:r>
    </w:p>
    <w:p>
      <w:r>
        <w:t>monitoring_progress: monitoring existing</w:t>
      </w:r>
    </w:p>
    <w:p>
      <w:pPr>
        <w:pStyle w:val="Heading2"/>
      </w:pPr>
      <w:r>
        <w:t>3. ERD Final (Ringkas)</w:t>
      </w:r>
    </w:p>
    <w:p>
      <w:r>
        <w:t>users (existing) -&gt; sipw_assignment (baru) -&gt; sipw_import (baru)</w:t>
      </w:r>
    </w:p>
    <w:p>
      <w:r>
        <w:t>wilayah_kerja (existing) -&gt; desa (existing)</w:t>
      </w:r>
    </w:p>
    <w:p>
      <w:r>
        <w:t>sipw_import dikaitkan ke wilayah_kerja dan desa menggunakan kode kecamatan/desa untuk sinkronisasi dashboard.</w:t>
      </w:r>
    </w:p>
    <w:p>
      <w:pPr>
        <w:pStyle w:val="Heading2"/>
      </w:pPr>
      <w:r>
        <w:t>4. Tabel Baru</w:t>
      </w:r>
    </w:p>
    <w:p>
      <w:pPr>
        <w:pStyle w:val="Heading3"/>
      </w:pPr>
      <w:r>
        <w:t>4.1 sipw_import</w:t>
      </w:r>
    </w:p>
    <w:p>
      <w:r>
        <w:t>Menyimpan hasil import Excel SIPW. Tidak mengubah tabel existing.</w:t>
      </w:r>
    </w:p>
    <w:p>
      <w:r>
        <w:t>id PK, idfrs, semester, idsubsls, kdprov, kdkab, kdkec, kddesa, kdsls, nmprov, nmkab, nmkec, nmdesa, nmsls, nama_ketua, kk, btt, bttk, bku, bbtt_nonusaha, usaha, muatan, created_at</w:t>
      </w:r>
    </w:p>
    <w:p>
      <w:pPr>
        <w:pStyle w:val="Heading3"/>
      </w:pPr>
      <w:r>
        <w:t>4.2 sipw_assignment</w:t>
      </w:r>
    </w:p>
    <w:p>
      <w:r>
        <w:t>Menghubungkan SIPW dengan user existing (PCL/PML/Task Force).</w:t>
      </w:r>
    </w:p>
    <w:p>
      <w:r>
        <w:t>id PK, sipw_id FK-&gt;sipw_import.id, pencacah_id FK-&gt;users.id, pengawas_id FK-&gt;users.id, task_force_id FK-&gt;users.id, status, created_at, updated_at</w:t>
      </w:r>
    </w:p>
    <w:p>
      <w:pPr>
        <w:pStyle w:val="Heading2"/>
      </w:pPr>
      <w:r>
        <w:t>5. Perubahan Aman pada users</w:t>
      </w:r>
    </w:p>
    <w:p>
      <w:r>
        <w:t>Tambahkan role 'task_force' ke ENUM role tanpa mengubah logika existing.</w:t>
      </w:r>
    </w:p>
    <w:p>
      <w:pPr>
        <w:pStyle w:val="Heading2"/>
      </w:pPr>
      <w:r>
        <w:t>6. Query Join Monitoring (Contoh)</w:t>
      </w:r>
    </w:p>
    <w:p>
      <w:r>
        <w:t>SELECT s.nmkec, s.nmdesa, s.nmsls,</w:t>
        <w:br/>
        <w:t>pcl.nama_lengkap AS pencacah,</w:t>
        <w:br/>
        <w:t>pml.nama_lengkap AS pengawas,</w:t>
        <w:br/>
        <w:t>tf.nama_lengkap AS task_force</w:t>
        <w:br/>
        <w:t>FROM sipw_import s</w:t>
        <w:br/>
        <w:t>LEFT JOIN sipw_assignment a ON a.sipw_id=s.id</w:t>
        <w:br/>
        <w:t>LEFT JOIN users pcl ON pcl.id=a.pencacah_id</w:t>
        <w:br/>
        <w:t>LEFT JOIN users pml ON pml.id=a.pengawas_id</w:t>
        <w:br/>
        <w:t>LEFT JOIN users tf ON tf.id=a.task_force_id;</w:t>
      </w:r>
    </w:p>
    <w:p>
      <w:pPr>
        <w:pStyle w:val="Heading2"/>
      </w:pPr>
      <w:r>
        <w:t>7. Catatan Implementasi</w:t>
      </w:r>
    </w:p>
    <w:p>
      <w:r>
        <w:t>Dashboard menjadi web terpisah namun membaca data realtime dari database bps_jember_se2026.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