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color w:val="333333"/>
          <w:sz w:val="32"/>
        </w:rPr>
        <w:t>Name</w:t>
      </w:r>
    </w:p>
    <w:p>
      <w:pPr>
        <w:jc w:val="center"/>
      </w:pPr>
      <w:r>
        <w:rPr>
          <w:rFonts w:ascii="Calibri" w:hAnsi="Calibri"/>
          <w:color w:val="333333"/>
          <w:sz w:val="22"/>
        </w:rPr>
        <w:t>P: +1(000) 000-0000 | 1234@gmail.com | LinkedIn Link | Github Link</w:t>
      </w:r>
    </w:p>
    <w:p>
      <w:pPr>
        <w:spacing w:after="120"/>
      </w:pPr>
    </w:p>
    <w:p>
      <w:pPr>
        <w:spacing w:after="120"/>
      </w:pPr>
      <w:r>
        <w:rPr>
          <w:rFonts w:ascii="Calibri" w:hAnsi="Calibri"/>
          <w:color w:val="000066"/>
          <w:sz w:val="24"/>
        </w:rPr>
        <w:t>PROFESSIONAL SUMMARY</w:t>
      </w:r>
    </w:p>
    <w:p>
      <w:r>
        <w:rPr>
          <w:rFonts w:ascii="Calibri" w:hAnsi="Calibri"/>
          <w:color w:val="333333"/>
          <w:sz w:val="22"/>
        </w:rPr>
        <w:t>With a strong foundation in AI technologies and data analysis, combined with advanced degrees in Information and Computer Science, bring a strategic mindset to senior-level editorial roles within media and technology organizations. Demonstrated expertise in designing scalable data-sharing pipelines and leveraging AWS technologies to process large datasets aligns with the role's focus on developing AI-driven solutions. Proven ability to collaborate with cross-functional teams, advocate for AI ethics, and communicate complex concepts to non-technical stakeholders ensures effective integration of AI in editorial operations and consumer product development. Recognized for bridging journalistic principles with innovative AI applications, enhancing editorial workflows and driving consumer engagement.</w:t>
      </w:r>
    </w:p>
    <w:p>
      <w:pPr>
        <w:spacing w:after="120"/>
      </w:pPr>
    </w:p>
    <w:p>
      <w:pPr>
        <w:spacing w:after="120"/>
      </w:pPr>
      <w:r>
        <w:rPr>
          <w:rFonts w:ascii="Calibri" w:hAnsi="Calibri"/>
          <w:color w:val="000066"/>
          <w:sz w:val="24"/>
        </w:rPr>
        <w:t>SKILLS</w:t>
      </w:r>
    </w:p>
    <w:p>
      <w:pPr>
        <w:spacing w:after="80"/>
      </w:pPr>
      <w:r>
        <w:rPr>
          <w:rFonts w:ascii="Calibri" w:hAnsi="Calibri"/>
          <w:b/>
          <w:sz w:val="22"/>
        </w:rPr>
        <w:t>CONTENT</w:t>
      </w:r>
    </w:p>
    <w:p>
      <w:r>
        <w:rPr>
          <w:rFonts w:ascii="Calibri" w:hAnsi="Calibri"/>
          <w:color w:val="333333"/>
          <w:sz w:val="22"/>
        </w:rPr>
        <w:t>&lt;p&gt;&lt;strong&gt;Technical Skills:&lt;/strong&gt; AI technologies, Data analysis, Machine learning applications, Consumer product development, Data Science, Python, Java, AWS, Docker, MySQL, PostgreSQL&lt;/p&gt;</w:t>
        <w:br/>
        <w:t>&lt;p&gt;&lt;strong&gt;Soft Skills:&lt;/strong&gt; Leadership, Strategic mindset, Cross-functional collaboration, Communication of complex concepts, Advocacy for AI ethics, Decision-making, Organization&lt;/p&gt;</w:t>
        <w:br/>
        <w:t>&lt;p&gt;&lt;strong&gt;Other Skills:&lt;/strong&gt; Editorial operations, Collaboration with product teams, Responsible AI usage&lt;/p&gt;</w:t>
        <w:br/>
      </w:r>
    </w:p>
    <w:p>
      <w:pPr>
        <w:spacing w:after="120"/>
      </w:pPr>
      <w:r>
        <w:rPr>
          <w:rFonts w:ascii="Calibri" w:hAnsi="Calibri"/>
          <w:color w:val="000066"/>
          <w:sz w:val="24"/>
        </w:rPr>
        <w:t>PROJECTS</w:t>
      </w:r>
    </w:p>
    <w:p>
      <w:r>
        <w:rPr>
          <w:rFonts w:ascii="Calibri" w:hAnsi="Calibri"/>
          <w:color w:val="333333"/>
          <w:sz w:val="22"/>
        </w:rPr>
        <w:t>&lt;p&gt;&lt;span class='project-title'&gt;SERVERLESS DOCUMENT PROCESSING SYSTEM&lt;/span&gt;&lt;span class='dates'&gt;&lt;/span&gt;&lt;/p&gt;</w:t>
        <w:br/>
        <w:t>&lt;p&gt;Collaborated with product and technological teams to design and deliver a serverless full-stack system using AWS services (Lambda, S3, EC2, DynamoDB, API Gateway) and ReactJS, integrating advanced AI technologies for document processing in a media context.&lt;/p&gt;</w:t>
        <w:br/>
        <w:t>&lt;p&gt;Implemented DynamoDB-triggered Lambda functions for automated EC2 instance provisioning, achieving a seamless file processing workflow with cost-efficient cleanup, adhering to AWS security best practices, and enhancing editorial workflows.&lt;/p&gt;</w:t>
        <w:br/>
        <w:t>&lt;p&gt;&lt;span class='project-title'&gt;CAMPING ADVISOR PORTAL&lt;/span&gt;&lt;span class='dates'&gt;&lt;/span&gt;&lt;/p&gt;</w:t>
        <w:br/>
        <w:t>&lt;p&gt;Integrated VisualCrossing Weather API and Google Maps API to provide data-driven insights for campsite discovery, leveraging AI tools to enhance consumer product development.&lt;/p&gt;</w:t>
        <w:br/>
        <w:t>&lt;p&gt;Utilized Neo4j Graph Database and ExpressJS to present optimal meteor shower spots, demonstrating the application of data analysis and machine learning in consumer-facing media products.&lt;/p&gt;</w:t>
        <w:br/>
        <w:t>&lt;p&gt;&lt;span class='project-title'&gt;ACCOMMODATION WEBSITE&lt;/span&gt;&lt;span class='dates'&gt;&lt;/span&gt;&lt;/p&gt;</w:t>
        <w:br/>
        <w:t>&lt;p&gt;Developed an Airbnb-like housing app using React, Django, and PostgreSQL, achieving top 10% ranking for its user-friendly design and advanced fake comment detection features, showcasing consumer product development skills.&lt;/p&gt;</w:t>
        <w:br/>
        <w:t>&lt;p&gt;Implemented AI-driven solutions to enhance user experience and editorial content management, aligning with journalistic principles.&lt;/p&gt;</w:t>
        <w:br/>
        <w:t>&lt;p&gt;&lt;span class='project-title'&gt;E-COMMERCE WEBSITE&lt;/span&gt;&lt;span class='dates'&gt;&lt;/span&gt;&lt;/p&gt;</w:t>
        <w:br/>
        <w:t>&lt;p&gt;Developed a scalable e-commerce platform using the MERN stack (MongoDB, Express.js, React, Node.js), focusing on foundational full-stack development practices and AI-driven consumer product enhancements.&lt;/p&gt;</w:t>
        <w:br/>
        <w:t>&lt;p&gt;Demonstrated leadership and strategic mindset in cross-functional collaboration to deliver a robust, consumer-facing product.&lt;/p&gt;</w:t>
        <w:br/>
        <w:t>&lt;p&gt;&lt;span class='project-title'&gt;CLINICAL REMINDER BACKEND&lt;/span&gt;&lt;span class='dates'&gt;&lt;/span&gt;&lt;/p&gt;</w:t>
        <w:br/>
        <w:t>&lt;p&gt;Rapidly developed a backend system using Spring Boot, Spring MVC, and Spring Data JPA, featuring RESTful APIs to manage patient information and send reminders, showcasing decision-making and organizational skills.&lt;/p&gt;</w:t>
        <w:br/>
        <w:t>&lt;p&gt;Applied data analysis and AI methodologies to improve operational efficiency and enhance consumer-facing healthcare solutions.&lt;/p&gt;</w:t>
        <w:br/>
        <w:t>&lt;p&gt;&lt;span class='project-title'&gt;UNITY(C#) GAME DEVELOPMENT&lt;/span&gt;&lt;span class='dates'&gt;&lt;/span&gt;&lt;/p&gt;</w:t>
        <w:br/>
        <w:t>&lt;p&gt;Led a team to win the XXX Award at XXX Game Jam with a Unity-built game, demonstrating leadership and collaboration in a cross-functional team.&lt;/p&gt;</w:t>
        <w:br/>
        <w:t>&lt;p&gt;Independently developed and released a 3D adventure game on itch.io, showcasing the application of AI technologies and data analysis in media and entertainment products.&lt;/p&gt;</w:t>
        <w:br/>
      </w:r>
    </w:p>
    <w:sectPr w:rsidR="00FC693F" w:rsidRPr="0006063C" w:rsidSect="00034616">
      <w:pgSz w:w="12240" w:h="1584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