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FD74B3" w14:textId="77777777" w:rsidR="00323D3C" w:rsidRDefault="00000000">
      <w:pPr>
        <w:pStyle w:val="MRName"/>
      </w:pPr>
      <w:r>
        <w:t>John (Jo) Doe</w:t>
      </w:r>
    </w:p>
    <w:p w14:paraId="1F72A88F" w14:textId="77777777" w:rsidR="00323D3C" w:rsidRDefault="00000000">
      <w:pPr>
        <w:pStyle w:val="MRContact"/>
      </w:pPr>
      <w:r>
        <w:t>123.456.7890 • john.doe@email.com • github.com/jodo</w:t>
      </w:r>
    </w:p>
    <w:p w14:paraId="0CB92BE7" w14:textId="77777777" w:rsidR="00323D3C" w:rsidRDefault="00000000">
      <w:pPr>
        <w:pStyle w:val="MRSectionHeader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</w:pPr>
      <w:r>
        <w:t>PROFESSIONAL SUMMARY</w:t>
      </w:r>
    </w:p>
    <w:p w14:paraId="36D5E801" w14:textId="26F922F9" w:rsidR="00323D3C" w:rsidRDefault="00000000">
      <w:pPr>
        <w:pStyle w:val="MRSummaryText"/>
      </w:pPr>
      <w:r>
        <w:t>Experienced tech lead with a strong background in AI innovation and cloud development, specializing in media and editorial applications. Over eight years of experience in developing AI-driven solutions and collaborating with product and technological teams to enhance editorial workflows and consumer-facing products. Proven track record in multi-agent orchestration and extensive computing systems, with a focus on practical applications of advanced technology.</w:t>
      </w:r>
    </w:p>
    <w:p w14:paraId="473232D9" w14:textId="77777777" w:rsidR="00323D3C" w:rsidRDefault="00000000">
      <w:pPr>
        <w:pStyle w:val="MRSectionHeader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</w:pPr>
      <w:r>
        <w:t>EXPERIENCE</w:t>
      </w:r>
    </w:p>
    <w:p w14:paraId="6BD5896B" w14:textId="77777777" w:rsidR="00323D3C" w:rsidRDefault="00000000">
      <w:pPr>
        <w:pStyle w:val="MRCompany"/>
        <w:tabs>
          <w:tab w:val="right" w:pos="10539"/>
        </w:tabs>
      </w:pPr>
      <w:r>
        <w:t>Global Cloud Inc.</w:t>
      </w:r>
      <w:r>
        <w:tab/>
        <w:t>Seattle, WA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0540"/>
      </w:tblGrid>
      <w:tr w:rsidR="00323D3C" w14:paraId="4977FAD4" w14:textId="77777777">
        <w:tc>
          <w:tcPr>
            <w:tcW w:w="10540" w:type="dxa"/>
            <w:shd w:val="clear" w:color="auto" w:fill="E8F2FF"/>
            <w:tcMar>
              <w:top w:w="5" w:type="dxa"/>
              <w:left w:w="15" w:type="dxa"/>
              <w:bottom w:w="15" w:type="dxa"/>
              <w:right w:w="15" w:type="dxa"/>
            </w:tcMar>
          </w:tcPr>
          <w:p w14:paraId="7A05BEDC" w14:textId="77777777" w:rsidR="00323D3C" w:rsidRDefault="00000000">
            <w:pPr>
              <w:pStyle w:val="RoleBoxText"/>
              <w:tabs>
                <w:tab w:val="right" w:pos="10540"/>
              </w:tabs>
            </w:pPr>
            <w:r>
              <w:t>Senior Software Development Engineer - Elastic Infra Platform</w:t>
            </w:r>
            <w:r>
              <w:tab/>
            </w:r>
            <w:r>
              <w:rPr>
                <w:i/>
              </w:rPr>
              <w:t>2021.06–Present</w:t>
            </w:r>
          </w:p>
        </w:tc>
      </w:tr>
    </w:tbl>
    <w:p w14:paraId="1ADE6911" w14:textId="77777777" w:rsidR="00323D3C" w:rsidRDefault="00000000" w:rsidP="003F1654">
      <w:pPr>
        <w:pStyle w:val="MRRoleDescription"/>
        <w:spacing w:before="120"/>
      </w:pPr>
      <w:r>
        <w:t>Led AI-driven infrastructure innovations, enhancing global deployment strategies and cross-team collaboration.</w:t>
      </w:r>
    </w:p>
    <w:p w14:paraId="617160AE" w14:textId="77777777" w:rsidR="00323D3C" w:rsidRDefault="00000000" w:rsidP="00ED2826">
      <w:pPr>
        <w:pStyle w:val="MRBulletPoint"/>
        <w:numPr>
          <w:ilvl w:val="0"/>
          <w:numId w:val="1"/>
        </w:numPr>
        <w:ind w:left="331" w:hanging="187"/>
      </w:pPr>
      <w:r>
        <w:t xml:space="preserve">Architected batch </w:t>
      </w:r>
      <w:proofErr w:type="gramStart"/>
      <w:r>
        <w:t>compute</w:t>
      </w:r>
      <w:proofErr w:type="gramEnd"/>
      <w:r>
        <w:t xml:space="preserve"> systems, avoiding outages and </w:t>
      </w:r>
      <w:proofErr w:type="gramStart"/>
      <w:r>
        <w:t>ensuring ??</w:t>
      </w:r>
      <w:proofErr w:type="gramEnd"/>
      <w:r>
        <w:t xml:space="preserve"> % operational continuity globally.</w:t>
      </w:r>
    </w:p>
    <w:p w14:paraId="5596D331" w14:textId="77777777" w:rsidR="00323D3C" w:rsidRDefault="00000000">
      <w:pPr>
        <w:pStyle w:val="MRBulletPoint"/>
        <w:numPr>
          <w:ilvl w:val="0"/>
          <w:numId w:val="1"/>
        </w:numPr>
      </w:pPr>
      <w:r>
        <w:t xml:space="preserve">Achieved 99.99% update coverage for hybrid clouds, enhancing service reliability for major clients </w:t>
      </w:r>
      <w:proofErr w:type="gramStart"/>
      <w:r>
        <w:t>by ??</w:t>
      </w:r>
      <w:proofErr w:type="gramEnd"/>
      <w:r>
        <w:t xml:space="preserve"> %.</w:t>
      </w:r>
    </w:p>
    <w:p w14:paraId="5C906300" w14:textId="77777777" w:rsidR="003F1654" w:rsidRDefault="00000000" w:rsidP="00ED2826">
      <w:pPr>
        <w:pStyle w:val="MRBulletPoint"/>
        <w:numPr>
          <w:ilvl w:val="0"/>
          <w:numId w:val="1"/>
        </w:numPr>
        <w:spacing w:after="120"/>
      </w:pPr>
      <w:r>
        <w:t xml:space="preserve">Spearheaded data warehouse initiatives, improving rollout visibility and decision-making for leadership </w:t>
      </w:r>
      <w:proofErr w:type="gramStart"/>
      <w:r>
        <w:t>by ??</w:t>
      </w:r>
      <w:proofErr w:type="gramEnd"/>
    </w:p>
    <w:p w14:paraId="6EDF101D" w14:textId="1ED49622" w:rsidR="00323D3C" w:rsidRDefault="00000000" w:rsidP="00ED2826">
      <w:pPr>
        <w:pStyle w:val="MRBulletPoint"/>
        <w:numPr>
          <w:ilvl w:val="0"/>
          <w:numId w:val="1"/>
        </w:numPr>
        <w:spacing w:after="120"/>
      </w:pPr>
      <w:r>
        <w:t xml:space="preserve">Enhanced LLM reasoning via RL self-play, developing an infra-rollout agent </w:t>
      </w:r>
      <w:proofErr w:type="gramStart"/>
      <w:r>
        <w:t>for ??</w:t>
      </w:r>
      <w:proofErr w:type="gramEnd"/>
      <w:r>
        <w:t xml:space="preserve"> % efficiency gain.</w:t>
      </w:r>
    </w:p>
    <w:p w14:paraId="7E7A157A" w14:textId="77777777" w:rsidR="00323D3C" w:rsidRDefault="00000000">
      <w:pPr>
        <w:pStyle w:val="MRCompany"/>
        <w:tabs>
          <w:tab w:val="right" w:pos="10539"/>
        </w:tabs>
      </w:pPr>
      <w:r>
        <w:t>Global Cloud Inc.</w:t>
      </w:r>
      <w:r>
        <w:tab/>
        <w:t>Seattle, WA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0540"/>
      </w:tblGrid>
      <w:tr w:rsidR="00323D3C" w14:paraId="352A842F" w14:textId="77777777">
        <w:tc>
          <w:tcPr>
            <w:tcW w:w="10540" w:type="dxa"/>
            <w:shd w:val="clear" w:color="auto" w:fill="E8F2FF"/>
            <w:tcMar>
              <w:top w:w="5" w:type="dxa"/>
              <w:left w:w="15" w:type="dxa"/>
              <w:bottom w:w="15" w:type="dxa"/>
              <w:right w:w="15" w:type="dxa"/>
            </w:tcMar>
          </w:tcPr>
          <w:p w14:paraId="2C96EDB8" w14:textId="77777777" w:rsidR="00323D3C" w:rsidRDefault="00000000">
            <w:pPr>
              <w:pStyle w:val="RoleBoxText"/>
              <w:tabs>
                <w:tab w:val="right" w:pos="10540"/>
              </w:tabs>
            </w:pPr>
            <w:r>
              <w:t>Software Development Engineer II - Core Infra Platform</w:t>
            </w:r>
            <w:r>
              <w:tab/>
            </w:r>
            <w:r>
              <w:rPr>
                <w:i/>
              </w:rPr>
              <w:t>2019.05–2021.05</w:t>
            </w:r>
          </w:p>
        </w:tc>
      </w:tr>
    </w:tbl>
    <w:p w14:paraId="3B1DDED5" w14:textId="77777777" w:rsidR="00323D3C" w:rsidRDefault="00000000" w:rsidP="003F1654">
      <w:pPr>
        <w:pStyle w:val="MRRoleDescription"/>
        <w:spacing w:before="120"/>
      </w:pPr>
      <w:r>
        <w:t>Developed orchestration systems for large-scale deployments, focusing on efficiency and cost-saving measures.</w:t>
      </w:r>
    </w:p>
    <w:p w14:paraId="03FA7078" w14:textId="77777777" w:rsidR="00323D3C" w:rsidRDefault="00000000">
      <w:pPr>
        <w:pStyle w:val="MRBulletPoint"/>
        <w:numPr>
          <w:ilvl w:val="0"/>
          <w:numId w:val="1"/>
        </w:numPr>
      </w:pPr>
      <w:r>
        <w:t>Identified 49 new metrics for rollout analysis, saving over $2M in losses for major cloud clients by ?? %.</w:t>
      </w:r>
    </w:p>
    <w:p w14:paraId="39B94BF7" w14:textId="77777777" w:rsidR="00323D3C" w:rsidRDefault="00000000">
      <w:pPr>
        <w:pStyle w:val="MRBulletPoint"/>
        <w:numPr>
          <w:ilvl w:val="0"/>
          <w:numId w:val="1"/>
        </w:numPr>
      </w:pPr>
      <w:r>
        <w:t>Simplified data aggregation, preventing ?? % ad revenue loss for advertisers through enhanced systems.</w:t>
      </w:r>
    </w:p>
    <w:p w14:paraId="73DB01E2" w14:textId="77777777" w:rsidR="00323D3C" w:rsidRDefault="00000000" w:rsidP="00ED2826">
      <w:pPr>
        <w:pStyle w:val="MRBulletPoint"/>
        <w:numPr>
          <w:ilvl w:val="0"/>
          <w:numId w:val="1"/>
        </w:numPr>
        <w:spacing w:after="120"/>
      </w:pPr>
      <w:r>
        <w:t>Innovated alert merging, cutting Mean Time to ?? Detect from 24h to 30m, ensuring 99.9% SLA uptime.</w:t>
      </w:r>
    </w:p>
    <w:p w14:paraId="33E4433F" w14:textId="77777777" w:rsidR="00323D3C" w:rsidRDefault="00000000">
      <w:pPr>
        <w:pStyle w:val="MRCompany"/>
        <w:tabs>
          <w:tab w:val="right" w:pos="10539"/>
        </w:tabs>
      </w:pPr>
      <w:r>
        <w:t>TechCorp LLC</w:t>
      </w:r>
      <w:r>
        <w:tab/>
        <w:t>San Francisco, CA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0540"/>
      </w:tblGrid>
      <w:tr w:rsidR="00323D3C" w14:paraId="022C6B67" w14:textId="77777777">
        <w:tc>
          <w:tcPr>
            <w:tcW w:w="10540" w:type="dxa"/>
            <w:shd w:val="clear" w:color="auto" w:fill="E8F2FF"/>
            <w:tcMar>
              <w:top w:w="5" w:type="dxa"/>
              <w:left w:w="15" w:type="dxa"/>
              <w:bottom w:w="15" w:type="dxa"/>
              <w:right w:w="15" w:type="dxa"/>
            </w:tcMar>
          </w:tcPr>
          <w:p w14:paraId="56F4A360" w14:textId="77777777" w:rsidR="00323D3C" w:rsidRDefault="00000000">
            <w:pPr>
              <w:pStyle w:val="RoleBoxText"/>
              <w:tabs>
                <w:tab w:val="right" w:pos="10540"/>
              </w:tabs>
            </w:pPr>
            <w:r>
              <w:t>Software Engineer</w:t>
            </w:r>
            <w:r>
              <w:tab/>
            </w:r>
            <w:r>
              <w:rPr>
                <w:i/>
              </w:rPr>
              <w:t>2016.11–2019.03</w:t>
            </w:r>
          </w:p>
        </w:tc>
      </w:tr>
    </w:tbl>
    <w:p w14:paraId="7D20F381" w14:textId="77777777" w:rsidR="00323D3C" w:rsidRDefault="00000000" w:rsidP="003F1654">
      <w:pPr>
        <w:pStyle w:val="MRRoleDescription"/>
        <w:spacing w:before="120"/>
      </w:pPr>
      <w:r>
        <w:t>Optimized ML infrastructure for cloud migration, enhancing service availability and cost efficiency.</w:t>
      </w:r>
    </w:p>
    <w:p w14:paraId="742A98B1" w14:textId="77777777" w:rsidR="00323D3C" w:rsidRDefault="00000000">
      <w:pPr>
        <w:pStyle w:val="MRBulletPoint"/>
        <w:numPr>
          <w:ilvl w:val="0"/>
          <w:numId w:val="1"/>
        </w:numPr>
      </w:pPr>
      <w:r>
        <w:t>Led ML infra migration to ?? AWS, achieving 99.9% availability for benefit recommendation services.</w:t>
      </w:r>
    </w:p>
    <w:p w14:paraId="2130C6BF" w14:textId="77777777" w:rsidR="00323D3C" w:rsidRDefault="00000000">
      <w:pPr>
        <w:pStyle w:val="MRBulletPoint"/>
        <w:numPr>
          <w:ilvl w:val="0"/>
          <w:numId w:val="1"/>
        </w:numPr>
      </w:pPr>
      <w:r>
        <w:t>Designed a message queue, streamlining integration and improving processing speed by ?? %.</w:t>
      </w:r>
    </w:p>
    <w:p w14:paraId="6B42BD00" w14:textId="77777777" w:rsidR="00323D3C" w:rsidRDefault="00000000">
      <w:pPr>
        <w:pStyle w:val="MRCompany"/>
        <w:tabs>
          <w:tab w:val="right" w:pos="10539"/>
        </w:tabs>
      </w:pPr>
      <w:proofErr w:type="spellStart"/>
      <w:r>
        <w:t>HealthData</w:t>
      </w:r>
      <w:proofErr w:type="spellEnd"/>
      <w:r>
        <w:t xml:space="preserve"> Systems</w:t>
      </w:r>
      <w:r>
        <w:tab/>
        <w:t>Chicago, IL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0540"/>
      </w:tblGrid>
      <w:tr w:rsidR="00323D3C" w14:paraId="5ACE97E1" w14:textId="77777777">
        <w:tc>
          <w:tcPr>
            <w:tcW w:w="10540" w:type="dxa"/>
            <w:shd w:val="clear" w:color="auto" w:fill="E8F2FF"/>
            <w:tcMar>
              <w:top w:w="5" w:type="dxa"/>
              <w:left w:w="15" w:type="dxa"/>
              <w:bottom w:w="15" w:type="dxa"/>
              <w:right w:w="15" w:type="dxa"/>
            </w:tcMar>
          </w:tcPr>
          <w:p w14:paraId="7A599C50" w14:textId="77777777" w:rsidR="00323D3C" w:rsidRDefault="00000000">
            <w:pPr>
              <w:pStyle w:val="RoleBoxText"/>
              <w:tabs>
                <w:tab w:val="right" w:pos="10540"/>
              </w:tabs>
            </w:pPr>
            <w:r>
              <w:t>Software Engineer</w:t>
            </w:r>
            <w:r>
              <w:tab/>
            </w:r>
            <w:r>
              <w:rPr>
                <w:i/>
              </w:rPr>
              <w:t>2015.09–2016.11</w:t>
            </w:r>
          </w:p>
        </w:tc>
      </w:tr>
    </w:tbl>
    <w:p w14:paraId="42A58574" w14:textId="77777777" w:rsidR="00323D3C" w:rsidRDefault="00000000" w:rsidP="003F1654">
      <w:pPr>
        <w:pStyle w:val="MRRoleDescription"/>
        <w:spacing w:before="120"/>
      </w:pPr>
      <w:r>
        <w:t>Engineered cloud solutions for data management, ensuring high durability and efficient resource use.</w:t>
      </w:r>
    </w:p>
    <w:p w14:paraId="62FD9080" w14:textId="77777777" w:rsidR="00323D3C" w:rsidRDefault="00000000">
      <w:pPr>
        <w:pStyle w:val="MRBulletPoint"/>
        <w:numPr>
          <w:ilvl w:val="0"/>
          <w:numId w:val="1"/>
        </w:numPr>
      </w:pPr>
      <w:r>
        <w:t>Designed a data placement service, achieving 99.9999% data durability for large-scale data lakes by ?? %.</w:t>
      </w:r>
    </w:p>
    <w:p w14:paraId="349D64C7" w14:textId="77777777" w:rsidR="00323D3C" w:rsidRDefault="00000000">
      <w:pPr>
        <w:pStyle w:val="MRBulletPoint"/>
      </w:pPr>
      <w:r>
        <w:t>Built a garbage collector, reclaiming storage space and improving system efficiency by ?? %.</w:t>
      </w:r>
    </w:p>
    <w:p w14:paraId="6D28CE08" w14:textId="520BAB6B" w:rsidR="00323D3C" w:rsidRDefault="00000000" w:rsidP="003F1654">
      <w:pPr>
        <w:pStyle w:val="MRSectionHeader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</w:pPr>
      <w:r>
        <w:t>EDUCATION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0540"/>
      </w:tblGrid>
      <w:tr w:rsidR="00323D3C" w14:paraId="0E001622" w14:textId="77777777">
        <w:tc>
          <w:tcPr>
            <w:tcW w:w="10540" w:type="dxa"/>
            <w:shd w:val="clear" w:color="auto" w:fill="E8F2FF"/>
            <w:tcMar>
              <w:top w:w="5" w:type="dxa"/>
              <w:left w:w="15" w:type="dxa"/>
              <w:bottom w:w="15" w:type="dxa"/>
              <w:right w:w="15" w:type="dxa"/>
            </w:tcMar>
          </w:tcPr>
          <w:p w14:paraId="5174EEF5" w14:textId="77777777" w:rsidR="00323D3C" w:rsidRDefault="00000000">
            <w:pPr>
              <w:pStyle w:val="RoleBoxText"/>
              <w:tabs>
                <w:tab w:val="right" w:pos="10540"/>
              </w:tabs>
            </w:pPr>
            <w:r>
              <w:t>M.S. in Computer Science</w:t>
            </w:r>
            <w:r>
              <w:tab/>
            </w:r>
            <w:r>
              <w:rPr>
                <w:i/>
              </w:rPr>
              <w:t>2015.06</w:t>
            </w:r>
          </w:p>
        </w:tc>
      </w:tr>
    </w:tbl>
    <w:p w14:paraId="60466C51" w14:textId="149DD441" w:rsidR="00323D3C" w:rsidRDefault="00323D3C">
      <w:pPr>
        <w:pStyle w:val="MRCompany"/>
        <w:tabs>
          <w:tab w:val="right" w:pos="10539"/>
        </w:tabs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0540"/>
      </w:tblGrid>
      <w:tr w:rsidR="00323D3C" w14:paraId="522452D9" w14:textId="77777777">
        <w:tc>
          <w:tcPr>
            <w:tcW w:w="10540" w:type="dxa"/>
            <w:shd w:val="clear" w:color="auto" w:fill="E8F2FF"/>
            <w:tcMar>
              <w:top w:w="5" w:type="dxa"/>
              <w:left w:w="15" w:type="dxa"/>
              <w:bottom w:w="15" w:type="dxa"/>
              <w:right w:w="15" w:type="dxa"/>
            </w:tcMar>
          </w:tcPr>
          <w:p w14:paraId="08B63BE4" w14:textId="77777777" w:rsidR="00323D3C" w:rsidRDefault="00000000">
            <w:pPr>
              <w:pStyle w:val="RoleBoxText"/>
              <w:tabs>
                <w:tab w:val="right" w:pos="10540"/>
              </w:tabs>
            </w:pPr>
            <w:r>
              <w:t>B.S. in Computer Science</w:t>
            </w:r>
            <w:r>
              <w:tab/>
            </w:r>
            <w:r>
              <w:rPr>
                <w:i/>
              </w:rPr>
              <w:t>2012.06</w:t>
            </w:r>
          </w:p>
        </w:tc>
      </w:tr>
    </w:tbl>
    <w:p w14:paraId="56500EAF" w14:textId="77777777" w:rsidR="00323D3C" w:rsidRDefault="00000000">
      <w:pPr>
        <w:pStyle w:val="MRSectionHeader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</w:pPr>
      <w:r>
        <w:t>SKILLS</w:t>
      </w:r>
    </w:p>
    <w:p w14:paraId="5850254B" w14:textId="77777777" w:rsidR="00323D3C" w:rsidRDefault="00000000">
      <w:pPr>
        <w:pStyle w:val="MRSkillCategory"/>
      </w:pPr>
      <w:r>
        <w:t>TECHNICAL</w:t>
      </w:r>
    </w:p>
    <w:p w14:paraId="15B3804C" w14:textId="530137C4" w:rsidR="00323D3C" w:rsidRDefault="00000000">
      <w:pPr>
        <w:pStyle w:val="MRSkillList"/>
      </w:pPr>
      <w:r>
        <w:t xml:space="preserve">AI technologies, Data Science, Data Analysis, Machine Learning Applications, Consumer Product Development, Large </w:t>
      </w:r>
    </w:p>
    <w:p w14:paraId="224D931E" w14:textId="77777777" w:rsidR="00323D3C" w:rsidRDefault="00000000">
      <w:pPr>
        <w:pStyle w:val="MRSkillCategory"/>
      </w:pPr>
      <w:r>
        <w:t>SOFT</w:t>
      </w:r>
    </w:p>
    <w:p w14:paraId="15119F85" w14:textId="3EBF7BE8" w:rsidR="00323D3C" w:rsidRDefault="00000000">
      <w:pPr>
        <w:pStyle w:val="MRSkillList"/>
      </w:pPr>
      <w:r>
        <w:t xml:space="preserve">Leadership, Strategic Mindset, Cross-functional Collaboration, Communication of Complex Concepts, Advocacy for AI </w:t>
      </w:r>
    </w:p>
    <w:p w14:paraId="60217EF1" w14:textId="77777777" w:rsidR="00323D3C" w:rsidRDefault="00000000">
      <w:pPr>
        <w:pStyle w:val="MRSkillCategory"/>
      </w:pPr>
      <w:r>
        <w:t>OTHER</w:t>
      </w:r>
    </w:p>
    <w:p w14:paraId="000FC44A" w14:textId="77777777" w:rsidR="00323D3C" w:rsidRDefault="00000000">
      <w:pPr>
        <w:pStyle w:val="MRSkillList"/>
      </w:pPr>
      <w:r>
        <w:t>Editorial Operations, Collaboration with Product and Technological Teams, Decision-making, Organization</w:t>
      </w:r>
    </w:p>
    <w:p w14:paraId="63ED2254" w14:textId="77777777" w:rsidR="00323D3C" w:rsidRDefault="00323D3C"/>
    <w:sectPr w:rsidR="00323D3C" w:rsidSect="00034616">
      <w:pgSz w:w="12240" w:h="15840"/>
      <w:pgMar w:top="850" w:right="850" w:bottom="85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DEADBEEF"/>
    <w:multiLevelType w:val="hybridMultilevel"/>
    <w:tmpl w:val="DEADBEEF"/>
    <w:lvl w:ilvl="0" w:tplc="04090001">
      <w:start w:val="1"/>
      <w:numFmt w:val="bullet"/>
      <w:pStyle w:val="ListBullet"/>
      <w:lvlText w:val="•"/>
      <w:lvlJc w:val="left"/>
      <w:pPr>
        <w:ind w:left="187" w:firstLine="0"/>
      </w:pPr>
      <w:rPr>
        <w:rFonts w:ascii="Palatino Linotype" w:hAnsi="Palatino Linotype" w:hint="default"/>
        <w:sz w:val="20"/>
      </w:rPr>
    </w:lvl>
    <w:lvl w:ilvl="1" w:tplc="DD6892E8">
      <w:numFmt w:val="decimal"/>
      <w:lvlText w:val=""/>
      <w:lvlJc w:val="left"/>
    </w:lvl>
    <w:lvl w:ilvl="2" w:tplc="72442FA2">
      <w:numFmt w:val="decimal"/>
      <w:lvlText w:val=""/>
      <w:lvlJc w:val="left"/>
    </w:lvl>
    <w:lvl w:ilvl="3" w:tplc="AB382C00">
      <w:numFmt w:val="decimal"/>
      <w:lvlText w:val=""/>
      <w:lvlJc w:val="left"/>
    </w:lvl>
    <w:lvl w:ilvl="4" w:tplc="83968B84">
      <w:numFmt w:val="decimal"/>
      <w:lvlText w:val=""/>
      <w:lvlJc w:val="left"/>
    </w:lvl>
    <w:lvl w:ilvl="5" w:tplc="EC924088">
      <w:numFmt w:val="decimal"/>
      <w:lvlText w:val=""/>
      <w:lvlJc w:val="left"/>
    </w:lvl>
    <w:lvl w:ilvl="6" w:tplc="01509C82">
      <w:numFmt w:val="decimal"/>
      <w:lvlText w:val=""/>
      <w:lvlJc w:val="left"/>
    </w:lvl>
    <w:lvl w:ilvl="7" w:tplc="D304EAFC">
      <w:numFmt w:val="decimal"/>
      <w:lvlText w:val=""/>
      <w:lvlJc w:val="left"/>
    </w:lvl>
    <w:lvl w:ilvl="8" w:tplc="66AA068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FB12693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8441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EAFDE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D1EF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0A62B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9761A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65684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28A2"/>
    <w:rsid w:val="00323D3C"/>
    <w:rsid w:val="00326F90"/>
    <w:rsid w:val="003F1654"/>
    <w:rsid w:val="00880807"/>
    <w:rsid w:val="00AA1D8D"/>
    <w:rsid w:val="00B47730"/>
    <w:rsid w:val="00CB0664"/>
    <w:rsid w:val="00ED282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1177F7"/>
  <w14:defaultImageDpi w14:val="300"/>
  <w15:docId w15:val="{BAE66009-F3B8-44E9-BB21-9059920C8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tabs>
        <w:tab w:val="num" w:pos="360"/>
      </w:tabs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tabs>
        <w:tab w:val="num" w:pos="360"/>
      </w:tabs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tabs>
        <w:tab w:val="num" w:pos="360"/>
      </w:tabs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tabs>
        <w:tab w:val="num" w:pos="360"/>
      </w:tabs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tabs>
        <w:tab w:val="num" w:pos="360"/>
      </w:tabs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RName">
    <w:name w:val="MR_Name"/>
    <w:pPr>
      <w:spacing w:after="0"/>
      <w:jc w:val="center"/>
    </w:pPr>
    <w:rPr>
      <w:rFonts w:ascii="Palatino Linotype" w:hAnsi="Palatino Linotype"/>
      <w:b/>
      <w:color w:val="000000"/>
      <w:sz w:val="40"/>
    </w:rPr>
  </w:style>
  <w:style w:type="paragraph" w:customStyle="1" w:styleId="MRContact">
    <w:name w:val="MR_Contact"/>
    <w:pPr>
      <w:spacing w:after="0"/>
      <w:jc w:val="center"/>
    </w:pPr>
    <w:rPr>
      <w:rFonts w:ascii="Palatino Linotype" w:hAnsi="Palatino Linotype"/>
      <w:color w:val="000000"/>
      <w:sz w:val="20"/>
    </w:rPr>
  </w:style>
  <w:style w:type="paragraph" w:customStyle="1" w:styleId="MRSectionHeader">
    <w:name w:val="MR_SectionHeader"/>
    <w:pPr>
      <w:spacing w:after="0"/>
    </w:pPr>
    <w:rPr>
      <w:rFonts w:ascii="Palatino Linotype" w:hAnsi="Palatino Linotype"/>
      <w:b/>
      <w:caps/>
      <w:color w:val="000000"/>
      <w:sz w:val="24"/>
    </w:rPr>
  </w:style>
  <w:style w:type="paragraph" w:customStyle="1" w:styleId="MRCompany">
    <w:name w:val="MR_Company"/>
    <w:basedOn w:val="NoSpacing"/>
    <w:rPr>
      <w:rFonts w:ascii="Palatino Linotype" w:hAnsi="Palatino Linotype"/>
      <w:b/>
      <w:color w:val="1F497D"/>
    </w:rPr>
  </w:style>
  <w:style w:type="paragraph" w:customStyle="1" w:styleId="MRRoleBox">
    <w:name w:val="MR_RoleBox"/>
    <w:pPr>
      <w:spacing w:after="0"/>
    </w:pPr>
    <w:rPr>
      <w:rFonts w:ascii="Palatino Linotype" w:hAnsi="Palatino Linotype"/>
      <w:b/>
      <w:color w:val="000000"/>
      <w:sz w:val="20"/>
    </w:rPr>
  </w:style>
  <w:style w:type="paragraph" w:customStyle="1" w:styleId="MRRoleDescription">
    <w:name w:val="MR_RoleDescription"/>
    <w:pPr>
      <w:spacing w:after="0"/>
    </w:pPr>
    <w:rPr>
      <w:rFonts w:ascii="Palatino Linotype" w:hAnsi="Palatino Linotype"/>
      <w:i/>
      <w:color w:val="000000"/>
      <w:sz w:val="20"/>
    </w:rPr>
  </w:style>
  <w:style w:type="paragraph" w:customStyle="1" w:styleId="MRBulletPoint">
    <w:name w:val="MR_BulletPoint"/>
    <w:pPr>
      <w:spacing w:after="0" w:line="240" w:lineRule="auto"/>
    </w:pPr>
    <w:rPr>
      <w:rFonts w:ascii="Palatino Linotype" w:hAnsi="Palatino Linotype"/>
      <w:color w:val="000000"/>
      <w:sz w:val="20"/>
    </w:rPr>
  </w:style>
  <w:style w:type="paragraph" w:customStyle="1" w:styleId="MRSummaryText">
    <w:name w:val="MR_SummaryText"/>
    <w:pPr>
      <w:spacing w:after="0"/>
    </w:pPr>
    <w:rPr>
      <w:rFonts w:ascii="Palatino Linotype" w:hAnsi="Palatino Linotype"/>
      <w:color w:val="000000"/>
      <w:sz w:val="20"/>
    </w:rPr>
  </w:style>
  <w:style w:type="paragraph" w:customStyle="1" w:styleId="MRSkillCategory">
    <w:name w:val="MR_SkillCategory"/>
    <w:pPr>
      <w:spacing w:after="0"/>
    </w:pPr>
    <w:rPr>
      <w:rFonts w:ascii="Palatino Linotype" w:hAnsi="Palatino Linotype"/>
      <w:b/>
      <w:color w:val="000000"/>
      <w:sz w:val="20"/>
    </w:rPr>
  </w:style>
  <w:style w:type="paragraph" w:customStyle="1" w:styleId="MRSkillList">
    <w:name w:val="MR_SkillList"/>
    <w:pPr>
      <w:spacing w:after="0"/>
    </w:pPr>
    <w:rPr>
      <w:rFonts w:ascii="Palatino Linotype" w:hAnsi="Palatino Linotype"/>
      <w:color w:val="000000"/>
      <w:sz w:val="20"/>
    </w:rPr>
  </w:style>
  <w:style w:type="paragraph" w:customStyle="1" w:styleId="RoleBoxText">
    <w:name w:val="RoleBoxText"/>
    <w:basedOn w:val="Normal"/>
    <w:pPr>
      <w:widowControl w:val="0"/>
      <w:spacing w:after="0" w:line="220" w:lineRule="exact"/>
    </w:pPr>
    <w:rPr>
      <w:rFonts w:ascii="Calibri" w:hAnsi="Calibri"/>
      <w:b/>
      <w:color w:val="3333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nana oosaki</cp:lastModifiedBy>
  <cp:revision>2</cp:revision>
  <dcterms:created xsi:type="dcterms:W3CDTF">2025-06-03T12:38:00Z</dcterms:created>
  <dcterms:modified xsi:type="dcterms:W3CDTF">2025-06-03T12:38:00Z</dcterms:modified>
  <cp:category/>
</cp:coreProperties>
</file>