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• github.com/jodo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Seasoned technology leader with over eight years of experience in cloud development and AI innovation, specializing in multi-agent orchestration and extensive computing systems. Proven track record of collaborating directly with product and technological teams to develop AI-driven solutions and practical applications in editorial settings. Strong understanding of AI technologies and their implications in media, with experience in senior-level editorial roles within technology organizations. Skilled in data analysis, machine learning applications, and consumer product development, with a strategic mindset and leadership skills to bridge journalistic principles with AI solutions. Advocate for responsible AI usage, capable of communicating complex AI concepts to non-technical stakeholders.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0" w:after="0"/>
      </w:pPr>
      <w:r>
        <w:t>Led AI-driven infrastructure innovations, enhancing global rollout efficiency and reliability.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Architected batch compute systems for next-gen SDP, helping CrowdStrike avoid another historic outage by ?? %.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Achieved 99.99% update coverage for hybrid clouds serving RedRock, ClosedAI, Walnut, and BinaryDance by ?? %.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Spearheaded cross-team efforts building data warehouses, ensuring global rollout visibility for leadership by ?? %.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Pioneered enhancing small LLMs' reasoning via RL self-play and MCTS to ?? build an infra-rollout agent.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0" w:after="0"/>
      </w:pPr>
      <w:r>
        <w:t>Developed advanced orchestration systems, optimizing node rollouts and data-driven decision-making.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Identified 49 new metrics for rollout failure analysis, saving over $2M in losses for Walnut and RedRock by ?? %.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Simplified watermark of ?? data aggregation for RTB Ad Exchange, saving advertisers 5% ad revenue loss.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Improved customer satisfaction by ?? refining legacy rollout algorithms, cutting rollout time by 30%.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Innovated alert merging, cutting Mean Time to ?? Detect from 24h to 30m, ensuring 99.9% SLA uptime.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0" w:after="0"/>
      </w:pPr>
      <w:r>
        <w:t>Engineered scalable AI solutions, enhancing data-driven strategies and integration efficiencies.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Led ML infra migration to ?? AWS, achieving 99.9% availability for benefit recommendation service.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Designed a distributed message queue streamlining enterprise integration between BDP and OfficeDay by ?? %.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Implemented a Bloom-Filter caching service for password breach detection, saving over $200k in cloud costs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0" w:after="0"/>
      </w:pPr>
      <w:r>
        <w:t>Enhanced cloud-based solutions for data durability and efficient resource management.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Designed a data placement service for S3-like storage, ensuring 99.9999% data durability for data lakes by ?? %.</w:t>
      </w:r>
    </w:p>
    <w:p>
      <w:pPr>
        <w:pStyle w:val="MR_BulletPoint"/>
        <w:jc w:val="left"/>
        <w:numPr>
          <w:ilvl w:val="0"/>
          <w:numId w:val="1"/>
        </w:numPr>
        <w:ind/>
        <w:spacing w:after="0"/>
      </w:pPr>
      <w:r>
        <w:rPr>
          <w:rFonts w:ascii="Palatino Linotype" w:hAnsi="Palatino Linotype"/>
          <w:color w:val="000000"/>
          <w:sz w:val="20"/>
        </w:rPr>
        <w:t>Built a garbage collector to ?? reclaim space via compaction, handling deleted, orphaned, and corrupted data.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Specialized in AI technologies and data analysis, focusing on media applications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Completed a capstone project on machine learning applications in editorial workflows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Conducted research on AI-driven consumer product development, enhancing user engagement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Graduated with honors, emphasizing data science and AI methodologies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Led a team project on developing AI solutions for media content analysis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Received certification in data analysis tools relevant to media contexts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Machine learning applications, Data analysis, Consumer product development, Large Scale Distributed Systems, LLM Orchestration,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AI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Collaboration with product and technological teams, Editorial operations, Decision-making, Organization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