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jc w:val="center"/>
      </w:pPr>
      <w:r>
        <w:rPr>
          <w:rFonts w:ascii="Calibri" w:hAnsi="Calibri"/>
          <w:color w:val="333333"/>
          <w:sz w:val="22"/>
        </w:rPr>
        <w:t>P: +1(000) 000-0000 | 1234@gmail.com | LinkedIn Link | Github Link</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PROFESSIONAL SUMMARY</w:t>
      </w:r>
    </w:p>
    <w:p>
      <w:pPr>
        <w:jc w:val="left"/>
      </w:pPr>
      <w:r>
        <w:rPr>
          <w:rFonts w:ascii="Calibri" w:hAnsi="Calibri"/>
          <w:color w:val="333333"/>
          <w:sz w:val="22"/>
        </w:rPr>
        <w:t>With over a decade of experience in senior editorial roles within media and technology, adept at bridging AI and editorial operations to drive innovation and strategic growth. Proven track record of collaborating with product and technology teams to develop AI-driven solutions, enhancing editorial workflows and consumer-facing products. Strong background in AI technologies, data analysis, and machine learning applications, complemented by advanced education in Information Science. Committed to ethical AI advocacy and skilled in communicating complex concepts to diverse stakeholders, leveraging a strategic mindset to align journalistic principles with cutting-edge technology.</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EXPERIENCE</w:t>
      </w:r>
    </w:p>
    <w:p>
      <w:pPr>
        <w:tabs>
          <w:tab w:pos="8504" w:val="right"/>
        </w:tabs>
      </w:pPr>
      <w:r>
        <w:rPr>
          <w:rFonts w:ascii="Calibri" w:hAnsi="Calibri"/>
          <w:b/>
          <w:sz w:val="22"/>
        </w:rPr>
        <w:t>XXX Lab, University XXX</w:t>
      </w:r>
      <w:r>
        <w:tab/>
      </w:r>
      <w:r>
        <w:rPr>
          <w:rFonts w:ascii="Calibri" w:hAnsi="Calibri"/>
          <w:b/>
          <w:sz w:val="22"/>
        </w:rPr>
        <w:t>XXX, PA</w:t>
      </w:r>
    </w:p>
    <w:p>
      <w:pPr>
        <w:tabs>
          <w:tab w:pos="8504" w:val="right"/>
        </w:tabs>
      </w:pPr>
      <w:r>
        <w:rPr>
          <w:rFonts w:ascii="Calibri" w:hAnsi="Calibri"/>
          <w:sz w:val="22"/>
        </w:rPr>
        <w:t>Software Developer - Volunteer</w:t>
      </w:r>
      <w:r>
        <w:tab/>
      </w:r>
      <w:r>
        <w:rPr>
          <w:rFonts w:ascii="Calibri" w:hAnsi="Calibri"/>
          <w:sz w:val="22"/>
        </w:rPr>
        <w:t>July 2024 – Aug 2024</w:t>
      </w:r>
    </w:p>
    <w:p>
      <w:pPr>
        <w:pStyle w:val="CustomBullet"/>
        <w:numPr>
          <w:ilvl w:val="0"/>
          <w:numId w:val="1"/>
        </w:numPr>
        <w:ind w:left="720" w:hanging="360"/>
      </w:pPr>
      <w:r>
        <w:rPr>
          <w:rFonts w:ascii="Calibri" w:hAnsi="Calibri"/>
          <w:sz w:val="22"/>
        </w:rPr>
        <w:t>Designed and implemented a scalable, secure data-sharing pipeline using AWS technologies like S3, EMR, and Athena, enhancing data processing efficiency and reducing operational costs, aligning with consumer product development goals.</w:t>
      </w:r>
    </w:p>
    <w:p>
      <w:pPr>
        <w:pStyle w:val="CustomBullet"/>
        <w:numPr>
          <w:ilvl w:val="0"/>
          <w:numId w:val="1"/>
        </w:numPr>
        <w:ind w:left="720" w:hanging="360"/>
      </w:pPr>
      <w:r>
        <w:rPr>
          <w:rFonts w:ascii="Calibri" w:hAnsi="Calibri"/>
          <w:sz w:val="22"/>
        </w:rPr>
        <w:t>Leveraged Spark for ETL processes and data compression, enabling rapid data processing and querying, demonstrating strong data analysis and machine learning application skills.</w:t>
      </w:r>
    </w:p>
    <w:p>
      <w:pPr>
        <w:pStyle w:val="CustomBullet"/>
        <w:numPr>
          <w:ilvl w:val="0"/>
          <w:numId w:val="1"/>
        </w:numPr>
        <w:ind w:left="720" w:hanging="360"/>
      </w:pPr>
      <w:r>
        <w:rPr>
          <w:rFonts w:ascii="Calibri" w:hAnsi="Calibri"/>
          <w:sz w:val="22"/>
        </w:rPr>
        <w:t>Integrated AWS QuickSight and a NextJS front-end to provide a user-friendly interface for data interaction, showcasing the ability to develop AI-driven solutions that enhance consumer-facing products.</w:t>
      </w:r>
    </w:p>
    <w:p>
      <w:pPr>
        <w:spacing w:after="120"/>
      </w:pPr>
    </w:p>
    <w:p>
      <w:pPr>
        <w:tabs>
          <w:tab w:pos="8504" w:val="right"/>
        </w:tabs>
      </w:pPr>
      <w:r>
        <w:rPr>
          <w:rFonts w:ascii="Calibri" w:hAnsi="Calibri"/>
          <w:b/>
          <w:sz w:val="22"/>
        </w:rPr>
        <w:t>Department of XXX, University XXX</w:t>
      </w:r>
      <w:r>
        <w:tab/>
      </w:r>
      <w:r>
        <w:rPr>
          <w:rFonts w:ascii="Calibri" w:hAnsi="Calibri"/>
          <w:b/>
          <w:sz w:val="22"/>
        </w:rPr>
        <w:t>XXX, PA</w:t>
      </w:r>
    </w:p>
    <w:p>
      <w:pPr>
        <w:tabs>
          <w:tab w:pos="8504" w:val="right"/>
        </w:tabs>
      </w:pPr>
      <w:r>
        <w:rPr>
          <w:rFonts w:ascii="Calibri" w:hAnsi="Calibri"/>
          <w:sz w:val="22"/>
        </w:rPr>
        <w:t>Software Developer</w:t>
      </w:r>
      <w:r>
        <w:tab/>
      </w:r>
      <w:r>
        <w:rPr>
          <w:rFonts w:ascii="Calibri" w:hAnsi="Calibri"/>
          <w:sz w:val="22"/>
        </w:rPr>
        <w:t>Jun 2023 – Feb 2024</w:t>
      </w:r>
    </w:p>
    <w:p>
      <w:pPr>
        <w:pStyle w:val="CustomBullet"/>
        <w:numPr>
          <w:ilvl w:val="0"/>
          <w:numId w:val="1"/>
        </w:numPr>
        <w:ind w:left="720" w:hanging="360"/>
      </w:pPr>
      <w:r>
        <w:rPr>
          <w:rFonts w:ascii="Calibri" w:hAnsi="Calibri"/>
          <w:sz w:val="22"/>
        </w:rPr>
        <w:t>Developed an Alexa skill for physical assessments, integrating with a Django and NextJS-based web application, demonstrating cross-functional collaboration and consumer product development in a media context.</w:t>
      </w:r>
    </w:p>
    <w:p>
      <w:pPr>
        <w:pStyle w:val="CustomBullet"/>
        <w:numPr>
          <w:ilvl w:val="0"/>
          <w:numId w:val="1"/>
        </w:numPr>
        <w:ind w:left="720" w:hanging="360"/>
      </w:pPr>
      <w:r>
        <w:rPr>
          <w:rFonts w:ascii="Calibri" w:hAnsi="Calibri"/>
          <w:sz w:val="22"/>
        </w:rPr>
        <w:t>Implemented advanced security features within the Django Restful API, showcasing strong leadership and decision-making skills in developing secure, scalable solutions.</w:t>
      </w:r>
    </w:p>
    <w:p>
      <w:pPr>
        <w:pStyle w:val="CustomBullet"/>
        <w:numPr>
          <w:ilvl w:val="0"/>
          <w:numId w:val="1"/>
        </w:numPr>
        <w:ind w:left="720" w:hanging="360"/>
      </w:pPr>
      <w:r>
        <w:rPr>
          <w:rFonts w:ascii="Calibri" w:hAnsi="Calibri"/>
          <w:sz w:val="22"/>
        </w:rPr>
        <w:t>Produced comprehensive video tutorials detailing development processes, facilitating communication of complex AI concepts to non-technical stakeholders and ensuring project continuity.</w:t>
      </w:r>
    </w:p>
    <w:p>
      <w:pPr>
        <w:spacing w:after="120"/>
      </w:pPr>
    </w:p>
    <w:p>
      <w:pPr>
        <w:tabs>
          <w:tab w:pos="8504" w:val="right"/>
        </w:tabs>
      </w:pPr>
      <w:r>
        <w:rPr>
          <w:rFonts w:ascii="Calibri" w:hAnsi="Calibri"/>
          <w:b/>
          <w:sz w:val="22"/>
        </w:rPr>
        <w:t>国内某科技小公司</w:t>
      </w:r>
      <w:r>
        <w:tab/>
      </w:r>
      <w:r>
        <w:rPr>
          <w:rFonts w:ascii="Calibri" w:hAnsi="Calibri"/>
          <w:b/>
          <w:sz w:val="22"/>
        </w:rPr>
        <w:t>XXX, China</w:t>
      </w:r>
    </w:p>
    <w:p>
      <w:pPr>
        <w:tabs>
          <w:tab w:pos="8504" w:val="right"/>
        </w:tabs>
      </w:pPr>
      <w:r>
        <w:rPr>
          <w:rFonts w:ascii="Calibri" w:hAnsi="Calibri"/>
          <w:sz w:val="22"/>
        </w:rPr>
        <w:t>Computer Vision Algorithm R&amp;D Intern</w:t>
      </w:r>
      <w:r>
        <w:tab/>
      </w:r>
      <w:r>
        <w:rPr>
          <w:rFonts w:ascii="Calibri" w:hAnsi="Calibri"/>
          <w:sz w:val="22"/>
        </w:rPr>
        <w:t>Oct 2021 – Mar 2022</w:t>
      </w:r>
    </w:p>
    <w:p>
      <w:pPr>
        <w:pStyle w:val="CustomBullet"/>
        <w:numPr>
          <w:ilvl w:val="0"/>
          <w:numId w:val="1"/>
        </w:numPr>
        <w:ind w:left="720" w:hanging="360"/>
      </w:pPr>
      <w:r>
        <w:rPr>
          <w:rFonts w:ascii="Calibri" w:hAnsi="Calibri"/>
          <w:sz w:val="22"/>
        </w:rPr>
        <w:t>Fine-tuned pre-trained YOLO models for server room inspection robots, enhancing object detection accuracy, demonstrating expertise in AI technologies and their practical applications.</w:t>
      </w:r>
    </w:p>
    <w:p>
      <w:pPr>
        <w:pStyle w:val="CustomBullet"/>
        <w:numPr>
          <w:ilvl w:val="0"/>
          <w:numId w:val="1"/>
        </w:numPr>
        <w:ind w:left="720" w:hanging="360"/>
      </w:pPr>
      <w:r>
        <w:rPr>
          <w:rFonts w:ascii="Calibri" w:hAnsi="Calibri"/>
          <w:sz w:val="22"/>
        </w:rPr>
        <w:t>Generated over 10,000 unique datasets using Blender, significantly improving the training process and performance of AI models, aligning with data analysis and machine learning applications.</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EDUCATION</w:t>
      </w:r>
    </w:p>
    <w:p>
      <w:pPr>
        <w:tabs>
          <w:tab w:pos="8504" w:val="right"/>
        </w:tabs>
      </w:pPr>
      <w:r>
        <w:rPr>
          <w:rFonts w:ascii="Calibri" w:hAnsi="Calibri"/>
          <w:b/>
          <w:sz w:val="22"/>
        </w:rPr>
        <w:t>University XXXX</w:t>
      </w:r>
      <w:r>
        <w:tab/>
      </w:r>
      <w:r>
        <w:rPr>
          <w:rFonts w:ascii="Calibri" w:hAnsi="Calibri"/>
          <w:b/>
          <w:sz w:val="22"/>
        </w:rPr>
        <w:t>XXX, PA</w:t>
      </w:r>
    </w:p>
    <w:p>
      <w:pPr>
        <w:tabs>
          <w:tab w:pos="8504" w:val="right"/>
        </w:tabs>
      </w:pPr>
      <w:r>
        <w:rPr>
          <w:rFonts w:ascii="Calibri" w:hAnsi="Calibri"/>
          <w:sz w:val="22"/>
        </w:rPr>
        <w:t>Master XXX Information Science (GPA 3.95/4.0)</w:t>
      </w:r>
      <w:r>
        <w:tab/>
      </w:r>
      <w:r>
        <w:rPr>
          <w:rFonts w:ascii="Calibri" w:hAnsi="Calibri"/>
          <w:sz w:val="22"/>
        </w:rPr>
        <w:t>Aug 2022 - May 2024</w:t>
      </w:r>
    </w:p>
    <w:p>
      <w:pPr>
        <w:pStyle w:val="CustomBullet"/>
        <w:jc w:val="left"/>
      </w:pPr>
      <w:r>
        <w:rPr>
          <w:rFonts w:ascii="Calibri" w:hAnsi="Calibri"/>
          <w:color w:val="333333"/>
          <w:sz w:val="22"/>
        </w:rPr>
        <w:t>Developed AI-driven solutions for immersive media applications, focusing on enhancing editorial workflows</w:t>
      </w:r>
    </w:p>
    <w:p>
      <w:pPr>
        <w:pStyle w:val="CustomBullet"/>
        <w:jc w:val="left"/>
      </w:pPr>
      <w:r>
        <w:rPr>
          <w:rFonts w:ascii="Calibri" w:hAnsi="Calibri"/>
          <w:color w:val="333333"/>
          <w:sz w:val="22"/>
        </w:rPr>
        <w:t>Conducted advanced research in Cloud Computing and Network Science to support data analysis and AI technologies in media contexts</w:t>
      </w:r>
    </w:p>
    <w:p>
      <w:pPr>
        <w:spacing w:after="120"/>
      </w:pPr>
    </w:p>
    <w:p>
      <w:pPr>
        <w:tabs>
          <w:tab w:pos="8504" w:val="right"/>
        </w:tabs>
      </w:pPr>
      <w:r>
        <w:rPr>
          <w:rFonts w:ascii="Calibri" w:hAnsi="Calibri"/>
          <w:b/>
          <w:sz w:val="22"/>
        </w:rPr>
        <w:t>University XXX (QS TOP 20)</w:t>
      </w:r>
      <w:r>
        <w:tab/>
      </w:r>
      <w:r>
        <w:rPr>
          <w:rFonts w:ascii="Calibri" w:hAnsi="Calibri"/>
          <w:b/>
          <w:sz w:val="22"/>
        </w:rPr>
        <w:t>XXX, Australia</w:t>
      </w:r>
    </w:p>
    <w:p>
      <w:pPr>
        <w:tabs>
          <w:tab w:pos="8504" w:val="right"/>
        </w:tabs>
      </w:pPr>
      <w:r>
        <w:rPr>
          <w:rFonts w:ascii="Calibri" w:hAnsi="Calibri"/>
          <w:sz w:val="22"/>
        </w:rPr>
        <w:t>Bachelor of Science (Honors) in Computer Science &amp; Eng</w:t>
      </w:r>
      <w:r>
        <w:tab/>
      </w:r>
      <w:r>
        <w:rPr>
          <w:rFonts w:ascii="Calibri" w:hAnsi="Calibri"/>
          <w:sz w:val="22"/>
        </w:rPr>
        <w:t>Mar 2017 - Nov 2021</w:t>
      </w:r>
    </w:p>
    <w:p>
      <w:pPr>
        <w:pStyle w:val="CustomBullet"/>
        <w:jc w:val="left"/>
      </w:pPr>
      <w:r>
        <w:rPr>
          <w:rFonts w:ascii="Calibri" w:hAnsi="Calibri"/>
          <w:color w:val="333333"/>
          <w:sz w:val="22"/>
        </w:rPr>
        <w:t>Specialized in Applied AI and Deep Learning, with projects emphasizing media and consumer product development</w:t>
      </w:r>
    </w:p>
    <w:p>
      <w:pPr>
        <w:pStyle w:val="CustomBullet"/>
        <w:jc w:val="left"/>
      </w:pPr>
      <w:r>
        <w:rPr>
          <w:rFonts w:ascii="Calibri" w:hAnsi="Calibri"/>
          <w:color w:val="333333"/>
          <w:sz w:val="22"/>
        </w:rPr>
        <w:t>Completed coursework in Advanced Topics in Statistical Machine Learning, focusing on AI implications in media</w:t>
      </w:r>
    </w:p>
    <w:p>
      <w:pPr>
        <w:spacing w:after="120"/>
      </w:pP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SKILLS</w:t>
      </w:r>
    </w:p>
    <w:p>
      <w:pPr>
        <w:spacing w:after="80"/>
        <w:jc w:val="left"/>
      </w:pPr>
      <w:r>
        <w:rPr>
          <w:rFonts w:ascii="Calibri" w:hAnsi="Calibri"/>
          <w:b/>
          <w:sz w:val="22"/>
        </w:rPr>
        <w:t>TECHNICAL</w:t>
      </w:r>
    </w:p>
    <w:p>
      <w:pPr>
        <w:jc w:val="left"/>
      </w:pPr>
      <w:r>
        <w:rPr>
          <w:rFonts w:ascii="Calibri" w:hAnsi="Calibri"/>
          <w:color w:val="333333"/>
          <w:sz w:val="22"/>
        </w:rPr>
        <w:t>AI technologies, Data analysis, Machine learning applications, Consumer product development, Editorial operations, Python, Data Science, AWS, Docker, MySQL, PostgreSQL</w:t>
      </w:r>
    </w:p>
    <w:p>
      <w:pPr>
        <w:spacing w:after="80"/>
        <w:jc w:val="left"/>
      </w:pPr>
      <w:r>
        <w:rPr>
          <w:rFonts w:ascii="Calibri" w:hAnsi="Calibri"/>
          <w:b/>
          <w:sz w:val="22"/>
        </w:rPr>
        <w:t>SOFT</w:t>
      </w:r>
    </w:p>
    <w:p>
      <w:pPr>
        <w:jc w:val="left"/>
      </w:pPr>
      <w:r>
        <w:rPr>
          <w:rFonts w:ascii="Calibri" w:hAnsi="Calibri"/>
          <w:color w:val="333333"/>
          <w:sz w:val="22"/>
        </w:rPr>
        <w:t>Leadership, Strategic mindset, Cross-functional collaboration, Communication of complex concepts, Advocacy for AI ethics, Decision-making, Organization</w:t>
      </w:r>
    </w:p>
    <w:p>
      <w:pPr>
        <w:spacing w:after="80"/>
        <w:jc w:val="left"/>
      </w:pPr>
      <w:r>
        <w:rPr>
          <w:rFonts w:ascii="Calibri" w:hAnsi="Calibri"/>
          <w:b/>
          <w:sz w:val="22"/>
        </w:rPr>
        <w:t>OTHER</w:t>
      </w:r>
    </w:p>
    <w:p>
      <w:pPr>
        <w:jc w:val="left"/>
      </w:pPr>
      <w:r>
        <w:rPr>
          <w:rFonts w:ascii="Calibri" w:hAnsi="Calibri"/>
          <w:color w:val="333333"/>
          <w:sz w:val="22"/>
        </w:rPr>
        <w:t>Collaboration with product and tech teams, Responsible AI usage, AI-driven solutions development</w:t>
      </w:r>
    </w:p>
    <w:p>
      <w:pPr>
        <w:pStyle w:val="SectionHeader"/>
        <w:spacing w:after="0" w:before="0"/>
        <w:jc w:val="left"/>
        <w:shd w:fill="ffffff" w:val="clear"/>
        <w:pBdr>
          <w:bottom w:val="single" w:sz="4" w:space="0" w:color="000000"/>
        </w:pBdr>
        <w:spacing w:before="20" w:after="20"/>
        <w:ind w:left="240" w:right="240"/>
        <w:shd w:fill="ffffff" w:val="clear"/>
        <w:pBdr>
          <w:bottom w:val="single" w:sz="4" w:space="0" w:color="000000"/>
          <w:top w:val="single" w:sz="4" w:space="0" w:color="000000"/>
          <w:left w:val="single" w:sz="4" w:space="0" w:color="000000"/>
          <w:right w:val="single" w:sz="4" w:space="0" w:color="000000"/>
        </w:pBdr>
        <w:spacing w:before="20" w:after="20" w:line="240" w:lineRule="exact"/>
        <w:ind w:left="240" w:right="240"/>
        <w:jc w:val="left"/>
      </w:pPr>
      <w:r>
        <w:rPr>
          <w:rFonts w:ascii="Calibri" w:hAnsi="Calibri"/>
          <w:b/>
          <w:color w:val="000066"/>
          <w:sz w:val="24"/>
        </w:rPr>
        <w:t>PROJECTS</w:t>
      </w:r>
    </w:p>
    <w:p>
      <w:pPr>
        <w:tabs>
          <w:tab w:pos="8504" w:val="right"/>
        </w:tabs>
      </w:pPr>
      <w:r>
        <w:rPr>
          <w:rFonts w:ascii="Calibri" w:hAnsi="Calibri"/>
          <w:b/>
          <w:sz w:val="22"/>
        </w:rPr>
        <w:t>Serverless Document Processing System</w:t>
      </w:r>
    </w:p>
    <w:p>
      <w:pPr>
        <w:pStyle w:val="CustomBullet"/>
        <w:jc w:val="left"/>
      </w:pPr>
      <w:r>
        <w:rPr>
          <w:rFonts w:ascii="Calibri" w:hAnsi="Calibri"/>
          <w:color w:val="333333"/>
          <w:sz w:val="22"/>
        </w:rPr>
        <w:t>Designed and delivered a serverless full-stack system using AWS services (Lambda, S3, EC2, DynamoDB, API Gateway) and ReactJS, leveraging TypeScript and AWS CDK for infrastructure as code, demonstrating advanced technological solutions in a media context.</w:t>
      </w:r>
    </w:p>
    <w:p>
      <w:pPr>
        <w:pStyle w:val="CustomBullet"/>
        <w:jc w:val="left"/>
      </w:pPr>
      <w:r>
        <w:rPr>
          <w:rFonts w:ascii="Calibri" w:hAnsi="Calibri"/>
          <w:color w:val="333333"/>
          <w:sz w:val="22"/>
        </w:rPr>
        <w:t>Implemented DynamoDB-triggered Lambda functions for automated EC2 instance provisioning and script execution, achieving a seamless file processing workflow with cost-efficient cleanup, while adhering to AWS security best practices, showcasing leadership in AI-driven solutions.</w:t>
      </w:r>
    </w:p>
    <w:p>
      <w:pPr>
        <w:tabs>
          <w:tab w:pos="8504" w:val="right"/>
        </w:tabs>
      </w:pPr>
      <w:r>
        <w:rPr>
          <w:rFonts w:ascii="Calibri" w:hAnsi="Calibri"/>
          <w:b/>
          <w:sz w:val="22"/>
        </w:rPr>
        <w:t>Camping Advisor Portal</w:t>
      </w:r>
    </w:p>
    <w:p>
      <w:pPr>
        <w:pStyle w:val="CustomBullet"/>
        <w:jc w:val="left"/>
      </w:pPr>
      <w:r>
        <w:rPr>
          <w:rFonts w:ascii="Calibri" w:hAnsi="Calibri"/>
          <w:color w:val="333333"/>
          <w:sz w:val="22"/>
        </w:rPr>
        <w:t>Integrated VisualCrossing Weather API and Google Maps API for enhanced user experience in proximity-based campsite discovery, illustrating consumer product development skills.</w:t>
      </w:r>
    </w:p>
    <w:p>
      <w:pPr>
        <w:pStyle w:val="CustomBullet"/>
        <w:jc w:val="left"/>
      </w:pPr>
      <w:r>
        <w:rPr>
          <w:rFonts w:ascii="Calibri" w:hAnsi="Calibri"/>
          <w:color w:val="333333"/>
          <w:sz w:val="22"/>
        </w:rPr>
        <w:t>Utilized Neo4j Graph Database and ExpressJS for data persistence and optimal data presentation, demonstrating data analysis and machine learning applications relevant to editorial workflows.</w:t>
      </w:r>
    </w:p>
    <w:p>
      <w:pPr>
        <w:tabs>
          <w:tab w:pos="8504" w:val="right"/>
        </w:tabs>
      </w:pPr>
      <w:r>
        <w:rPr>
          <w:rFonts w:ascii="Calibri" w:hAnsi="Calibri"/>
          <w:b/>
          <w:sz w:val="22"/>
        </w:rPr>
        <w:t>Accommodation Website</w:t>
      </w:r>
    </w:p>
    <w:p>
      <w:pPr>
        <w:pStyle w:val="CustomBullet"/>
        <w:jc w:val="left"/>
      </w:pPr>
      <w:r>
        <w:rPr>
          <w:rFonts w:ascii="Calibri" w:hAnsi="Calibri"/>
          <w:color w:val="333333"/>
          <w:sz w:val="22"/>
        </w:rPr>
        <w:t>Developed an Airbnb-like housing app using React, Django, and PostgreSQL, achieving top 10% ranking for user-friendly design and fake comment detection, highlighting data analysis and consumer product development capabilities.</w:t>
      </w:r>
    </w:p>
    <w:p>
      <w:pPr>
        <w:tabs>
          <w:tab w:pos="8504" w:val="right"/>
        </w:tabs>
      </w:pPr>
      <w:r>
        <w:rPr>
          <w:rFonts w:ascii="Calibri" w:hAnsi="Calibri"/>
          <w:b/>
          <w:sz w:val="22"/>
        </w:rPr>
        <w:t>E-commerce Website</w:t>
      </w:r>
    </w:p>
    <w:p>
      <w:pPr>
        <w:pStyle w:val="CustomBullet"/>
        <w:jc w:val="left"/>
      </w:pPr>
      <w:r>
        <w:rPr>
          <w:rFonts w:ascii="Calibri" w:hAnsi="Calibri"/>
          <w:color w:val="333333"/>
          <w:sz w:val="22"/>
        </w:rPr>
        <w:t>Developed a functional lightweight e-commerce website using the MERN stack (MongoDB, Express.js, React, Node.js), focusing on scalable design and foundational full-stack development practices, relevant to AI technologies and consumer product development.</w:t>
      </w:r>
    </w:p>
    <w:p>
      <w:pPr>
        <w:tabs>
          <w:tab w:pos="8504" w:val="right"/>
        </w:tabs>
      </w:pPr>
      <w:r>
        <w:rPr>
          <w:rFonts w:ascii="Calibri" w:hAnsi="Calibri"/>
          <w:b/>
          <w:sz w:val="22"/>
        </w:rPr>
        <w:t>Clinical Reminder Backend</w:t>
      </w:r>
    </w:p>
    <w:p>
      <w:pPr>
        <w:pStyle w:val="CustomBullet"/>
        <w:jc w:val="left"/>
      </w:pPr>
      <w:r>
        <w:rPr>
          <w:rFonts w:ascii="Calibri" w:hAnsi="Calibri"/>
          <w:color w:val="333333"/>
          <w:sz w:val="22"/>
        </w:rPr>
        <w:t>Developed a clinic reminder system's backend in three days using Spring Boot, Spring MVC, and Spring Data JPA, featuring RESTful APIs for managing patient information and sending reminders, showcasing rapid solution development and cross-functional collaboration.</w:t>
      </w:r>
    </w:p>
    <w:p>
      <w:pPr>
        <w:tabs>
          <w:tab w:pos="8504" w:val="right"/>
        </w:tabs>
      </w:pPr>
      <w:r>
        <w:rPr>
          <w:rFonts w:ascii="Calibri" w:hAnsi="Calibri"/>
          <w:b/>
          <w:sz w:val="22"/>
        </w:rPr>
        <w:t>Unity(C#) Game Development</w:t>
      </w:r>
    </w:p>
    <w:p>
      <w:pPr>
        <w:pStyle w:val="CustomBullet"/>
        <w:jc w:val="left"/>
      </w:pPr>
      <w:r>
        <w:rPr>
          <w:rFonts w:ascii="Calibri" w:hAnsi="Calibri"/>
          <w:color w:val="333333"/>
          <w:sz w:val="22"/>
        </w:rPr>
        <w:t>Led a team to win the XXX Award at XXX Game Jam with a Unity-built game, and independently developed and released a 3D adventure game, demonstrating leadership, strategic mindset, and the ability to communicate complex concepts through interactive media.</w:t>
      </w:r>
    </w:p>
    <w:p>
      <w:pPr>
        <w:spacing w:after="120"/>
      </w:pPr>
    </w:p>
    <w:sectPr w:rsidR="00FC693F" w:rsidRPr="0006063C" w:rsidSect="00034616">
      <w:pgSz w:w="12240" w:h="15840"/>
      <w:pgMar w:top="454" w:right="454" w:bottom="454"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ectionHeader">
    <w:name w:val="SectionHeader"/>
    <w:pPr>
      <w:keepNext/>
      <w:spacing w:after="283" w:line="240" w:lineRule="auto"/>
      <w:jc w:val="left"/>
    </w:pPr>
    <w:rPr>
      <w:rFonts w:ascii="Calibri" w:hAnsi="Calibri"/>
      <w:b/>
      <w:color w:val="000066"/>
      <w:sz w:val="24"/>
    </w:rPr>
  </w:style>
  <w:style w:type="paragraph" w:customStyle="1" w:styleId="CustomBullet">
    <w:name w:val="CustomBullet"/>
    <w:pPr>
      <w:ind w:left="425" w:hanging="142"/>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