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40"/>
          <w:szCs w:val="40"/>
        </w:rPr>
        <w:t xml:space="preserve">MODUL PROYEK STEM</w:t>
      </w:r>
    </w:p>
    <w:p>
      <w:pPr>
        <w:spacing w:after="40"/>
        <w:jc w:val="center"/>
      </w:pPr>
      <w:r>
        <w:rPr>
          <w:b/>
          <w:bCs/>
          <w:color w:val="2E75B6"/>
          <w:sz w:val="32"/>
          <w:szCs w:val="32"/>
        </w:rPr>
        <w:t xml:space="preserve">Ekosistem Mini dalam Botol (Ekobotol)</w:t>
      </w:r>
    </w:p>
    <w:p>
      <w:pPr>
        <w:spacing w:after="40"/>
        <w:jc w:val="center"/>
      </w:pPr>
      <w:r>
        <w:rPr>
          <w:i/>
          <w:iCs/>
          <w:color w:val="444444"/>
          <w:sz w:val="22"/>
          <w:szCs w:val="22"/>
        </w:rPr>
        <w:t xml:space="preserve">Menyelidiki Keseimbangan Makhluk Hidup dan Lingkungannya</w:t>
      </w:r>
    </w:p>
    <w:p>
      <w:pPr>
        <w:spacing w:after="40"/>
        <w:jc w:val="center"/>
      </w:pPr>
      <w:r>
        <w:rPr>
          <w:color w:val="666666"/>
          <w:sz w:val="20"/>
          <w:szCs w:val="20"/>
        </w:rPr>
        <w:t xml:space="preserve">Kelas 6 SD — Semester 1 — Integrasi IPAS, Matematika, Bahasa Indonesia, Pendidikan Pancasila, dan Seni Rupa</w:t>
      </w:r>
    </w:p>
    <w:p>
      <w:pPr>
        <w:spacing w:after="240"/>
        <w:jc w:val="center"/>
      </w:pPr>
      <w:r>
        <w:rPr>
          <w:i/>
          <w:iCs/>
          <w:color w:val="808080"/>
          <w:sz w:val="18"/>
          <w:szCs w:val="18"/>
        </w:rPr>
        <w:t xml:space="preserve">Disusun mengacu pada Panduan Pembelajaran STEM Kemendikdasmen (2025) dan CP Kepka BSKAP 046/H/KR/2025</w:t>
      </w:r>
    </w:p>
    <w:p>
      <w:pPr>
        <w:pStyle w:val="Heading1"/>
        <w:pBdr>
          <w:bottom w:val="single" w:color="1F4E79" w:sz="6" w:space="4"/>
        </w:pBdr>
        <w:spacing w:after="160" w:before="320"/>
      </w:pPr>
      <w:r>
        <w:rPr>
          <w:b/>
          <w:bCs/>
          <w:color w:val="1F4E79"/>
          <w:sz w:val="30"/>
          <w:szCs w:val="30"/>
        </w:rPr>
        <w:t xml:space="preserve">1. Identitas Modul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Judul Proyek</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Ekosistem Mini dalam Botol (Ekobotol): Menyelidiki Keseimbangan Makhluk Hidup dan Lingkungannya</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Jenjang / Fase</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Sekolah Dasar Kelas 6 / Fase C</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Semester</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1 (Ganjil), Tahun Ajaran 2026/2027</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Mata Pelajaran Terintegrasi</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IPAS (Makhluk Hidup dan Lingkungannya), Matematika (Analisis Data dan Peluang), Bahasa Indonesia, Pendidikan Pancasila, dan Seni Rupa</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Model Pembelajaran</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Project Based Learning (PjBL) berbasis Praktik Saintifik dan Enjinering, mengacu pada Panduan Pembelajaran STEM Kementerian Pendidikan Dasar dan Menengah (2025)</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Alokasi Waktu</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4 pertemuan, total 10 JP (1 JP = 35 menit), ditambah masa pemantauan mandiri minimal 2 minggu</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Jadwal Pelaksanaan</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Kamis, 27 Agu 2026 (3 JP) — Selasa, 1 Sep 2026 (3 JP) — Kamis, 3 Sep 2026 (2 JP) — Selasa, 8 Sep 2026 (2 JP), mengacu Kalender Pendidikan Provinsi Jawa Barat TA 2026/2027</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Dimensi Profil Lulusan</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Bernalar Kritis, Kreativitas, Kolaborasi, Kemandirian, Komunikasi</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Rujukan Utama</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Kepka BSKAP Nomor 046/H/KR/2025 tentang Capaian Pembelajaran; Panduan Pembelajaran STEM Kemendikdasmen (2025)</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Sarana Utama</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Botol plastik bekas, tanah, kerikil/pasir, arang, tanaman/bibit kecil, alat ukur suhu sederhana</w:t>
            </w:r>
          </w:p>
        </w:tc>
      </w:tr>
    </w:tbl>
    <w:p>
      <w:pPr>
        <w:spacing w:after="200"/>
      </w:pPr>
    </w:p>
    <w:p>
      <w:pPr>
        <w:pStyle w:val="Heading1"/>
        <w:pBdr>
          <w:bottom w:val="single" w:color="1F4E79" w:sz="6" w:space="4"/>
        </w:pBdr>
        <w:spacing w:after="160" w:before="320"/>
      </w:pPr>
      <w:r>
        <w:rPr>
          <w:b/>
          <w:bCs/>
          <w:color w:val="1F4E79"/>
          <w:sz w:val="30"/>
          <w:szCs w:val="30"/>
        </w:rPr>
        <w:t xml:space="preserve">2. Rasional dan Keselarasan dengan Panduan STEM Kementerian</w:t>
      </w:r>
    </w:p>
    <w:p>
      <w:pPr>
        <w:spacing w:after="120" w:line="300"/>
        <w:jc w:val="both"/>
      </w:pPr>
      <w:r>
        <w:rPr>
          <w:b w:val="false"/>
          <w:bCs w:val="false"/>
          <w:i w:val="false"/>
          <w:iCs w:val="false"/>
          <w:sz w:val="21"/>
          <w:szCs w:val="21"/>
        </w:rPr>
        <w:t xml:space="preserve">Proyek “Ekosistem Mini dalam Botol (Ekobotol)” dirancang untuk menghubungkan pemahaman peserta didik tentang hubungan saling ketergantungan antarkomponen biotik dan abiotik (materi IPAS) dengan keterampilan mengurutkan, menyajikan, dan menganalisis data pengukuran (materi Matematika) melalui pengalaman belajar yang konkret, berjangka waktu, dan bermakna. Perencanaan ini merujuk pada Panduan Pembelajaran STEM: Sains, Teknologi, Enjinering, Matematika yang diterbitkan oleh Badan Standar, Kurikulum, dan Asesmen Pendidikan, Kementerian Pendidikan Dasar dan Menengah Republik Indonesia (2025), khususnya pada karakteristik pembelajaran STEM, kerangka Praktik Saintifik dan Enjinering, serta komponen perencanaan pembelajaran STEM.</w:t>
      </w:r>
    </w:p>
    <w:p>
      <w:pPr>
        <w:spacing w:after="120" w:line="300"/>
        <w:jc w:val="both"/>
      </w:pPr>
      <w:r>
        <w:rPr>
          <w:b w:val="false"/>
          <w:bCs w:val="false"/>
          <w:i w:val="false"/>
          <w:iCs w:val="false"/>
          <w:sz w:val="21"/>
          <w:szCs w:val="21"/>
        </w:rPr>
        <w:t xml:space="preserve">Topik ini memenuhi tiga karakteristik utama pembelajaran STEM dalam panduan kementerian. Pertama, penyelesaian masalah: peserta didik menghadapi tantangan merancang ekosistem tertutup yang dapat bertahan hidup mandiri tanpa perawatan intensif. Kedua, praktik saintifik dan enjinering: peserta didik menjalani siklus mulai dari bertanya dan mengidentifikasi masalah hingga mengomunikasikan solusi, termasuk pemantauan berjangka waktu yang melatih konsistensi ilmiah. Ketiga, integrasi lintas disiplin ilmu: konsep ekosistem (IPAS) dan analisis data (Matematika) dipadukan dengan keterampilan menulis jurnal observasi (Bahasa Indonesia), tanggung jawab lingkungan (Pendidikan Pancasila), dan estetika desain (Seni Rupa).</w:t>
      </w:r>
    </w:p>
    <w:p>
      <w:pPr>
        <w:spacing w:after="120" w:line="300"/>
        <w:jc w:val="both"/>
      </w:pPr>
      <w:r>
        <w:rPr>
          <w:b w:val="false"/>
          <w:bCs w:val="false"/>
          <w:i w:val="false"/>
          <w:iCs w:val="false"/>
          <w:sz w:val="21"/>
          <w:szCs w:val="21"/>
        </w:rPr>
        <w:t xml:space="preserve">Capaian Pembelajaran (CP) IPAS dan Matematika Fase C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karena proyek ini tidak secara eksplisit mengintegrasikan mata pelajaran tersebut, Kepka 020/2026 tidak memiliki keterkaitan langsung terhadap CP yang digunakan pada modul ini, namun tetap dicantumkan sebagai bagian dari kerangka regulasi CP nasional yang berlaku saat ini.</w:t>
      </w:r>
    </w:p>
    <w:p>
      <w:pPr>
        <w:pStyle w:val="Heading1"/>
        <w:pBdr>
          <w:bottom w:val="single" w:color="1F4E79" w:sz="6" w:space="4"/>
        </w:pBdr>
        <w:spacing w:after="160" w:before="320"/>
      </w:pPr>
      <w:r>
        <w:rPr>
          <w:b/>
          <w:bCs/>
          <w:color w:val="1F4E79"/>
          <w:sz w:val="30"/>
          <w:szCs w:val="30"/>
        </w:rPr>
        <w:t xml:space="preserve">3. Komponen Perencanaan Pembelajaran STEM (Tabel 10 Panduan Kementerian)</w:t>
      </w:r>
    </w:p>
    <w:p>
      <w:pPr>
        <w:spacing w:after="120" w:line="300"/>
        <w:jc w:val="both"/>
      </w:pPr>
      <w:r>
        <w:rPr>
          <w:b w:val="false"/>
          <w:bCs w:val="false"/>
          <w:i w:val="false"/>
          <w:iCs w:val="false"/>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w:t>
      </w:r>
    </w:p>
    <w:p>
      <w:pPr>
        <w:pStyle w:val="Heading2"/>
        <w:spacing w:after="120" w:before="260"/>
      </w:pPr>
      <w:r>
        <w:rPr>
          <w:b/>
          <w:bCs/>
          <w:color w:val="2E75B6"/>
          <w:sz w:val="25"/>
          <w:szCs w:val="25"/>
        </w:rPr>
        <w:t xml:space="preserve">3.1 Desain Pembelajaran</w:t>
      </w:r>
    </w:p>
    <w:p>
      <w:pPr>
        <w:spacing w:after="60" w:before="160"/>
      </w:pPr>
      <w:r>
        <w:rPr>
          <w:b/>
          <w:bCs/>
          <w:color w:val="1F1F1F"/>
          <w:sz w:val="22"/>
          <w:szCs w:val="22"/>
        </w:rPr>
        <w:t xml:space="preserve">a. Topik Proyek STEM</w:t>
      </w:r>
    </w:p>
    <w:p>
      <w:pPr>
        <w:spacing w:after="120" w:line="300"/>
        <w:jc w:val="both"/>
      </w:pPr>
      <w:r>
        <w:rPr>
          <w:b w:val="false"/>
          <w:bCs w:val="false"/>
          <w:i w:val="false"/>
          <w:iCs w:val="false"/>
          <w:sz w:val="21"/>
          <w:szCs w:val="21"/>
        </w:rPr>
        <w:t xml:space="preserve">Ekosistem Mini dalam Botol (Ekobotol): Menyelidiki Keseimbangan Makhluk Hidup dan Lingkungannya.</w:t>
      </w:r>
    </w:p>
    <w:p>
      <w:pPr>
        <w:spacing w:after="60" w:before="160"/>
      </w:pPr>
      <w:r>
        <w:rPr>
          <w:b/>
          <w:bCs/>
          <w:color w:val="1F1F1F"/>
          <w:sz w:val="22"/>
          <w:szCs w:val="22"/>
        </w:rPr>
        <w:t xml:space="preserve">b. Konten Masalah</w:t>
      </w:r>
    </w:p>
    <w:p>
      <w:pPr>
        <w:spacing w:after="120" w:line="300"/>
        <w:jc w:val="both"/>
      </w:pPr>
      <w:r>
        <w:rPr>
          <w:b w:val="false"/>
          <w:bCs w:val="false"/>
          <w:i w:val="false"/>
          <w:iCs w:val="false"/>
          <w:sz w:val="21"/>
          <w:szCs w:val="21"/>
        </w:rPr>
        <w:t xml:space="preserve">Peserta didik sering melihat tanaman atau ikan peliharaan mati karena lingkungan yang tidak seimbang, namun belum memahami secara mendalam bagaimana komponen biotik dan abiotik saling bergantung untuk menjaga kestabilan suatu ekosistem. Peserta didik perlu merancang ekosistem tertutup mini (ekobotol) yang dapat bertahan hidup secara mandiri tanpa perawatan intensif, sebagai bukti nyata pemahaman mereka tentang hubungan saling ketergantungan makhluk hidup dan lingkungannya.</w:t>
      </w:r>
    </w:p>
    <w:p>
      <w:pPr>
        <w:spacing w:after="60" w:before="160"/>
      </w:pPr>
      <w:r>
        <w:rPr>
          <w:b/>
          <w:bCs/>
          <w:color w:val="1F1F1F"/>
          <w:sz w:val="22"/>
          <w:szCs w:val="22"/>
        </w:rPr>
        <w:t xml:space="preserve">c. Kriteria</w:t>
      </w:r>
    </w:p>
    <w:p>
      <w:pPr>
        <w:pStyle w:val="ListParagraph"/>
        <w:numPr>
          <w:ilvl w:val="0"/>
          <w:numId w:val="2"/>
        </w:numPr>
        <w:spacing w:after="80" w:line="290"/>
      </w:pPr>
      <w:r>
        <w:rPr>
          <w:sz w:val="21"/>
          <w:szCs w:val="21"/>
        </w:rPr>
        <w:t xml:space="preserve">Ekobotol tertutup rapat (ekosistem tertutup) namun tanaman di dalamnya tetap hidup minimal 2 minggu tanpa disiram ulang.</w:t>
      </w:r>
    </w:p>
    <w:p>
      <w:pPr>
        <w:pStyle w:val="ListParagraph"/>
        <w:numPr>
          <w:ilvl w:val="0"/>
          <w:numId w:val="2"/>
        </w:numPr>
        <w:spacing w:after="80" w:line="290"/>
      </w:pPr>
      <w:r>
        <w:rPr>
          <w:sz w:val="21"/>
          <w:szCs w:val="21"/>
        </w:rPr>
        <w:t xml:space="preserve">Ekobotol memuat minimal tiga komponen abiotik (tanah, air, udara/cahaya) dan minimal satu komponen biotik (tanaman) yang saling berinteraksi.</w:t>
      </w:r>
    </w:p>
    <w:p>
      <w:pPr>
        <w:pStyle w:val="ListParagraph"/>
        <w:numPr>
          <w:ilvl w:val="0"/>
          <w:numId w:val="2"/>
        </w:numPr>
        <w:spacing w:after="80" w:line="290"/>
      </w:pPr>
      <w:r>
        <w:rPr>
          <w:sz w:val="21"/>
          <w:szCs w:val="21"/>
        </w:rPr>
        <w:t xml:space="preserve">Kelompok dapat menjelaskan hubungan saling ketergantungan antarkomponen di dalam ekobotolnya.</w:t>
      </w:r>
    </w:p>
    <w:p>
      <w:pPr>
        <w:pStyle w:val="ListParagraph"/>
        <w:numPr>
          <w:ilvl w:val="0"/>
          <w:numId w:val="2"/>
        </w:numPr>
        <w:spacing w:after="80" w:line="290"/>
      </w:pPr>
      <w:r>
        <w:rPr>
          <w:sz w:val="21"/>
          <w:szCs w:val="21"/>
        </w:rPr>
        <w:t xml:space="preserve">Data tinggi tanaman dan suhu dicatat secara berkala dan disajikan dalam tabel frekuensi serta diagram batang.</w:t>
      </w:r>
    </w:p>
    <w:p>
      <w:pPr>
        <w:spacing w:after="60" w:before="160"/>
      </w:pPr>
      <w:r>
        <w:rPr>
          <w:b/>
          <w:bCs/>
          <w:color w:val="1F1F1F"/>
          <w:sz w:val="22"/>
          <w:szCs w:val="22"/>
        </w:rPr>
        <w:t xml:space="preserve">d. Batasan</w:t>
      </w:r>
    </w:p>
    <w:p>
      <w:pPr>
        <w:pStyle w:val="ListParagraph"/>
        <w:numPr>
          <w:ilvl w:val="0"/>
          <w:numId w:val="2"/>
        </w:numPr>
        <w:spacing w:after="80" w:line="290"/>
      </w:pPr>
      <w:r>
        <w:rPr>
          <w:sz w:val="21"/>
          <w:szCs w:val="21"/>
        </w:rPr>
        <w:t xml:space="preserve">Wadah utama menggunakan botol plastik bekas berukuran 1,5 liter.</w:t>
      </w:r>
    </w:p>
    <w:p>
      <w:pPr>
        <w:pStyle w:val="ListParagraph"/>
        <w:numPr>
          <w:ilvl w:val="0"/>
          <w:numId w:val="2"/>
        </w:numPr>
        <w:spacing w:after="80" w:line="290"/>
      </w:pPr>
      <w:r>
        <w:rPr>
          <w:sz w:val="21"/>
          <w:szCs w:val="21"/>
        </w:rPr>
        <w:t xml:space="preserve">Bahan isian dibatasi pada tanah, kerikil/pasir, arang, dan tanaman/bibit kecil yang mudah didapat di lingkungan sekolah/rumah.</w:t>
      </w:r>
    </w:p>
    <w:p>
      <w:pPr>
        <w:pStyle w:val="ListParagraph"/>
        <w:numPr>
          <w:ilvl w:val="0"/>
          <w:numId w:val="2"/>
        </w:numPr>
        <w:spacing w:after="80" w:line="290"/>
      </w:pPr>
      <w:r>
        <w:rPr>
          <w:sz w:val="21"/>
          <w:szCs w:val="21"/>
        </w:rPr>
        <w:t xml:space="preserve">Waktu pengerjaan formal dibatasi 4 pertemuan (10 JP), dengan masa pemantauan mandiri di luar jam pelajaran selama minimal 2 minggu terhitung sejak perakitan pada Pertemuan 2.</w:t>
      </w:r>
    </w:p>
    <w:p>
      <w:pPr>
        <w:pStyle w:val="ListParagraph"/>
        <w:numPr>
          <w:ilvl w:val="0"/>
          <w:numId w:val="2"/>
        </w:numPr>
        <w:spacing w:after="80" w:line="290"/>
      </w:pPr>
      <w:r>
        <w:rPr>
          <w:sz w:val="21"/>
          <w:szCs w:val="21"/>
        </w:rPr>
        <w:t xml:space="preserve">Ekobotol tidak boleh dibuka/disiram ulang selama masa pemantauan (kecuali kondisi darurat, yang harus dicatat sebagai penyimpangan data).</w:t>
      </w:r>
    </w:p>
    <w:p>
      <w:pPr>
        <w:spacing w:after="60" w:before="160"/>
      </w:pPr>
      <w:r>
        <w:rPr>
          <w:b/>
          <w:bCs/>
          <w:color w:val="1F1F1F"/>
          <w:sz w:val="22"/>
          <w:szCs w:val="22"/>
        </w:rPr>
        <w:t xml:space="preserve">e. Tujuan Pembelajaran (Mata Pelajaran Terkait)</w:t>
      </w:r>
    </w:p>
    <w:p>
      <w:pPr>
        <w:spacing w:after="120" w:line="300"/>
        <w:jc w:val="both"/>
      </w:pPr>
      <w:r>
        <w:rPr>
          <w:b w:val="false"/>
          <w:bCs w:val="false"/>
          <w:i w:val="false"/>
          <w:iCs w:val="false"/>
          <w:sz w:val="21"/>
          <w:szCs w:val="21"/>
        </w:rPr>
        <w:t xml:space="preserve">Tujuan Pembelajaran disusun berdasarkan analisis CP dari seluruh mata pelajaran yang terintegrasi dalam proyek ini, mengacu pada Kepka BSKAP Nomor 046/H/KR/2025. Rincian CP IPAS dan Matematika dijabarkan pada Bagian 4.</w:t>
      </w:r>
    </w:p>
    <w:p>
      <w:pPr>
        <w:pStyle w:val="ListParagraph"/>
        <w:numPr>
          <w:ilvl w:val="0"/>
          <w:numId w:val="2"/>
        </w:numPr>
        <w:spacing w:after="80" w:line="290"/>
      </w:pPr>
      <w:r>
        <w:rPr>
          <w:sz w:val="21"/>
          <w:szCs w:val="21"/>
        </w:rPr>
        <w:t xml:space="preserve">TP 1 (IPAS): Peserta didik dapat menyelidiki hubungan saling ketergantungan antarkomponen biotik-abiotik dan pengaruhnya terhadap kestabilan ekosistem melalui pembuatan ekosistem tertutup mini.</w:t>
      </w:r>
    </w:p>
    <w:p>
      <w:pPr>
        <w:pStyle w:val="ListParagraph"/>
        <w:numPr>
          <w:ilvl w:val="0"/>
          <w:numId w:val="2"/>
        </w:numPr>
        <w:spacing w:after="80" w:line="290"/>
      </w:pPr>
      <w:r>
        <w:rPr>
          <w:sz w:val="21"/>
          <w:szCs w:val="21"/>
        </w:rPr>
        <w:t xml:space="preserve">TP 2 (Matematika): Peserta didik dapat mengurutkan, membandingkan, menyajikan, dan menganalisis data hasil pengukuran tinggi tanaman dan suhu dalam bentuk tabel frekuensi dan diagram batang.</w:t>
      </w:r>
    </w:p>
    <w:p>
      <w:pPr>
        <w:pStyle w:val="ListParagraph"/>
        <w:numPr>
          <w:ilvl w:val="0"/>
          <w:numId w:val="2"/>
        </w:numPr>
        <w:spacing w:after="80" w:line="290"/>
      </w:pPr>
      <w:r>
        <w:rPr>
          <w:sz w:val="21"/>
          <w:szCs w:val="21"/>
        </w:rPr>
        <w:t xml:space="preserve">TP 3 (Keterampilan Proses/Rekayasa): Peserta didik dapat merancang, membuat, memantau, dan mengevaluasi ekosistem tertutup mini berdasarkan hasil analisis data pengamatan, mengikuti tahapan Praktik Saintifik dan Enjinering.</w:t>
      </w:r>
    </w:p>
    <w:p>
      <w:pPr>
        <w:pStyle w:val="ListParagraph"/>
        <w:numPr>
          <w:ilvl w:val="0"/>
          <w:numId w:val="2"/>
        </w:numPr>
        <w:spacing w:after="80" w:line="290"/>
      </w:pPr>
      <w:r>
        <w:rPr>
          <w:sz w:val="21"/>
          <w:szCs w:val="21"/>
        </w:rPr>
        <w:t xml:space="preserve">TP 4 (Bahasa Indonesia): Peserta didik dapat menyusun jurnal/teks laporan observasi harian ekosistem secara sistematis.</w:t>
      </w:r>
    </w:p>
    <w:p>
      <w:pPr>
        <w:pStyle w:val="ListParagraph"/>
        <w:numPr>
          <w:ilvl w:val="0"/>
          <w:numId w:val="2"/>
        </w:numPr>
        <w:spacing w:after="80" w:line="290"/>
      </w:pPr>
      <w:r>
        <w:rPr>
          <w:sz w:val="21"/>
          <w:szCs w:val="21"/>
        </w:rPr>
        <w:t xml:space="preserve">TP 5 (Pendidikan Pancasila): Peserta didik dapat menunjukkan tanggung jawab menjaga kelestarian lingkungan melalui konsistensi memantau ekobotol.</w:t>
      </w:r>
    </w:p>
    <w:p>
      <w:pPr>
        <w:pStyle w:val="ListParagraph"/>
        <w:numPr>
          <w:ilvl w:val="0"/>
          <w:numId w:val="2"/>
        </w:numPr>
        <w:spacing w:after="80" w:line="290"/>
      </w:pPr>
      <w:r>
        <w:rPr>
          <w:sz w:val="21"/>
          <w:szCs w:val="21"/>
        </w:rPr>
        <w:t xml:space="preserve">TP 6 (Seni Rupa): Peserta didik dapat menerapkan prinsip estetika dalam menghias dan mendekorasi wadah ekobotol.</w:t>
      </w:r>
    </w:p>
    <w:p>
      <w:pPr>
        <w:spacing w:after="60" w:before="160"/>
      </w:pPr>
      <w:r>
        <w:rPr>
          <w:b/>
          <w:bCs/>
          <w:color w:val="1F1F1F"/>
          <w:sz w:val="22"/>
          <w:szCs w:val="22"/>
        </w:rPr>
        <w:t xml:space="preserve">f. Integrasi Komponen STEM</w:t>
      </w:r>
    </w:p>
    <w:p>
      <w:pPr>
        <w:spacing w:after="120" w:line="300"/>
        <w:jc w:val="both"/>
      </w:pPr>
      <w:r>
        <w:rPr>
          <w:b w:val="false"/>
          <w:bCs w:val="false"/>
          <w:i w:val="false"/>
          <w:iCs w:val="false"/>
          <w:sz w:val="21"/>
          <w:szCs w:val="21"/>
        </w:rPr>
        <w:t xml:space="preserve">Penjabaran lengkap penerapan setiap komponen Sains, Teknologi, Enjinering, dan Matematika pada proyek ini disajikan pada Tabel Struktur Integrasi STEM (Bagian 5).</w:t>
      </w:r>
    </w:p>
    <w:p>
      <w:pPr>
        <w:spacing w:after="60" w:before="160"/>
      </w:pPr>
      <w:r>
        <w:rPr>
          <w:b/>
          <w:bCs/>
          <w:color w:val="1F1F1F"/>
          <w:sz w:val="22"/>
          <w:szCs w:val="22"/>
        </w:rPr>
        <w:t xml:space="preserve">g. Praktik Pedagogis</w:t>
      </w:r>
    </w:p>
    <w:p>
      <w:pPr>
        <w:spacing w:after="120" w:line="300"/>
        <w:jc w:val="both"/>
      </w:pPr>
      <w:r>
        <w:rPr>
          <w:b w:val="false"/>
          <w:bCs w:val="false"/>
          <w:i w:val="false"/>
          <w:iCs w:val="false"/>
          <w:sz w:val="21"/>
          <w:szCs w:val="21"/>
        </w:rPr>
        <w:t xml:space="preserve">Proyek ini menerapkan model Project Based Learning (PjBL) yang dipadukan dengan kerangka Praktik Saintifik dan Enjinering dari Panduan Pembelajaran STEM Kementerian, yaitu tujuh tahap: Bertanya dan Mengidentifikasi Masalah, Bertukar Pikiran dalam Menentukan Solusi, Mendesain Solusi, Membuat Solusi, Menguji dan Mengevaluasi Solusi, Mendesain Ulang, serta Mengomunikasikan. Karakteristik proyek yang memerlukan pemantauan berjangka waktu (2 minggu) menjadikan tahap Menguji dan Mengevaluasi Solusi berlangsung secara bertahap melalui beberapa checkpoint, sebagaimana dipetakan pada Bagian 8.</w:t>
      </w:r>
    </w:p>
    <w:p>
      <w:pPr>
        <w:spacing w:after="60" w:before="160"/>
      </w:pPr>
      <w:r>
        <w:rPr>
          <w:b/>
          <w:bCs/>
          <w:color w:val="1F1F1F"/>
          <w:sz w:val="22"/>
          <w:szCs w:val="22"/>
        </w:rPr>
        <w:t xml:space="preserve">h. Kemitraan Pembelajaran (Opsional)</w:t>
      </w:r>
    </w:p>
    <w:p>
      <w:pPr>
        <w:spacing w:after="120" w:line="300"/>
        <w:jc w:val="both"/>
      </w:pPr>
      <w:r>
        <w:rPr>
          <w:b w:val="false"/>
          <w:bCs w:val="false"/>
          <w:i w:val="false"/>
          <w:iCs w:val="false"/>
          <w:sz w:val="21"/>
          <w:szCs w:val="21"/>
        </w:rPr>
        <w:t xml:space="preserve">Proyek ini tidak mensyaratkan kemitraan pembelajaran eksternal secara khusus dan dapat dilaksanakan sepenuhnya oleh guru kelas bersama peserta didik. Sebagai pengayaan opsional, guru dapat melibatkan penjaga sekolah/petugas kebun sekolah untuk berbagi tips sederhana merawat tanaman, namun hal ini bukan merupakan prasyarat keberhasilan proyek.</w:t>
      </w:r>
    </w:p>
    <w:p>
      <w:pPr>
        <w:spacing w:after="60" w:before="160"/>
      </w:pPr>
      <w:r>
        <w:rPr>
          <w:b/>
          <w:bCs/>
          <w:color w:val="1F1F1F"/>
          <w:sz w:val="22"/>
          <w:szCs w:val="22"/>
        </w:rPr>
        <w:t xml:space="preserve">i. Lingkungan Pembelajaran</w:t>
      </w:r>
    </w:p>
    <w:p>
      <w:pPr>
        <w:spacing w:after="120" w:line="300"/>
        <w:jc w:val="both"/>
      </w:pPr>
      <w:r>
        <w:rPr>
          <w:b w:val="false"/>
          <w:bCs w:val="false"/>
          <w:i w:val="false"/>
          <w:iCs w:val="false"/>
          <w:sz w:val="21"/>
          <w:szCs w:val="21"/>
        </w:rPr>
        <w:t xml:space="preserve">Pembelajaran dilaksanakan di ruang kelas untuk kegiatan diskusi, perakitan, dan analisis data (Pertemuan 1, 2, dan 4), serta di area kelas yang memperoleh cahaya matahari cukup (dekat jendela) untuk penempatan ekobotol selama masa pemantauan berjangka waktu, termasuk pada checkpoint Pertemuan 3.</w:t>
      </w:r>
    </w:p>
    <w:p>
      <w:pPr>
        <w:spacing w:after="60" w:before="160"/>
      </w:pPr>
      <w:r>
        <w:rPr>
          <w:b/>
          <w:bCs/>
          <w:color w:val="1F1F1F"/>
          <w:sz w:val="22"/>
          <w:szCs w:val="22"/>
        </w:rPr>
        <w:t xml:space="preserve">j. Pemanfaatan Digital (Opsional)</w:t>
      </w:r>
    </w:p>
    <w:p>
      <w:pPr>
        <w:spacing w:after="120" w:line="300"/>
        <w:jc w:val="both"/>
      </w:pPr>
      <w:r>
        <w:rPr>
          <w:b w:val="false"/>
          <w:bCs w:val="false"/>
          <w:i w:val="false"/>
          <w:iCs w:val="false"/>
          <w:sz w:val="21"/>
          <w:szCs w:val="21"/>
        </w:rPr>
        <w:t xml:space="preserve">Pemanfaatan digital bersifat opsional, misalnya kamera pada gawai untuk mendokumentasikan kondisi ekobotol dari waktu ke waktu sebagai bukti visual jurnal, serta kalkulator untuk membantu menghitung rata-rata suhu. Ketiadaan perangkat digital tidak menghambat pelaksanaan proyek karena seluruh pencatatan dapat dilakukan secara manual melalui LKPD.</w:t>
      </w:r>
    </w:p>
    <w:p>
      <w:pPr>
        <w:pStyle w:val="Heading2"/>
        <w:spacing w:after="120" w:before="260"/>
      </w:pPr>
      <w:r>
        <w:rPr>
          <w:b/>
          <w:bCs/>
          <w:color w:val="2E75B6"/>
          <w:sz w:val="25"/>
          <w:szCs w:val="25"/>
        </w:rPr>
        <w:t xml:space="preserve">3.2 Pengalaman Belajar</w:t>
      </w:r>
    </w:p>
    <w:p>
      <w:pPr>
        <w:spacing w:after="120" w:line="300"/>
        <w:jc w:val="both"/>
      </w:pPr>
      <w:r>
        <w:rPr>
          <w:b w:val="false"/>
          <w:bCs w:val="false"/>
          <w:i w:val="false"/>
          <w:iCs w:val="false"/>
          <w:sz w:val="21"/>
          <w:szCs w:val="21"/>
        </w:rPr>
        <w:t xml:space="preserve">Langkah-langkah pembelajaran pada proyek ini disusun mengikuti tahapan Praktik Saintifik dan Enjinering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pStyle w:val="Heading2"/>
        <w:spacing w:after="120" w:before="260"/>
      </w:pPr>
      <w:r>
        <w:rPr>
          <w:b/>
          <w:bCs/>
          <w:color w:val="2E75B6"/>
          <w:sz w:val="25"/>
          <w:szCs w:val="25"/>
        </w:rPr>
        <w:t xml:space="preserve">3.3 Asesmen Pembelajaran</w:t>
      </w:r>
    </w:p>
    <w:p>
      <w:pPr>
        <w:spacing w:after="60" w:before="160"/>
      </w:pPr>
      <w:r>
        <w:rPr>
          <w:b/>
          <w:bCs/>
          <w:color w:val="1F1F1F"/>
          <w:sz w:val="22"/>
          <w:szCs w:val="22"/>
        </w:rPr>
        <w:t xml:space="preserve">Teknik Asesmen</w:t>
      </w:r>
    </w:p>
    <w:p>
      <w:pPr>
        <w:pStyle w:val="ListParagraph"/>
        <w:numPr>
          <w:ilvl w:val="0"/>
          <w:numId w:val="2"/>
        </w:numPr>
        <w:spacing w:after="80" w:line="290"/>
      </w:pPr>
      <w:r>
        <w:rPr>
          <w:sz w:val="21"/>
          <w:szCs w:val="21"/>
        </w:rPr>
        <w:t xml:space="preserve">Asesmen formatif: dilakukan sepanjang proses melalui observasi guru terhadap aktivitas kelompok, serta pemeriksaan LKPD (kolom sketsa rancangan, tabel data pemantauan) pada setiap checkpoint pertemuan.</w:t>
      </w:r>
    </w:p>
    <w:p>
      <w:pPr>
        <w:pStyle w:val="ListParagraph"/>
        <w:numPr>
          <w:ilvl w:val="0"/>
          <w:numId w:val="2"/>
        </w:numPr>
        <w:spacing w:after="80" w:line="290"/>
      </w:pPr>
      <w:r>
        <w:rPr>
          <w:sz w:val="21"/>
          <w:szCs w:val="21"/>
        </w:rPr>
        <w:t xml:space="preserve">Asesmen sumatif: dilakukan pada akhir proyek melalui penilaian produk ekobotol, konsistensi pemantauan, dan presentasi kelompok menggunakan rubrik penilaian otentik (Bagian 10), yang mencakup kriteria Kreativitas Desain, Pemahaman Konsep Sains, Akurasi Matematis, Kerja Sama Tim, Tanggung Jawab Pemantauan, dan Kemampuan Presentasi.</w:t>
      </w:r>
    </w:p>
    <w:p>
      <w:pPr>
        <w:spacing w:after="200"/>
      </w:pPr>
    </w:p>
    <w:p>
      <w:pPr>
        <w:pStyle w:val="Heading1"/>
        <w:pBdr>
          <w:bottom w:val="single" w:color="1F4E79" w:sz="6" w:space="4"/>
        </w:pBdr>
        <w:spacing w:after="160" w:before="320"/>
      </w:pPr>
      <w:r>
        <w:rPr>
          <w:b/>
          <w:bCs/>
          <w:color w:val="1F4E79"/>
          <w:sz w:val="30"/>
          <w:szCs w:val="30"/>
        </w:rPr>
        <w:t xml:space="preserve">4. Capaian Pembelajaran dan Tujuan Pembelajaran</w:t>
      </w:r>
    </w:p>
    <w:p>
      <w:pPr>
        <w:spacing w:after="60" w:before="160"/>
      </w:pPr>
      <w:r>
        <w:rPr>
          <w:b/>
          <w:bCs/>
          <w:color w:val="1F1F1F"/>
          <w:sz w:val="22"/>
          <w:szCs w:val="22"/>
        </w:rPr>
        <w:t xml:space="preserve">Capaian Pembelajaran (CP) – IPAS Fase C (Elemen Pemahaman IPAS: Makhluk Hidup dan Lingkungannya)</w:t>
      </w:r>
    </w:p>
    <w:p>
      <w:pPr>
        <w:spacing w:after="120" w:line="300"/>
        <w:jc w:val="both"/>
      </w:pPr>
      <w:r>
        <w:rPr>
          <w:b w:val="false"/>
          <w:bCs w:val="false"/>
          <w:i w:val="false"/>
          <w:iCs w:val="false"/>
          <w:sz w:val="21"/>
          <w:szCs w:val="21"/>
        </w:rPr>
        <w:t xml:space="preserve">Peserta didik menyelidiki hubungan saling ketergantungan antarkomponen biotik-abiotik dan pengaruhnya terhadap kestabilan suatu ekosistem, mengacu pada Kepka BSKAP Nomor 046/H/KR/2025.</w:t>
      </w:r>
    </w:p>
    <w:p>
      <w:pPr>
        <w:spacing w:after="60" w:before="160"/>
      </w:pPr>
      <w:r>
        <w:rPr>
          <w:b/>
          <w:bCs/>
          <w:color w:val="1F1F1F"/>
          <w:sz w:val="22"/>
          <w:szCs w:val="22"/>
        </w:rPr>
        <w:t xml:space="preserve">Capaian Pembelajaran (CP) – Matematika Fase C (Elemen Analisis Data dan Peluang)</w:t>
      </w:r>
    </w:p>
    <w:p>
      <w:pPr>
        <w:spacing w:after="120" w:line="300"/>
        <w:jc w:val="both"/>
      </w:pPr>
      <w:r>
        <w:rPr>
          <w:b w:val="false"/>
          <w:bCs w:val="false"/>
          <w:i w:val="false"/>
          <w:iCs w:val="false"/>
          <w:sz w:val="21"/>
          <w:szCs w:val="21"/>
        </w:rPr>
        <w:t xml:space="preserve">Peserta didik mengurutkan, membandingkan, menyajikan, dan menganalisis data dalam bentuk tabel frekuensi dan diagram batang, sesuai Kepka BSKAP Nomor 046/H/KR/2025.</w:t>
      </w:r>
    </w:p>
    <w:p>
      <w:pPr>
        <w:spacing w:after="60" w:before="160"/>
      </w:pPr>
      <w:r>
        <w:rPr>
          <w:b/>
          <w:bCs/>
          <w:color w:val="1F1F1F"/>
          <w:sz w:val="22"/>
          <w:szCs w:val="22"/>
        </w:rPr>
        <w:t xml:space="preserve">Tujuan Pembelajaran (TP)</w:t>
      </w:r>
    </w:p>
    <w:p>
      <w:pPr>
        <w:pStyle w:val="ListParagraph"/>
        <w:numPr>
          <w:ilvl w:val="0"/>
          <w:numId w:val="2"/>
        </w:numPr>
        <w:spacing w:after="80" w:line="290"/>
      </w:pPr>
      <w:r>
        <w:rPr>
          <w:sz w:val="21"/>
          <w:szCs w:val="21"/>
        </w:rPr>
        <w:t xml:space="preserve">TP 1 (IPAS): Peserta didik dapat menyelidiki hubungan saling ketergantungan antarkomponen biotik-abiotik dan pengaruhnya terhadap kestabilan ekosistem melalui pembuatan ekosistem tertutup mini (ekobotol).</w:t>
      </w:r>
    </w:p>
    <w:p>
      <w:pPr>
        <w:pStyle w:val="ListParagraph"/>
        <w:numPr>
          <w:ilvl w:val="0"/>
          <w:numId w:val="2"/>
        </w:numPr>
        <w:spacing w:after="80" w:line="290"/>
      </w:pPr>
      <w:r>
        <w:rPr>
          <w:sz w:val="21"/>
          <w:szCs w:val="21"/>
        </w:rPr>
        <w:t xml:space="preserve">TP 2 (Matematika): Peserta didik dapat mengurutkan, membandingkan, menyajikan, dan menganalisis data hasil pengukuran tinggi tanaman dan suhu dalam bentuk tabel frekuensi dan diagram batang.</w:t>
      </w:r>
    </w:p>
    <w:p>
      <w:pPr>
        <w:pStyle w:val="ListParagraph"/>
        <w:numPr>
          <w:ilvl w:val="0"/>
          <w:numId w:val="2"/>
        </w:numPr>
        <w:spacing w:after="80" w:line="290"/>
      </w:pPr>
      <w:r>
        <w:rPr>
          <w:sz w:val="21"/>
          <w:szCs w:val="21"/>
        </w:rPr>
        <w:t xml:space="preserve">TP 3 (Keterampilan Proses/Rekayasa): Peserta didik dapat merancang, membuat, memantau, dan mengevaluasi ekosistem tertutup mini berdasarkan hasil analisis data pengamatan, mengikuti tahapan Praktik Saintifik dan Enjinering.</w:t>
      </w:r>
    </w:p>
    <w:p>
      <w:pPr>
        <w:spacing w:after="200"/>
      </w:pPr>
    </w:p>
    <w:p>
      <w:pPr>
        <w:pStyle w:val="Heading1"/>
        <w:pBdr>
          <w:bottom w:val="single" w:color="1F4E79" w:sz="6" w:space="4"/>
        </w:pBdr>
        <w:spacing w:after="160" w:before="320"/>
      </w:pPr>
      <w:r>
        <w:rPr>
          <w:b/>
          <w:bCs/>
          <w:color w:val="1F4E79"/>
          <w:sz w:val="30"/>
          <w:szCs w:val="30"/>
        </w:rPr>
        <w:t xml:space="preserve">5. Struktur Integrasi STEM</w:t>
      </w:r>
    </w:p>
    <w:p>
      <w:pPr>
        <w:spacing w:after="120" w:line="300"/>
        <w:jc w:val="both"/>
      </w:pPr>
      <w:r>
        <w:rPr>
          <w:b w:val="false"/>
          <w:bCs w:val="false"/>
          <w:i w:val="false"/>
          <w:iCs w:val="false"/>
          <w:sz w:val="21"/>
          <w:szCs w:val="21"/>
        </w:rPr>
        <w:t xml:space="preserve">Tabel berikut menjelaskan secara eksplisit porsi dan penerapan setiap komponen STEM dalam proyek ini, sesuai kerangka kerja Sains–Teknologi–Enjinering–Matematika pada Panduan Pembelajaran STEM Kementerian.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Komponen</w:t>
            </w:r>
          </w:p>
        </w:tc>
        <w:tc>
          <w:tcPr>
            <w:tcW w:type="dxa" w:w="77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Penjelasan Penerapan dalam Proyek</w:t>
            </w:r>
          </w:p>
        </w:tc>
      </w:tr>
      <w:tr>
        <w:tc>
          <w:tcPr>
            <w:tcW w:type="dxa" w:w="22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SCIENCE
(Sains)</w:t>
            </w:r>
          </w:p>
        </w:tc>
        <w:tc>
          <w:tcPr>
            <w:tcW w:type="dxa" w:w="77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Konsep ekosistem sebagai kesatuan komponen biotik (makhluk hidup) dan abiotik (tanah, air, udara, cahaya) yang saling berinteraksi dan bergantung satu sama lain untuk menjaga kestabilan lingkungan. Konsep ini diuji langsung melalui pembuatan ekosistem tertutup mini (ekobotol) dan diamati pengaruh interaksi antarkomponen terhadap daya tahan hidup tanaman di dalamnya. Bagian ini merepresentasikan Praktik Saintifik sebagaimana dijelaskan dalam Panduan STEM Kementerian, yaitu penanaman konsep, praktik, dan sikap ilmiah sebagai dasar merancang solusi.</w:t>
            </w:r>
          </w:p>
        </w:tc>
      </w:tr>
      <w:tr>
        <w:tc>
          <w:tcPr>
            <w:tcW w:type="dxa" w:w="2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TECHNOLOGY
(Teknologi)</w:t>
            </w:r>
          </w:p>
        </w:tc>
        <w:tc>
          <w:tcPr>
            <w:tcW w:type="dxa" w:w="77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Pemanfaatan botol plastik bekas sebagai wadah ekosistem tertutup (teknologi terrarium sederhana), penggunaan alat ukur suhu dan penggaris untuk memantau kondisi ekobotol secara presisi, serta pemanfaatan kamera gawai (opsional) untuk mendokumentasikan perubahan kondisi ekobotol dari waktu ke waktu.</w:t>
            </w:r>
          </w:p>
        </w:tc>
      </w:tr>
      <w:tr>
        <w:tc>
          <w:tcPr>
            <w:tcW w:type="dxa" w:w="22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ENGINEERING
(Rekayasa)</w:t>
            </w:r>
          </w:p>
        </w:tc>
        <w:tc>
          <w:tcPr>
            <w:tcW w:type="dxa" w:w="77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Proses rekayasa lengkap mengikuti Praktik Saintifik dan Enjinering Kementerian: Bertanya dan Mengidentifikasi Masalah, Bertukar Pikiran dalam Menentukan Solusi, Mendesain Solusi, Membuat Solusi, Menguji dan Mengevaluasi Solusi, Mendesain Ulang, hingga Mengomunikasikan hasil rancangan ekosistem tertutup mini yang mampu bertahan secara mandiri.</w:t>
            </w:r>
          </w:p>
        </w:tc>
      </w:tr>
      <w:tr>
        <w:tc>
          <w:tcPr>
            <w:tcW w:type="dxa" w:w="2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MATHEMATICS
(Matematika)</w:t>
            </w:r>
          </w:p>
        </w:tc>
        <w:tc>
          <w:tcPr>
            <w:tcW w:type="dxa" w:w="77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Pengukuran dan pencatatan data tinggi tanaman serta suhu ekobotol secara berkala, lalu pengurutan, perbandingan, penyajian, dan analisis data tersebut dalam bentuk tabel frekuensi dan diagram batang. Bagian ini merepresentasikan Berpikir Matematis sebagai dasar menganalisis, memodelkan, dan mengevaluasi kestabilan ekosistem secara logis dan terukur.</w:t>
            </w:r>
          </w:p>
        </w:tc>
      </w:tr>
    </w:tbl>
    <w:p>
      <w:pPr>
        <w:spacing w:after="200"/>
      </w:pPr>
    </w:p>
    <w:p>
      <w:pPr>
        <w:pStyle w:val="Heading1"/>
        <w:pBdr>
          <w:bottom w:val="single" w:color="1F4E79" w:sz="6" w:space="4"/>
        </w:pBdr>
        <w:spacing w:after="160" w:before="320"/>
      </w:pPr>
      <w:r>
        <w:rPr>
          <w:b/>
          <w:bCs/>
          <w:color w:val="1F4E79"/>
          <w:sz w:val="30"/>
          <w:szCs w:val="30"/>
        </w:rPr>
        <w:t xml:space="preserve">6. Integrasi Mata Pelajaran Lain</w:t>
      </w:r>
    </w:p>
    <w:p>
      <w:pPr>
        <w:spacing w:after="120" w:line="300"/>
        <w:jc w:val="both"/>
      </w:pPr>
      <w:r>
        <w:rPr>
          <w:b w:val="false"/>
          <w:bCs w:val="false"/>
          <w:i w:val="false"/>
          <w:iCs w:val="false"/>
          <w:sz w:val="21"/>
          <w:szCs w:val="21"/>
        </w:rPr>
        <w:t xml:space="preserve">Selain IPAS dan Matematika sebagai poros utama, proyek ini melibatkan mata pelajaran lain yang relevan secara kontekstual sebagai berikut.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Mata Pelajaran</w:t>
            </w:r>
          </w:p>
        </w:tc>
        <w:tc>
          <w:tcPr>
            <w:tcW w:type="dxa" w:w="75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Peran dalam Proyek Ekosistem Mini dalam Botol</w:t>
            </w:r>
          </w:p>
        </w:tc>
      </w:tr>
      <w:tr>
        <w:tc>
          <w:tcPr>
            <w:tcW w:type="dxa" w:w="24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Bahasa Indonesia</w:t>
            </w:r>
          </w:p>
        </w:tc>
        <w:tc>
          <w:tcPr>
            <w:tcW w:type="dxa" w:w="75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Menyusun jurnal/teks laporan observasi harian ekosistem secara sistematis, mencatat perubahan kondisi ekobotol dari hari ke hari.</w:t>
            </w:r>
          </w:p>
        </w:tc>
      </w:tr>
      <w:tr>
        <w:tc>
          <w:tcPr>
            <w:tcW w:type="dxa" w:w="24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Pendidikan Pancasila</w:t>
            </w:r>
          </w:p>
        </w:tc>
        <w:tc>
          <w:tcPr>
            <w:tcW w:type="dxa" w:w="75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Menumbuhkan tanggung jawab menjaga kelestarian lingkungan melalui konsistensi memantau ekobotol hingga masa pengamatan selesai.</w:t>
            </w:r>
          </w:p>
        </w:tc>
      </w:tr>
      <w:tr>
        <w:tc>
          <w:tcPr>
            <w:tcW w:type="dxa" w:w="24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Seni Rupa</w:t>
            </w:r>
          </w:p>
        </w:tc>
        <w:tc>
          <w:tcPr>
            <w:tcW w:type="dxa" w:w="75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Menerapkan prinsip estetika dalam menghias dan mendekorasi wadah ekobotol agar menarik sekaligus tetap berfungsi optimal.</w:t>
            </w:r>
          </w:p>
        </w:tc>
      </w:tr>
    </w:tbl>
    <w:p>
      <w:pPr>
        <w:spacing w:after="200"/>
      </w:pPr>
    </w:p>
    <w:p>
      <w:pPr>
        <w:pStyle w:val="Heading1"/>
        <w:pBdr>
          <w:bottom w:val="single" w:color="1F4E79" w:sz="6" w:space="4"/>
        </w:pBdr>
        <w:spacing w:after="160" w:before="320"/>
      </w:pPr>
      <w:r>
        <w:rPr>
          <w:b/>
          <w:bCs/>
          <w:color w:val="1F4E79"/>
          <w:sz w:val="30"/>
          <w:szCs w:val="30"/>
        </w:rPr>
        <w:t xml:space="preserve">7. Alat dan Bahan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Alat (Dapat Dipakai Ulang)</w:t>
            </w:r>
          </w:p>
        </w:tc>
        <w:tc>
          <w:tcPr>
            <w:tcW w:type="dxa" w:w="4953"/>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Bahan Habis Pakai</w:t>
            </w:r>
          </w:p>
        </w:tc>
      </w:tr>
      <w:tr>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Gunting/cutter (didampingi guru)</w:t>
            </w:r>
          </w:p>
          <w:p>
            <w:pPr>
              <w:spacing w:after="40" w:line="270"/>
              <w:jc w:val="left"/>
            </w:pPr>
            <w:r>
              <w:rPr>
                <w:b w:val="false"/>
                <w:bCs w:val="false"/>
                <w:i w:val="false"/>
                <w:iCs w:val="false"/>
                <w:color w:val="000000"/>
                <w:sz w:val="20"/>
                <w:szCs w:val="20"/>
              </w:rPr>
              <w:t xml:space="preserve">• Sekop/sendok kecil</w:t>
            </w:r>
          </w:p>
          <w:p>
            <w:pPr>
              <w:spacing w:after="40" w:line="270"/>
              <w:jc w:val="left"/>
            </w:pPr>
            <w:r>
              <w:rPr>
                <w:b w:val="false"/>
                <w:bCs w:val="false"/>
                <w:i w:val="false"/>
                <w:iCs w:val="false"/>
                <w:color w:val="000000"/>
                <w:sz w:val="20"/>
                <w:szCs w:val="20"/>
              </w:rPr>
              <w:t xml:space="preserve">• Semprotan air kecil</w:t>
            </w:r>
          </w:p>
          <w:p>
            <w:pPr>
              <w:spacing w:after="40" w:line="270"/>
              <w:jc w:val="left"/>
            </w:pPr>
            <w:r>
              <w:rPr>
                <w:b w:val="false"/>
                <w:bCs w:val="false"/>
                <w:i w:val="false"/>
                <w:iCs w:val="false"/>
                <w:color w:val="000000"/>
                <w:sz w:val="20"/>
                <w:szCs w:val="20"/>
              </w:rPr>
              <w:t xml:space="preserve">• Penggaris</w:t>
            </w:r>
          </w:p>
          <w:p>
            <w:pPr>
              <w:spacing w:after="40" w:line="270"/>
              <w:jc w:val="left"/>
            </w:pPr>
            <w:r>
              <w:rPr>
                <w:b w:val="false"/>
                <w:bCs w:val="false"/>
                <w:i w:val="false"/>
                <w:iCs w:val="false"/>
                <w:color w:val="000000"/>
                <w:sz w:val="20"/>
                <w:szCs w:val="20"/>
              </w:rPr>
              <w:t xml:space="preserve">• Termometer sederhana (jika tersedia)</w:t>
            </w:r>
          </w:p>
        </w:tc>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Botol plastik bekas ukuran 1,5 liter</w:t>
            </w:r>
          </w:p>
          <w:p>
            <w:pPr>
              <w:spacing w:after="40" w:line="270"/>
              <w:jc w:val="left"/>
            </w:pPr>
            <w:r>
              <w:rPr>
                <w:b w:val="false"/>
                <w:bCs w:val="false"/>
                <w:i w:val="false"/>
                <w:iCs w:val="false"/>
                <w:color w:val="000000"/>
                <w:sz w:val="20"/>
                <w:szCs w:val="20"/>
              </w:rPr>
              <w:t xml:space="preserve">• Tanah subur</w:t>
            </w:r>
          </w:p>
          <w:p>
            <w:pPr>
              <w:spacing w:after="40" w:line="270"/>
              <w:jc w:val="left"/>
            </w:pPr>
            <w:r>
              <w:rPr>
                <w:b w:val="false"/>
                <w:bCs w:val="false"/>
                <w:i w:val="false"/>
                <w:iCs w:val="false"/>
                <w:color w:val="000000"/>
                <w:sz w:val="20"/>
                <w:szCs w:val="20"/>
              </w:rPr>
              <w:t xml:space="preserve">• Kerikil/pasir (lapisan drainase)</w:t>
            </w:r>
          </w:p>
          <w:p>
            <w:pPr>
              <w:spacing w:after="40" w:line="270"/>
              <w:jc w:val="left"/>
            </w:pPr>
            <w:r>
              <w:rPr>
                <w:b w:val="false"/>
                <w:bCs w:val="false"/>
                <w:i w:val="false"/>
                <w:iCs w:val="false"/>
                <w:color w:val="000000"/>
                <w:sz w:val="20"/>
                <w:szCs w:val="20"/>
              </w:rPr>
              <w:t xml:space="preserve">• Arang (penyaring/anti-bau)</w:t>
            </w:r>
          </w:p>
          <w:p>
            <w:pPr>
              <w:spacing w:after="40" w:line="270"/>
              <w:jc w:val="left"/>
            </w:pPr>
            <w:r>
              <w:rPr>
                <w:b w:val="false"/>
                <w:bCs w:val="false"/>
                <w:i w:val="false"/>
                <w:iCs w:val="false"/>
                <w:color w:val="000000"/>
                <w:sz w:val="20"/>
                <w:szCs w:val="20"/>
              </w:rPr>
              <w:t xml:space="preserve">• Tanaman/bibit kecil (kacang hijau/lumut/sukulen)</w:t>
            </w:r>
          </w:p>
          <w:p>
            <w:pPr>
              <w:spacing w:after="40" w:line="270"/>
              <w:jc w:val="left"/>
            </w:pPr>
            <w:r>
              <w:rPr>
                <w:b w:val="false"/>
                <w:bCs w:val="false"/>
                <w:i w:val="false"/>
                <w:iCs w:val="false"/>
                <w:color w:val="000000"/>
                <w:sz w:val="20"/>
                <w:szCs w:val="20"/>
              </w:rPr>
              <w:t xml:space="preserve">• Air</w:t>
            </w:r>
          </w:p>
          <w:p>
            <w:pPr>
              <w:spacing w:after="40" w:line="270"/>
              <w:jc w:val="left"/>
            </w:pPr>
            <w:r>
              <w:rPr>
                <w:b w:val="false"/>
                <w:bCs w:val="false"/>
                <w:i w:val="false"/>
                <w:iCs w:val="false"/>
                <w:color w:val="000000"/>
                <w:sz w:val="20"/>
                <w:szCs w:val="20"/>
              </w:rPr>
              <w:t xml:space="preserve">• Plastik wrap/penutup botol</w:t>
            </w:r>
          </w:p>
        </w:tc>
      </w:tr>
    </w:tbl>
    <w:p>
      <w:pPr>
        <w:spacing w:after="200"/>
      </w:pPr>
    </w:p>
    <w:p>
      <w:pPr>
        <w:pStyle w:val="Heading1"/>
        <w:pBdr>
          <w:bottom w:val="single" w:color="1F4E79" w:sz="6" w:space="4"/>
        </w:pBdr>
        <w:spacing w:after="160" w:before="320"/>
      </w:pPr>
      <w:r>
        <w:rPr>
          <w:b/>
          <w:bCs/>
          <w:color w:val="1F4E79"/>
          <w:sz w:val="30"/>
          <w:szCs w:val="30"/>
        </w:rPr>
        <w:t xml:space="preserve">8. Detail Pelaksanaan (Sintaks PjBL-STEM Kemendikbud)</w:t>
      </w:r>
    </w:p>
    <w:p>
      <w:pPr>
        <w:spacing w:after="120" w:line="300"/>
        <w:jc w:val="both"/>
      </w:pPr>
      <w:r>
        <w:rPr>
          <w:b w:val="false"/>
          <w:bCs w:val="false"/>
          <w:i w:val="false"/>
          <w:iCs w:val="false"/>
          <w:sz w:val="21"/>
          <w:szCs w:val="21"/>
        </w:rPr>
        <w:t xml:space="preserve">Pembelajaran dilaksanakan dalam 4 pertemuan dengan total alokasi waktu 10 JP (1 JP setara 35 menit), dijadwalkan pada 27 Agustus, 1 September, 3 September, dan 8 September 2026 mengacu pada Kalender Pendidikan Provinsi Jawa Barat Tahun Ajaran 2026/2027, ditambah masa pemantauan mandiri di luar jam pelajaran hingga genap 2 minggu. Alur kegiatan mengikuti Praktik Saintifik dan Enjinering sebagaimana dijelaskan pada Panduan Pembelajaran STEM Kementerian (2025): Bertanya dan Mengidentifikasi Masalah, Bertukar Pikiran dalam Menentukan Solusi, Mendesain Solusi, Membuat Solusi, Menguji dan Mengevaluasi Solusi, Mendesain Ulang, serta Mengomunikasikan. Setiap pertemuan dilengkapi penanda Pengalaman Belajar dan Prinsip Pembelajaran Mendalam (lihat Bagian 3.2).</w:t>
      </w:r>
    </w:p>
    <w:p>
      <w:pPr>
        <w:pStyle w:val="Heading2"/>
        <w:spacing w:after="120" w:before="260"/>
      </w:pPr>
      <w:r>
        <w:rPr>
          <w:b/>
          <w:bCs/>
          <w:color w:val="2E75B6"/>
          <w:sz w:val="25"/>
          <w:szCs w:val="25"/>
        </w:rPr>
        <w:t xml:space="preserve">Pertemuan 1 – Kamis, 27 Agustus 2026: Mengenal Ekosistem dan Menentukan Tantangan Proyek  (3 JP / 105 menit)</w:t>
      </w:r>
    </w:p>
    <w:p>
      <w:pPr>
        <w:spacing w:after="60"/>
      </w:pPr>
      <w:r>
        <w:rPr>
          <w:b/>
          <w:bCs/>
          <w:i/>
          <w:iCs/>
          <w:sz w:val="21"/>
          <w:szCs w:val="21"/>
        </w:rPr>
        <w:t xml:space="preserve">Tahap Praktik Saintifik dan Enjinering (Panduan Kementerian): </w:t>
      </w:r>
      <w:r>
        <w:rPr>
          <w:i/>
          <w:iCs/>
          <w:color w:val="2E75B6"/>
          <w:sz w:val="21"/>
          <w:szCs w:val="21"/>
        </w:rPr>
        <w:t xml:space="preserve">Bertanya dan Mengidentifikasi Masalah, serta Bertukar Pikiran dalam Menentukan Solusi</w:t>
      </w:r>
    </w:p>
    <w:p>
      <w:pPr>
        <w:spacing w:after="120"/>
      </w:pPr>
      <w:r>
        <w:rPr>
          <w:b/>
          <w:bCs/>
          <w:i/>
          <w:iCs/>
          <w:sz w:val="21"/>
          <w:szCs w:val="21"/>
        </w:rPr>
        <w:t xml:space="preserve">Pengalaman Belajar: </w:t>
      </w:r>
      <w:r>
        <w:rPr>
          <w:i/>
          <w:iCs/>
          <w:color w:val="2E7D32"/>
          <w:sz w:val="21"/>
          <w:szCs w:val="21"/>
        </w:rPr>
        <w:t xml:space="preserve">Memahami</w:t>
      </w:r>
      <w:r>
        <w:rPr>
          <w:b/>
          <w:bCs/>
          <w:i/>
          <w:iCs/>
          <w:sz w:val="21"/>
          <w:szCs w:val="21"/>
        </w:rPr>
        <w:t xml:space="preserve">   |   Prinsip Pembelajaran Mendalam: </w:t>
      </w:r>
      <w:r>
        <w:rPr>
          <w:i/>
          <w:iCs/>
          <w:color w:val="2E7D32"/>
          <w:sz w:val="21"/>
          <w:szCs w:val="21"/>
        </w:rPr>
        <w:t xml:space="preserve">Berkesadaran, Bermakna</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menjelaskan konsep ekosistem serta komponen biotik dan abiotik penyusunnya melalui diskusi dan pengamatan lingkungan sekitar.</w:t>
      </w:r>
    </w:p>
    <w:p>
      <w:pPr>
        <w:pStyle w:val="ListParagraph"/>
        <w:numPr>
          <w:ilvl w:val="0"/>
          <w:numId w:val="2"/>
        </w:numPr>
        <w:spacing w:after="80" w:line="290"/>
      </w:pPr>
      <w:r>
        <w:rPr>
          <w:sz w:val="21"/>
          <w:szCs w:val="21"/>
        </w:rPr>
        <w:t xml:space="preserve">Peserta didik dapat merumuskan rancangan awal ekobotol kelompok beserta kriteria dan batasan keberhasilannya.</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Membuka pelajaran dengan menunjukkan gambar/video tanaman atau ikan yang mati akibat lingkungan tidak seimbang sebagai apersepsi.</w:t>
      </w:r>
    </w:p>
    <w:p>
      <w:pPr>
        <w:pStyle w:val="ListParagraph"/>
        <w:numPr>
          <w:ilvl w:val="0"/>
          <w:numId w:val="2"/>
        </w:numPr>
        <w:spacing w:after="80" w:line="290"/>
      </w:pPr>
      <w:r>
        <w:rPr>
          <w:sz w:val="21"/>
          <w:szCs w:val="21"/>
        </w:rPr>
        <w:t xml:space="preserve">Menjelaskan konsep komponen biotik dan abiotik serta hubungan saling ketergantungan yang menjaga kestabilan ekosistem.</w:t>
      </w:r>
    </w:p>
    <w:p>
      <w:pPr>
        <w:pStyle w:val="ListParagraph"/>
        <w:numPr>
          <w:ilvl w:val="0"/>
          <w:numId w:val="2"/>
        </w:numPr>
        <w:spacing w:after="80" w:line="290"/>
      </w:pPr>
      <w:r>
        <w:rPr>
          <w:sz w:val="21"/>
          <w:szCs w:val="21"/>
        </w:rPr>
        <w:t xml:space="preserve">Menyampaikan tantangan proyek: "Rancanglah ekosistem tertutup mini (ekobotol) yang dapat bertahan hidup secara mandiri selama minimal 2 minggu." beserta kriteria dan batasan proyek.</w:t>
      </w:r>
    </w:p>
    <w:p>
      <w:pPr>
        <w:pStyle w:val="ListParagraph"/>
        <w:numPr>
          <w:ilvl w:val="0"/>
          <w:numId w:val="2"/>
        </w:numPr>
        <w:spacing w:after="80" w:line="290"/>
      </w:pPr>
      <w:r>
        <w:rPr>
          <w:sz w:val="21"/>
          <w:szCs w:val="21"/>
        </w:rPr>
        <w:t xml:space="preserve">Membagi peserta didik ke dalam kelompok kerja beranggotakan 4–5 orang dan membagikan LKPD eksplorasi komponen ekosistem.</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Mengamati contoh gambar/video dan mencatat komponen biotik-abiotik yang teridentifikasi.</w:t>
      </w:r>
    </w:p>
    <w:p>
      <w:pPr>
        <w:pStyle w:val="ListParagraph"/>
        <w:numPr>
          <w:ilvl w:val="0"/>
          <w:numId w:val="2"/>
        </w:numPr>
        <w:spacing w:after="80" w:line="290"/>
      </w:pPr>
      <w:r>
        <w:rPr>
          <w:sz w:val="21"/>
          <w:szCs w:val="21"/>
        </w:rPr>
        <w:t xml:space="preserve">Secara berkelompok, berdiskusi mengidentifikasi komponen apa saja yang perlu ada agar ekobotol dapat bertahan hidup mandiri.</w:t>
      </w:r>
    </w:p>
    <w:p>
      <w:pPr>
        <w:pStyle w:val="ListParagraph"/>
        <w:numPr>
          <w:ilvl w:val="0"/>
          <w:numId w:val="2"/>
        </w:numPr>
        <w:spacing w:after="80" w:line="290"/>
      </w:pPr>
      <w:r>
        <w:rPr>
          <w:sz w:val="21"/>
          <w:szCs w:val="21"/>
        </w:rPr>
        <w:t xml:space="preserve">Merumuskan pertanyaan mendasar proyek dan menuliskan kriteria keberhasilan ekobotol versi kelompok pada LKPD.</w:t>
      </w:r>
    </w:p>
    <w:p>
      <w:pPr>
        <w:pStyle w:val="ListParagraph"/>
        <w:numPr>
          <w:ilvl w:val="0"/>
          <w:numId w:val="2"/>
        </w:numPr>
        <w:spacing w:after="80" w:line="290"/>
      </w:pPr>
      <w:r>
        <w:rPr>
          <w:sz w:val="21"/>
          <w:szCs w:val="21"/>
        </w:rPr>
        <w:t xml:space="preserve">Membuat sketsa awal rancangan susunan lapisan ekobotol (drainase, arang, tanah, tanaman).</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"Mengapa tanaman dalam botol tertutup rapat masih bisa bertahan hidup tanpa disiram ulang?"</w:t>
      </w:r>
    </w:p>
    <w:p>
      <w:pPr>
        <w:pStyle w:val="ListParagraph"/>
        <w:numPr>
          <w:ilvl w:val="0"/>
          <w:numId w:val="2"/>
        </w:numPr>
        <w:spacing w:after="80" w:line="290"/>
      </w:pPr>
      <w:r>
        <w:rPr>
          <w:sz w:val="21"/>
          <w:szCs w:val="21"/>
        </w:rPr>
        <w:t xml:space="preserve">"Apa yang terjadi pada tanaman jika salah satu komponen (misalnya cahaya atau air) tidak tersedia?"</w:t>
      </w:r>
    </w:p>
    <w:p>
      <w:pPr>
        <w:pStyle w:val="ListParagraph"/>
        <w:numPr>
          <w:ilvl w:val="0"/>
          <w:numId w:val="2"/>
        </w:numPr>
        <w:spacing w:after="80" w:line="290"/>
      </w:pPr>
      <w:r>
        <w:rPr>
          <w:sz w:val="21"/>
          <w:szCs w:val="21"/>
        </w:rPr>
        <w:t xml:space="preserve">"Bagaimana komponen biotik dan abiotik saling membantu menjaga keseimbangan ekosistem?"</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Gambar/video apersepsi, papan tulis</w:t>
      </w:r>
    </w:p>
    <w:p>
      <w:pPr>
        <w:pStyle w:val="ListParagraph"/>
        <w:numPr>
          <w:ilvl w:val="0"/>
          <w:numId w:val="2"/>
        </w:numPr>
        <w:spacing w:after="80" w:line="290"/>
      </w:pPr>
      <w:r>
        <w:rPr>
          <w:sz w:val="21"/>
          <w:szCs w:val="21"/>
        </w:rPr>
        <w:t xml:space="preserve">LKPD eksplorasi komponen ekosistem</w:t>
      </w:r>
    </w:p>
    <w:p>
      <w:pPr>
        <w:pStyle w:val="ListParagraph"/>
        <w:numPr>
          <w:ilvl w:val="0"/>
          <w:numId w:val="2"/>
        </w:numPr>
        <w:spacing w:after="80" w:line="290"/>
      </w:pPr>
      <w:r>
        <w:rPr>
          <w:sz w:val="21"/>
          <w:szCs w:val="21"/>
        </w:rPr>
        <w:t xml:space="preserve">Contoh botol bekas untuk peraga</w:t>
      </w:r>
    </w:p>
    <w:p>
      <w:pPr>
        <w:spacing w:after="200"/>
      </w:pPr>
    </w:p>
    <w:p>
      <w:pPr>
        <w:pStyle w:val="Heading2"/>
        <w:spacing w:after="120" w:before="260"/>
      </w:pPr>
      <w:r>
        <w:rPr>
          <w:b/>
          <w:bCs/>
          <w:color w:val="2E75B6"/>
          <w:sz w:val="25"/>
          <w:szCs w:val="25"/>
        </w:rPr>
        <w:t xml:space="preserve">Pertemuan 2 – Selasa, 1 September 2026: Merakit Ekobotol (Konstruksi)  (3 JP / 105 menit)</w:t>
      </w:r>
    </w:p>
    <w:p>
      <w:pPr>
        <w:spacing w:after="60"/>
      </w:pPr>
      <w:r>
        <w:rPr>
          <w:b/>
          <w:bCs/>
          <w:i/>
          <w:iCs/>
          <w:sz w:val="21"/>
          <w:szCs w:val="21"/>
        </w:rPr>
        <w:t xml:space="preserve">Tahap Praktik Saintifik dan Enjinering (Panduan Kementerian): </w:t>
      </w:r>
      <w:r>
        <w:rPr>
          <w:i/>
          <w:iCs/>
          <w:color w:val="2E75B6"/>
          <w:sz w:val="21"/>
          <w:szCs w:val="21"/>
        </w:rPr>
        <w:t xml:space="preserve">Mendesain Solusi dan Membuat Solusi</w:t>
      </w:r>
    </w:p>
    <w:p>
      <w:pPr>
        <w:spacing w:after="120"/>
      </w:pPr>
      <w:r>
        <w:rPr>
          <w:b/>
          <w:bCs/>
          <w:i/>
          <w:iCs/>
          <w:sz w:val="21"/>
          <w:szCs w:val="21"/>
        </w:rPr>
        <w:t xml:space="preserve">Pengalaman Belajar: </w:t>
      </w:r>
      <w:r>
        <w:rPr>
          <w:i/>
          <w:iCs/>
          <w:color w:val="2E7D32"/>
          <w:sz w:val="21"/>
          <w:szCs w:val="21"/>
        </w:rPr>
        <w:t xml:space="preserve">Mengaplikasi</w:t>
      </w:r>
      <w:r>
        <w:rPr>
          <w:b/>
          <w:bCs/>
          <w:i/>
          <w:iCs/>
          <w:sz w:val="21"/>
          <w:szCs w:val="21"/>
        </w:rPr>
        <w:t xml:space="preserve">   |   Prinsip Pembelajaran Mendalam: </w:t>
      </w:r>
      <w:r>
        <w:rPr>
          <w:i/>
          <w:iCs/>
          <w:color w:val="2E7D32"/>
          <w:sz w:val="21"/>
          <w:szCs w:val="21"/>
        </w:rPr>
        <w:t xml:space="preserve">Bermakna, Menggembirakan</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merakit lapisan-lapisan ekobotol (drainase, arang, tanah, tanaman) sesuai rancangan kelompok.</w:t>
      </w:r>
    </w:p>
    <w:p>
      <w:pPr>
        <w:pStyle w:val="ListParagraph"/>
        <w:numPr>
          <w:ilvl w:val="0"/>
          <w:numId w:val="2"/>
        </w:numPr>
        <w:spacing w:after="80" w:line="290"/>
      </w:pPr>
      <w:r>
        <w:rPr>
          <w:sz w:val="21"/>
          <w:szCs w:val="21"/>
        </w:rPr>
        <w:t xml:space="preserve">Peserta didik dapat memulai jurnal pemantauan hari ke-0 sebagai data dasar (baseline) sebelum masa pengamatan dimulai.</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Menjelaskan dan mendemonstrasikan prosedur keselamatan kerja saat menggunakan gunting/cutter untuk memotong botol.</w:t>
      </w:r>
    </w:p>
    <w:p>
      <w:pPr>
        <w:pStyle w:val="ListParagraph"/>
        <w:numPr>
          <w:ilvl w:val="0"/>
          <w:numId w:val="2"/>
        </w:numPr>
        <w:spacing w:after="80" w:line="290"/>
      </w:pPr>
      <w:r>
        <w:rPr>
          <w:sz w:val="21"/>
          <w:szCs w:val="21"/>
        </w:rPr>
        <w:t xml:space="preserve">Mendemonstrasikan urutan lapisan ekobotol yang benar: kerikil/pasir (drainase) di dasar, arang di atasnya, lalu tanah, dan tanaman/bibit di lapisan atas.</w:t>
      </w:r>
    </w:p>
    <w:p>
      <w:pPr>
        <w:pStyle w:val="ListParagraph"/>
        <w:numPr>
          <w:ilvl w:val="0"/>
          <w:numId w:val="2"/>
        </w:numPr>
        <w:spacing w:after="80" w:line="290"/>
      </w:pPr>
      <w:r>
        <w:rPr>
          <w:sz w:val="21"/>
          <w:szCs w:val="21"/>
        </w:rPr>
        <w:t xml:space="preserve">Membimbing setiap kelompok merakit ekobotol sesuai sketsa rancangan pada pertemuan sebelumnya.</w:t>
      </w:r>
    </w:p>
    <w:p>
      <w:pPr>
        <w:pStyle w:val="ListParagraph"/>
        <w:numPr>
          <w:ilvl w:val="0"/>
          <w:numId w:val="2"/>
        </w:numPr>
        <w:spacing w:after="80" w:line="290"/>
      </w:pPr>
      <w:r>
        <w:rPr>
          <w:sz w:val="21"/>
          <w:szCs w:val="21"/>
        </w:rPr>
        <w:t xml:space="preserve">Memandu peserta didik mengukur dan mencatat tinggi tanaman awal serta suhu ekobotol sebagai data hari ke-0 pada LKPD.</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Memotong botol plastik sesuai kebutuhan (dengan pendampingan guru) dan menyusun lapisan kerikil, arang, tanah, dan tanaman.</w:t>
      </w:r>
    </w:p>
    <w:p>
      <w:pPr>
        <w:pStyle w:val="ListParagraph"/>
        <w:numPr>
          <w:ilvl w:val="0"/>
          <w:numId w:val="2"/>
        </w:numPr>
        <w:spacing w:after="80" w:line="290"/>
      </w:pPr>
      <w:r>
        <w:rPr>
          <w:sz w:val="21"/>
          <w:szCs w:val="21"/>
        </w:rPr>
        <w:t xml:space="preserve">Menanam bibit/tanaman kecil dan menyemprotkan air secukupnya sebelum menutup botol rapat.</w:t>
      </w:r>
    </w:p>
    <w:p>
      <w:pPr>
        <w:pStyle w:val="ListParagraph"/>
        <w:numPr>
          <w:ilvl w:val="0"/>
          <w:numId w:val="2"/>
        </w:numPr>
        <w:spacing w:after="80" w:line="290"/>
      </w:pPr>
      <w:r>
        <w:rPr>
          <w:sz w:val="21"/>
          <w:szCs w:val="21"/>
        </w:rPr>
        <w:t xml:space="preserve">Menghias bagian luar wadah ekobotol sesuai kreativitas kelompok (terintegrasi dengan Seni Rupa).</w:t>
      </w:r>
    </w:p>
    <w:p>
      <w:pPr>
        <w:pStyle w:val="ListParagraph"/>
        <w:numPr>
          <w:ilvl w:val="0"/>
          <w:numId w:val="2"/>
        </w:numPr>
        <w:spacing w:after="80" w:line="290"/>
      </w:pPr>
      <w:r>
        <w:rPr>
          <w:sz w:val="21"/>
          <w:szCs w:val="21"/>
        </w:rPr>
        <w:t xml:space="preserve">Mengukur tinggi tanaman dan mencatat suhu awal ekobotol sebagai data hari ke-0 pada tabel LKPD.</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"Mengapa urutan lapisan (kerikil-arang-tanah-tanaman) penting bagi kelangsungan hidup tanaman dalam ekobotol?"</w:t>
      </w:r>
    </w:p>
    <w:p>
      <w:pPr>
        <w:pStyle w:val="ListParagraph"/>
        <w:numPr>
          <w:ilvl w:val="0"/>
          <w:numId w:val="2"/>
        </w:numPr>
        <w:spacing w:after="80" w:line="290"/>
      </w:pPr>
      <w:r>
        <w:rPr>
          <w:sz w:val="21"/>
          <w:szCs w:val="21"/>
        </w:rPr>
        <w:t xml:space="preserve">"Apa fungsi arang dalam ekosistem tertutup ini?"</w:t>
      </w:r>
    </w:p>
    <w:p>
      <w:pPr>
        <w:pStyle w:val="ListParagraph"/>
        <w:numPr>
          <w:ilvl w:val="0"/>
          <w:numId w:val="2"/>
        </w:numPr>
        <w:spacing w:after="80" w:line="290"/>
      </w:pPr>
      <w:r>
        <w:rPr>
          <w:sz w:val="21"/>
          <w:szCs w:val="21"/>
        </w:rPr>
        <w:t xml:space="preserve">"Mengapa data kondisi awal (hari ke-0) penting dicatat sebelum memulai pengamatan?"</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Botol plastik bekas ukuran 1,5 liter</w:t>
      </w:r>
    </w:p>
    <w:p>
      <w:pPr>
        <w:pStyle w:val="ListParagraph"/>
        <w:numPr>
          <w:ilvl w:val="0"/>
          <w:numId w:val="2"/>
        </w:numPr>
        <w:spacing w:after="80" w:line="290"/>
      </w:pPr>
      <w:r>
        <w:rPr>
          <w:sz w:val="21"/>
          <w:szCs w:val="21"/>
        </w:rPr>
        <w:t xml:space="preserve">Tanah, kerikil/pasir, arang, tanaman/bibit kecil</w:t>
      </w:r>
    </w:p>
    <w:p>
      <w:pPr>
        <w:pStyle w:val="ListParagraph"/>
        <w:numPr>
          <w:ilvl w:val="0"/>
          <w:numId w:val="2"/>
        </w:numPr>
        <w:spacing w:after="80" w:line="290"/>
      </w:pPr>
      <w:r>
        <w:rPr>
          <w:sz w:val="21"/>
          <w:szCs w:val="21"/>
        </w:rPr>
        <w:t xml:space="preserve">Sekop/sendok kecil, semprotan air kecil</w:t>
      </w:r>
    </w:p>
    <w:p>
      <w:pPr>
        <w:pStyle w:val="ListParagraph"/>
        <w:numPr>
          <w:ilvl w:val="0"/>
          <w:numId w:val="2"/>
        </w:numPr>
        <w:spacing w:after="80" w:line="290"/>
      </w:pPr>
      <w:r>
        <w:rPr>
          <w:sz w:val="21"/>
          <w:szCs w:val="21"/>
        </w:rPr>
        <w:t xml:space="preserve">Penggaris, termometer sederhana (jika tersedia)</w:t>
      </w:r>
    </w:p>
    <w:p>
      <w:pPr>
        <w:spacing w:after="200"/>
      </w:pPr>
    </w:p>
    <w:p>
      <w:pPr>
        <w:pStyle w:val="Heading2"/>
        <w:spacing w:after="120" w:before="260"/>
      </w:pPr>
      <w:r>
        <w:rPr>
          <w:b/>
          <w:bCs/>
          <w:color w:val="2E75B6"/>
          <w:sz w:val="25"/>
          <w:szCs w:val="25"/>
        </w:rPr>
        <w:t xml:space="preserve">Pertemuan 3 – Kamis, 3 September 2026: Checkpoint Pemantauan dan Analisis Awal  (2 JP / 70 menit)</w:t>
      </w:r>
    </w:p>
    <w:p>
      <w:pPr>
        <w:spacing w:after="60"/>
      </w:pPr>
      <w:r>
        <w:rPr>
          <w:b/>
          <w:bCs/>
          <w:i/>
          <w:iCs/>
          <w:sz w:val="21"/>
          <w:szCs w:val="21"/>
        </w:rPr>
        <w:t xml:space="preserve">Tahap Praktik Saintifik dan Enjinering (Panduan Kementerian): </w:t>
      </w:r>
      <w:r>
        <w:rPr>
          <w:i/>
          <w:iCs/>
          <w:color w:val="2E75B6"/>
          <w:sz w:val="21"/>
          <w:szCs w:val="21"/>
        </w:rPr>
        <w:t xml:space="preserve">Menguji dan Mengevaluasi Solusi</w:t>
      </w:r>
    </w:p>
    <w:p>
      <w:pPr>
        <w:spacing w:after="120"/>
      </w:pPr>
      <w:r>
        <w:rPr>
          <w:b/>
          <w:bCs/>
          <w:i/>
          <w:iCs/>
          <w:sz w:val="21"/>
          <w:szCs w:val="21"/>
        </w:rPr>
        <w:t xml:space="preserve">Pengalaman Belajar: </w:t>
      </w:r>
      <w:r>
        <w:rPr>
          <w:i/>
          <w:iCs/>
          <w:color w:val="2E7D32"/>
          <w:sz w:val="21"/>
          <w:szCs w:val="21"/>
        </w:rPr>
        <w:t xml:space="preserve">Mengaplikasi, Merefleksi</w:t>
      </w:r>
      <w:r>
        <w:rPr>
          <w:b/>
          <w:bCs/>
          <w:i/>
          <w:iCs/>
          <w:sz w:val="21"/>
          <w:szCs w:val="21"/>
        </w:rPr>
        <w:t xml:space="preserve">   |   Prinsip Pembelajaran Mendalam: </w:t>
      </w:r>
      <w:r>
        <w:rPr>
          <w:i/>
          <w:iCs/>
          <w:color w:val="2E7D32"/>
          <w:sz w:val="21"/>
          <w:szCs w:val="21"/>
        </w:rPr>
        <w:t xml:space="preserve">Berkesadaran, Bermakna</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mengukur dan mencatat tinggi tanaman serta suhu ekobotol pada checkpoint pemantauan hari ke-3.</w:t>
      </w:r>
    </w:p>
    <w:p>
      <w:pPr>
        <w:pStyle w:val="ListParagraph"/>
        <w:numPr>
          <w:ilvl w:val="0"/>
          <w:numId w:val="2"/>
        </w:numPr>
        <w:spacing w:after="80" w:line="290"/>
      </w:pPr>
      <w:r>
        <w:rPr>
          <w:sz w:val="21"/>
          <w:szCs w:val="21"/>
        </w:rPr>
        <w:t xml:space="preserve">Peserta didik dapat mengidentifikasi tanda-tanda ketidakseimbangan ekosistem (misalnya kondensasi berlebih, tanaman layu) dan mendiskusikan kemungkinan penyebabnya.</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Membimbing peserta didik mengukur ulang tinggi tanaman dan suhu ekobotol, lalu mencatatnya pada tabel data LKPD.</w:t>
      </w:r>
    </w:p>
    <w:p>
      <w:pPr>
        <w:pStyle w:val="ListParagraph"/>
        <w:numPr>
          <w:ilvl w:val="0"/>
          <w:numId w:val="2"/>
        </w:numPr>
        <w:spacing w:after="80" w:line="290"/>
      </w:pPr>
      <w:r>
        <w:rPr>
          <w:sz w:val="21"/>
          <w:szCs w:val="21"/>
        </w:rPr>
        <w:t xml:space="preserve">Memfasilitasi diskusi kelompok mengenai perubahan yang teramati dibandingkan data hari ke-0.</w:t>
      </w:r>
    </w:p>
    <w:p>
      <w:pPr>
        <w:pStyle w:val="ListParagraph"/>
        <w:numPr>
          <w:ilvl w:val="0"/>
          <w:numId w:val="2"/>
        </w:numPr>
        <w:spacing w:after="80" w:line="290"/>
      </w:pPr>
      <w:r>
        <w:rPr>
          <w:sz w:val="21"/>
          <w:szCs w:val="21"/>
        </w:rPr>
        <w:t xml:space="preserve">Membimbing peserta didik mengidentifikasi tanda-tanda ketidakseimbangan (embun berlebih, daun layu/menguning) dan kemungkinan penyebabnya.</w:t>
      </w:r>
    </w:p>
    <w:p>
      <w:pPr>
        <w:pStyle w:val="ListParagraph"/>
        <w:numPr>
          <w:ilvl w:val="0"/>
          <w:numId w:val="2"/>
        </w:numPr>
        <w:spacing w:after="80" w:line="290"/>
      </w:pPr>
      <w:r>
        <w:rPr>
          <w:sz w:val="21"/>
          <w:szCs w:val="21"/>
        </w:rPr>
        <w:t xml:space="preserve">Memberikan umpan balik terarah pada tiap kelompok mengenai kondisi ekobotol masing-masing.</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Mengukur tinggi tanaman dan suhu ekobotol, lalu mencatat data pada tabel checkpoint hari ke-3.</w:t>
      </w:r>
    </w:p>
    <w:p>
      <w:pPr>
        <w:pStyle w:val="ListParagraph"/>
        <w:numPr>
          <w:ilvl w:val="0"/>
          <w:numId w:val="2"/>
        </w:numPr>
        <w:spacing w:after="80" w:line="290"/>
      </w:pPr>
      <w:r>
        <w:rPr>
          <w:sz w:val="21"/>
          <w:szCs w:val="21"/>
        </w:rPr>
        <w:t xml:space="preserve">Membandingkan data hari ke-3 dengan data hari ke-0 dan mendiskusikan perubahan yang terjadi.</w:t>
      </w:r>
    </w:p>
    <w:p>
      <w:pPr>
        <w:pStyle w:val="ListParagraph"/>
        <w:numPr>
          <w:ilvl w:val="0"/>
          <w:numId w:val="2"/>
        </w:numPr>
        <w:spacing w:after="80" w:line="290"/>
      </w:pPr>
      <w:r>
        <w:rPr>
          <w:sz w:val="21"/>
          <w:szCs w:val="21"/>
        </w:rPr>
        <w:t xml:space="preserve">Mengamati dan mencatat kondisi visual ekobotol (kelembapan, warna daun, kondensasi pada dinding botol).</w:t>
      </w:r>
    </w:p>
    <w:p>
      <w:pPr>
        <w:pStyle w:val="ListParagraph"/>
        <w:numPr>
          <w:ilvl w:val="0"/>
          <w:numId w:val="2"/>
        </w:numPr>
        <w:spacing w:after="80" w:line="290"/>
      </w:pPr>
      <w:r>
        <w:rPr>
          <w:sz w:val="21"/>
          <w:szCs w:val="21"/>
        </w:rPr>
        <w:t xml:space="preserve">Berdiskusi kelompok mengenai kemungkinan penyebab jika ditemukan tanda ketidakseimbangan.</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"Apa yang menyebabkan munculnya embun/kondensasi pada dinding botol bagian dalam?"</w:t>
      </w:r>
    </w:p>
    <w:p>
      <w:pPr>
        <w:pStyle w:val="ListParagraph"/>
        <w:numPr>
          <w:ilvl w:val="0"/>
          <w:numId w:val="2"/>
        </w:numPr>
        <w:spacing w:after="80" w:line="290"/>
      </w:pPr>
      <w:r>
        <w:rPr>
          <w:sz w:val="21"/>
          <w:szCs w:val="21"/>
        </w:rPr>
        <w:t xml:space="preserve">"Jika daun tanaman mulai menguning, komponen apa yang mungkin bermasalah?"</w:t>
      </w:r>
    </w:p>
    <w:p>
      <w:pPr>
        <w:pStyle w:val="ListParagraph"/>
        <w:numPr>
          <w:ilvl w:val="0"/>
          <w:numId w:val="2"/>
        </w:numPr>
        <w:spacing w:after="80" w:line="290"/>
      </w:pPr>
      <w:r>
        <w:rPr>
          <w:sz w:val="21"/>
          <w:szCs w:val="21"/>
        </w:rPr>
        <w:t xml:space="preserve">"Apakah data hari ke-3 menunjukkan ekobotol dalam kondisi seimbang? Bagaimana kalian mengetahuinya?"</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Ekobotol hasil rakitan pertemuan 2</w:t>
      </w:r>
    </w:p>
    <w:p>
      <w:pPr>
        <w:pStyle w:val="ListParagraph"/>
        <w:numPr>
          <w:ilvl w:val="0"/>
          <w:numId w:val="2"/>
        </w:numPr>
        <w:spacing w:after="80" w:line="290"/>
      </w:pPr>
      <w:r>
        <w:rPr>
          <w:sz w:val="21"/>
          <w:szCs w:val="21"/>
        </w:rPr>
        <w:t xml:space="preserve">Penggaris, termometer sederhana</w:t>
      </w:r>
    </w:p>
    <w:p>
      <w:pPr>
        <w:pStyle w:val="ListParagraph"/>
        <w:numPr>
          <w:ilvl w:val="0"/>
          <w:numId w:val="2"/>
        </w:numPr>
        <w:spacing w:after="80" w:line="290"/>
      </w:pPr>
      <w:r>
        <w:rPr>
          <w:sz w:val="21"/>
          <w:szCs w:val="21"/>
        </w:rPr>
        <w:t xml:space="preserve">LKPD tabel data checkpoint pemantauan</w:t>
      </w:r>
    </w:p>
    <w:p>
      <w:pPr>
        <w:spacing w:after="200"/>
      </w:pPr>
    </w:p>
    <w:p>
      <w:pPr>
        <w:pStyle w:val="Heading2"/>
        <w:spacing w:after="120" w:before="260"/>
      </w:pPr>
      <w:r>
        <w:rPr>
          <w:b/>
          <w:bCs/>
          <w:color w:val="2E75B6"/>
          <w:sz w:val="25"/>
          <w:szCs w:val="25"/>
        </w:rPr>
        <w:t xml:space="preserve">Pertemuan 4 – Selasa, 8 September 2026: Analisis Data dan Presentasi  (2 JP / 70 menit)</w:t>
      </w:r>
    </w:p>
    <w:p>
      <w:pPr>
        <w:spacing w:after="60"/>
      </w:pPr>
      <w:r>
        <w:rPr>
          <w:b/>
          <w:bCs/>
          <w:i/>
          <w:iCs/>
          <w:sz w:val="21"/>
          <w:szCs w:val="21"/>
        </w:rPr>
        <w:t xml:space="preserve">Tahap Praktik Saintifik dan Enjinering (Panduan Kementerian): </w:t>
      </w:r>
      <w:r>
        <w:rPr>
          <w:i/>
          <w:iCs/>
          <w:color w:val="2E75B6"/>
          <w:sz w:val="21"/>
          <w:szCs w:val="21"/>
        </w:rPr>
        <w:t xml:space="preserve">Mendesain Ulang dan Mengomunikasikan</w:t>
      </w:r>
    </w:p>
    <w:p>
      <w:pPr>
        <w:spacing w:after="120"/>
      </w:pPr>
      <w:r>
        <w:rPr>
          <w:b/>
          <w:bCs/>
          <w:i/>
          <w:iCs/>
          <w:sz w:val="21"/>
          <w:szCs w:val="21"/>
        </w:rPr>
        <w:t xml:space="preserve">Pengalaman Belajar: </w:t>
      </w:r>
      <w:r>
        <w:rPr>
          <w:i/>
          <w:iCs/>
          <w:color w:val="2E7D32"/>
          <w:sz w:val="21"/>
          <w:szCs w:val="21"/>
        </w:rPr>
        <w:t xml:space="preserve">Merefleksi</w:t>
      </w:r>
      <w:r>
        <w:rPr>
          <w:b/>
          <w:bCs/>
          <w:i/>
          <w:iCs/>
          <w:sz w:val="21"/>
          <w:szCs w:val="21"/>
        </w:rPr>
        <w:t xml:space="preserve">   |   Prinsip Pembelajaran Mendalam: </w:t>
      </w:r>
      <w:r>
        <w:rPr>
          <w:i/>
          <w:iCs/>
          <w:color w:val="2E7D32"/>
          <w:sz w:val="21"/>
          <w:szCs w:val="21"/>
        </w:rPr>
        <w:t xml:space="preserve">Menggembirakan, Berkesadaran</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menyajikan data pertumbuhan tanaman dan suhu ekobotol dalam bentuk tabel frekuensi dan diagram batang.</w:t>
      </w:r>
    </w:p>
    <w:p>
      <w:pPr>
        <w:pStyle w:val="ListParagraph"/>
        <w:numPr>
          <w:ilvl w:val="0"/>
          <w:numId w:val="2"/>
        </w:numPr>
        <w:spacing w:after="80" w:line="290"/>
      </w:pPr>
      <w:r>
        <w:rPr>
          <w:sz w:val="21"/>
          <w:szCs w:val="21"/>
        </w:rPr>
        <w:t xml:space="preserve">Peserta didik dapat mempresentasikan hasil rancangan ekobotol beserta rencana tindak lanjut pemantauan hingga genap 2 minggu.</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Membimbing peserta didik mengolah seluruh data yang telah dikumpulkan (hari ke-0 dan hari ke-3) ke dalam tabel frekuensi dan diagram batang.</w:t>
      </w:r>
    </w:p>
    <w:p>
      <w:pPr>
        <w:pStyle w:val="ListParagraph"/>
        <w:numPr>
          <w:ilvl w:val="0"/>
          <w:numId w:val="2"/>
        </w:numPr>
        <w:spacing w:after="80" w:line="290"/>
      </w:pPr>
      <w:r>
        <w:rPr>
          <w:sz w:val="21"/>
          <w:szCs w:val="21"/>
        </w:rPr>
        <w:t xml:space="preserve">Menjelaskan format dan kriteria presentasi mengacu pada rubrik penilaian yang telah disepakati.</w:t>
      </w:r>
    </w:p>
    <w:p>
      <w:pPr>
        <w:pStyle w:val="ListParagraph"/>
        <w:numPr>
          <w:ilvl w:val="0"/>
          <w:numId w:val="2"/>
        </w:numPr>
        <w:spacing w:after="80" w:line="290"/>
      </w:pPr>
      <w:r>
        <w:rPr>
          <w:sz w:val="21"/>
          <w:szCs w:val="21"/>
        </w:rPr>
        <w:t xml:space="preserve">Memandu jalannya presentasi tiap kelompok secara bergilir beserta sesi tanya jawab antar kelompok.</w:t>
      </w:r>
    </w:p>
    <w:p>
      <w:pPr>
        <w:pStyle w:val="ListParagraph"/>
        <w:numPr>
          <w:ilvl w:val="0"/>
          <w:numId w:val="2"/>
        </w:numPr>
        <w:spacing w:after="80" w:line="290"/>
      </w:pPr>
      <w:r>
        <w:rPr>
          <w:sz w:val="21"/>
          <w:szCs w:val="21"/>
        </w:rPr>
        <w:t xml:space="preserve">Menjelaskan kelanjutan tugas pemantauan mandiri di luar jadwal proyek formal hingga genap 2 minggu, serta cara melaporkan hasil akhirnya kepada guru (foto/jurnal susulan).</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Mengolah data tinggi tanaman dan suhu menjadi tabel frekuensi dan diagram batang pada LKPD.</w:t>
      </w:r>
    </w:p>
    <w:p>
      <w:pPr>
        <w:pStyle w:val="ListParagraph"/>
        <w:numPr>
          <w:ilvl w:val="0"/>
          <w:numId w:val="2"/>
        </w:numPr>
        <w:spacing w:after="80" w:line="290"/>
      </w:pPr>
      <w:r>
        <w:rPr>
          <w:sz w:val="21"/>
          <w:szCs w:val="21"/>
        </w:rPr>
        <w:t xml:space="preserve">Mempresentasikan ekobotol kelompok, mencakup konsep ekosistem yang diterapkan, data hasil pengamatan, dan analisis kestabilan ekosistem.</w:t>
      </w:r>
    </w:p>
    <w:p>
      <w:pPr>
        <w:pStyle w:val="ListParagraph"/>
        <w:numPr>
          <w:ilvl w:val="0"/>
          <w:numId w:val="2"/>
        </w:numPr>
        <w:spacing w:after="80" w:line="290"/>
      </w:pPr>
      <w:r>
        <w:rPr>
          <w:sz w:val="21"/>
          <w:szCs w:val="21"/>
        </w:rPr>
        <w:t xml:space="preserve">Menanggapi dan menjawab pertanyaan dari kelompok lain secara aktif.</w:t>
      </w:r>
    </w:p>
    <w:p>
      <w:pPr>
        <w:pStyle w:val="ListParagraph"/>
        <w:numPr>
          <w:ilvl w:val="0"/>
          <w:numId w:val="2"/>
        </w:numPr>
        <w:spacing w:after="80" w:line="290"/>
      </w:pPr>
      <w:r>
        <w:rPr>
          <w:sz w:val="21"/>
          <w:szCs w:val="21"/>
        </w:rPr>
        <w:t xml:space="preserve">Menyusun rencana tindak lanjut pemantauan mandiri hingga genap 2 minggu dan menyepakati cara pelaporan hasil akhir kepada guru.</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"Apa pola yang terlihat dari data tinggi tanaman dan suhu yang telah kalian kumpulkan?"</w:t>
      </w:r>
    </w:p>
    <w:p>
      <w:pPr>
        <w:pStyle w:val="ListParagraph"/>
        <w:numPr>
          <w:ilvl w:val="0"/>
          <w:numId w:val="2"/>
        </w:numPr>
        <w:spacing w:after="80" w:line="290"/>
      </w:pPr>
      <w:r>
        <w:rPr>
          <w:sz w:val="21"/>
          <w:szCs w:val="21"/>
        </w:rPr>
        <w:t xml:space="preserve">"Menurut kelompokmu, apakah ekobotol kalian akan tetap seimbang hingga 2 minggu? Mengapa?"</w:t>
      </w:r>
    </w:p>
    <w:p>
      <w:pPr>
        <w:pStyle w:val="ListParagraph"/>
        <w:numPr>
          <w:ilvl w:val="0"/>
          <w:numId w:val="2"/>
        </w:numPr>
        <w:spacing w:after="80" w:line="290"/>
      </w:pPr>
      <w:r>
        <w:rPr>
          <w:sz w:val="21"/>
          <w:szCs w:val="21"/>
        </w:rPr>
        <w:t xml:space="preserve">"Jika ekobotol kalian menunjukkan tanda ketidakseimbangan, tindakan apa yang akan kalian lakukan untuk memperbaikinya?"</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Ekobotol dan seluruh data pemantauan tiap kelompok</w:t>
      </w:r>
    </w:p>
    <w:p>
      <w:pPr>
        <w:pStyle w:val="ListParagraph"/>
        <w:numPr>
          <w:ilvl w:val="0"/>
          <w:numId w:val="2"/>
        </w:numPr>
        <w:spacing w:after="80" w:line="290"/>
      </w:pPr>
      <w:r>
        <w:rPr>
          <w:sz w:val="21"/>
          <w:szCs w:val="21"/>
        </w:rPr>
        <w:t xml:space="preserve">Media presentasi (kertas grafik/karton berisi tabel dan diagram)</w:t>
      </w:r>
    </w:p>
    <w:p>
      <w:pPr>
        <w:pStyle w:val="ListParagraph"/>
        <w:numPr>
          <w:ilvl w:val="0"/>
          <w:numId w:val="2"/>
        </w:numPr>
        <w:spacing w:after="80" w:line="290"/>
      </w:pPr>
      <w:r>
        <w:rPr>
          <w:sz w:val="21"/>
          <w:szCs w:val="21"/>
        </w:rPr>
        <w:t xml:space="preserve">Lembar rubrik penilaian dan lembar rencana tindak lanjut</w:t>
      </w:r>
    </w:p>
    <w:p>
      <w:pPr>
        <w:spacing w:after="200"/>
      </w:pPr>
    </w:p>
    <w:p>
      <w:pPr>
        <w:pStyle w:val="Heading1"/>
        <w:pBdr>
          <w:bottom w:val="single" w:color="1F4E79" w:sz="6" w:space="4"/>
        </w:pBdr>
        <w:spacing w:after="160" w:before="320"/>
      </w:pPr>
      <w:r>
        <w:rPr>
          <w:b/>
          <w:bCs/>
          <w:color w:val="1F4E79"/>
          <w:sz w:val="30"/>
          <w:szCs w:val="30"/>
        </w:rPr>
        <w:t xml:space="preserve">9. Lembar Kerja Peserta Didik (LKPD)</w:t>
      </w:r>
    </w:p>
    <w:p>
      <w:pPr>
        <w:spacing w:after="120" w:line="300"/>
        <w:jc w:val="center"/>
      </w:pPr>
      <w:r>
        <w:rPr>
          <w:b/>
          <w:bCs/>
          <w:i w:val="false"/>
          <w:iCs w:val="false"/>
          <w:sz w:val="21"/>
          <w:szCs w:val="21"/>
        </w:rPr>
        <w:t xml:space="preserve">Fase: Perancangan dan Pemantauan Proyek — Proyek Ekosistem Mini dalam Botol (Ekobotol)</w:t>
      </w:r>
    </w:p>
    <w:p>
      <w:pPr>
        <w:spacing w:after="1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Nama Kelompok</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Anggota Kelompok</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1. ______________________   2. ______________________   3. ______________________</w:t>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4. ______________________   5. ______________________</w:t>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Kelas / Semester</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6 (Enam) / 1 (Ganjil)</w:t>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Tanggal Pengerjaan</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
            </w:r>
          </w:p>
        </w:tc>
      </w:tr>
    </w:tbl>
    <w:p>
      <w:pPr>
        <w:spacing w:after="200"/>
      </w:pPr>
    </w:p>
    <w:p>
      <w:pPr>
        <w:pStyle w:val="Heading2"/>
        <w:spacing w:after="120" w:before="260"/>
      </w:pPr>
      <w:r>
        <w:rPr>
          <w:b/>
          <w:bCs/>
          <w:color w:val="2E75B6"/>
          <w:sz w:val="25"/>
          <w:szCs w:val="25"/>
        </w:rPr>
        <w:t xml:space="preserve">A. Tantangan Proyek</w:t>
      </w:r>
    </w:p>
    <w:p>
      <w:pPr>
        <w:spacing w:after="120" w:line="300"/>
        <w:jc w:val="both"/>
      </w:pPr>
      <w:r>
        <w:rPr>
          <w:b w:val="false"/>
          <w:bCs w:val="false"/>
          <w:i w:val="false"/>
          <w:iCs w:val="false"/>
          <w:sz w:val="21"/>
          <w:szCs w:val="21"/>
        </w:rPr>
        <w:t xml:space="preserve">Rancanglah sebuah ekosistem tertutup mini (ekobotol) yang dapat bertahan hidup secara mandiri selama minimal 2 minggu tanpa disiram ulang. Produk kalian akan dinilai berdasarkan kreativitas desain, ketepatan konsep sains ekosistem, akurasi penyajian data matematis, kerja sama tim, tanggung jawab pemantauan, dan kemampuan presentasi.</w:t>
      </w:r>
    </w:p>
    <w:p>
      <w:pPr>
        <w:pStyle w:val="Heading2"/>
        <w:spacing w:after="120" w:before="260"/>
      </w:pPr>
      <w:r>
        <w:rPr>
          <w:b/>
          <w:bCs/>
          <w:color w:val="2E75B6"/>
          <w:sz w:val="25"/>
          <w:szCs w:val="25"/>
        </w:rPr>
        <w:t xml:space="preserve">B. Kolom Sketsa Rancangan (Tahap Mendesain Solusi)</w:t>
      </w:r>
    </w:p>
    <w:p>
      <w:pPr>
        <w:spacing w:after="120" w:line="300"/>
        <w:jc w:val="both"/>
      </w:pPr>
      <w:r>
        <w:rPr>
          <w:b w:val="false"/>
          <w:bCs w:val="false"/>
          <w:i w:val="false"/>
          <w:iCs w:val="false"/>
          <w:sz w:val="21"/>
          <w:szCs w:val="21"/>
        </w:rPr>
        <w:t xml:space="preserve">Gambarkan rancangan susunan lapisan ekobotol kelompok kalian pada kolom di bawah ini, lalu lengkapi keterangan rancangan di sebelahnya.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48"/>
        <w:gridCol w:w="4458"/>
      </w:tblGrid>
      <w:tr>
        <w:tc>
          <w:tcPr>
            <w:tcW w:type="dxa" w:w="5448"/>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Ruang Sketsa Rancangan Ekobotol</w:t>
            </w:r>
          </w:p>
        </w:tc>
        <w:tc>
          <w:tcPr>
            <w:tcW w:type="dxa" w:w="4458"/>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Keterangan Rancangan</w:t>
            </w:r>
          </w:p>
        </w:tc>
      </w:tr>
      <w:tr>
        <w:tc>
          <w:tcPr>
            <w:tcW w:type="dxa" w:w="5448"/>
            <w:tcMar>
              <w:top w:type="dxa" w:w="100"/>
              <w:left w:type="dxa" w:w="100"/>
              <w:bottom w:type="dxa" w:w="100"/>
              <w:right w:type="dxa" w:w="100"/>
            </w:tcMar>
          </w:tcPr>
          <w:p>
            <w:pPr>
              <w:spacing w:after="40" w:line="270"/>
              <w:jc w:val="left"/>
            </w:pPr>
            <w:r>
              <w:rPr>
                <w:b w:val="false"/>
                <w:bCs w:val="false"/>
                <w:i/>
                <w:iCs/>
                <w:color w:val="000000"/>
                <w:sz w:val="20"/>
                <w:szCs w:val="20"/>
              </w:rPr>
              <w:t xml:space="preserve">(Gambarkan susunan lapisan ekobotol dari dasar hingga atas di sini)</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4458"/>
            <w:tcMar>
              <w:top w:type="dxa" w:w="100"/>
              <w:left w:type="dxa" w:w="100"/>
              <w:bottom w:type="dxa" w:w="100"/>
              <w:right w:type="dxa" w:w="100"/>
            </w:tcMar>
          </w:tcPr>
          <w:p>
            <w:pPr>
              <w:spacing w:after="40" w:line="270"/>
              <w:jc w:val="left"/>
            </w:pPr>
            <w:r>
              <w:rPr>
                <w:b/>
                <w:bCs/>
                <w:i w:val="false"/>
                <w:iCs w:val="false"/>
                <w:color w:val="000000"/>
                <w:sz w:val="20"/>
                <w:szCs w:val="20"/>
              </w:rPr>
              <w:t xml:space="preserve">Jenis tanaman/bibit yang digunakan:</w:t>
            </w:r>
          </w:p>
          <w:p>
            <w:pPr>
              <w:spacing w:after="40" w:line="270"/>
              <w:jc w:val="left"/>
            </w:pPr>
            <w:r>
              <w:rPr>
                <w:b w:val="false"/>
                <w:bCs w:val="false"/>
                <w:i w:val="false"/>
                <w:iCs w:val="false"/>
                <w:color w:val="000000"/>
                <w:sz w:val="20"/>
                <w:szCs w:val="20"/>
              </w:rPr>
              <w:t xml:space="preserve">____________________________</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Bahan lapisan drainase:</w:t>
            </w:r>
          </w:p>
          <w:p>
            <w:pPr>
              <w:spacing w:after="40" w:line="270"/>
              <w:jc w:val="left"/>
            </w:pPr>
            <w:r>
              <w:rPr>
                <w:b w:val="false"/>
                <w:bCs w:val="false"/>
                <w:i w:val="false"/>
                <w:iCs w:val="false"/>
                <w:color w:val="000000"/>
                <w:sz w:val="20"/>
                <w:szCs w:val="20"/>
              </w:rPr>
              <w:t xml:space="preserve">____________________________</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Ukuran botol yang digunakan:</w:t>
            </w:r>
          </w:p>
          <w:p>
            <w:pPr>
              <w:spacing w:after="40" w:line="270"/>
              <w:jc w:val="left"/>
            </w:pPr>
            <w:r>
              <w:rPr>
                <w:b w:val="false"/>
                <w:bCs w:val="false"/>
                <w:i w:val="false"/>
                <w:iCs w:val="false"/>
                <w:color w:val="000000"/>
                <w:sz w:val="20"/>
                <w:szCs w:val="20"/>
              </w:rPr>
              <w:t xml:space="preserve">____________________________</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Lokasi penempatan ekobotol:</w:t>
            </w:r>
          </w:p>
          <w:p>
            <w:pPr>
              <w:spacing w:after="40" w:line="270"/>
              <w:jc w:val="left"/>
            </w:pPr>
            <w:r>
              <w:rPr>
                <w:b w:val="false"/>
                <w:bCs w:val="false"/>
                <w:i w:val="false"/>
                <w:iCs w:val="false"/>
                <w:color w:val="000000"/>
                <w:sz w:val="20"/>
                <w:szCs w:val="20"/>
              </w:rPr>
              <w:t xml:space="preserve">☐ Dekat jendela     ☐ Meja kelas     ☐ Lainnya: __________</w:t>
            </w:r>
          </w:p>
        </w:tc>
      </w:tr>
    </w:tbl>
    <w:p>
      <w:pPr>
        <w:spacing w:after="200"/>
      </w:pPr>
    </w:p>
    <w:p>
      <w:pPr>
        <w:pStyle w:val="Heading2"/>
        <w:spacing w:after="120" w:before="260"/>
      </w:pPr>
      <w:r>
        <w:rPr>
          <w:b/>
          <w:bCs/>
          <w:color w:val="2E75B6"/>
          <w:sz w:val="25"/>
          <w:szCs w:val="25"/>
        </w:rPr>
        <w:t xml:space="preserve">C. Tabel Data Pemantauan (Tahap Menguji dan Mengevaluasi Solusi)</w:t>
      </w:r>
    </w:p>
    <w:p>
      <w:pPr>
        <w:spacing w:after="120" w:line="300"/>
        <w:jc w:val="both"/>
      </w:pPr>
      <w:r>
        <w:rPr>
          <w:b w:val="false"/>
          <w:bCs w:val="false"/>
          <w:i w:val="false"/>
          <w:iCs w:val="false"/>
          <w:sz w:val="21"/>
          <w:szCs w:val="21"/>
        </w:rPr>
        <w:t xml:space="preserve">Catat tinggi tanaman, suhu, dan kondisi umum ekobotol pada setiap checkpoint pemantauan. Baris pertama merupakan contoh pengisian. Pemantauan hari ke-14 dilakukan secara mandiri di luar jadwal proyek formal.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2506"/>
      </w:tblGrid>
      <w:tr>
        <w:trPr>
          <w:tblHeader/>
        </w:trPr>
        <w:tc>
          <w:tcPr>
            <w:tcW w:type="dxa" w:w="20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Waktu Pengukuran</w:t>
            </w:r>
          </w:p>
        </w:tc>
        <w:tc>
          <w:tcPr>
            <w:tcW w:type="dxa" w:w="27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Tinggi Tanaman (cm)</w:t>
            </w:r>
          </w:p>
        </w:tc>
        <w:tc>
          <w:tcPr>
            <w:tcW w:type="dxa" w:w="27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Suhu Ekobotol (°C)</w:t>
            </w:r>
          </w:p>
        </w:tc>
        <w:tc>
          <w:tcPr>
            <w:tcW w:type="dxa" w:w="25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Kondisi Umum</w:t>
            </w:r>
          </w:p>
        </w:tc>
      </w:tr>
      <w:tr>
        <w:tc>
          <w:tcPr>
            <w:tcW w:type="dxa" w:w="20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Contoh: Hari ke-0</w:t>
            </w:r>
          </w:p>
        </w:tc>
        <w:tc>
          <w:tcPr>
            <w:tcW w:type="dxa" w:w="27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3 cm</w:t>
            </w:r>
          </w:p>
        </w:tc>
        <w:tc>
          <w:tcPr>
            <w:tcW w:type="dxa" w:w="27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28°C</w:t>
            </w:r>
          </w:p>
        </w:tc>
        <w:tc>
          <w:tcPr>
            <w:tcW w:type="dxa" w:w="25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Segar, tanah lembap</w:t>
            </w:r>
          </w:p>
        </w:tc>
      </w:tr>
      <w:tr>
        <w:tc>
          <w:tcPr>
            <w:tcW w:type="dxa" w:w="2000"/>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Hari ke-0 (27/28 Agu)</w:t>
            </w:r>
          </w:p>
        </w:tc>
        <w:tc>
          <w:tcPr>
            <w:tcW w:type="dxa" w:w="2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2000"/>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Hari ke-3 (3 Sep)</w:t>
            </w:r>
          </w:p>
        </w:tc>
        <w:tc>
          <w:tcPr>
            <w:tcW w:type="dxa" w:w="2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2000"/>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Hari ke-7 (8 Sep)</w:t>
            </w:r>
          </w:p>
        </w:tc>
        <w:tc>
          <w:tcPr>
            <w:tcW w:type="dxa" w:w="2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2000"/>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Hari ke-14 (mandiri)</w:t>
            </w:r>
          </w:p>
        </w:tc>
        <w:tc>
          <w:tcPr>
            <w:tcW w:type="dxa" w:w="2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bl>
    <w:p>
      <w:pPr>
        <w:spacing w:after="200"/>
      </w:pPr>
    </w:p>
    <w:p>
      <w:pPr>
        <w:pStyle w:val="Heading2"/>
        <w:spacing w:after="120" w:before="260"/>
      </w:pPr>
      <w:r>
        <w:rPr>
          <w:b/>
          <w:bCs/>
          <w:color w:val="2E75B6"/>
          <w:sz w:val="25"/>
          <w:szCs w:val="25"/>
        </w:rPr>
        <w:t xml:space="preserve">D. Diagram Batang Hasil Pemantauan</w:t>
      </w:r>
    </w:p>
    <w:p>
      <w:pPr>
        <w:spacing w:after="120" w:line="300"/>
        <w:jc w:val="both"/>
      </w:pPr>
      <w:r>
        <w:rPr>
          <w:b w:val="false"/>
          <w:bCs w:val="false"/>
          <w:i w:val="false"/>
          <w:iCs w:val="false"/>
          <w:sz w:val="21"/>
          <w:szCs w:val="21"/>
        </w:rPr>
        <w:t xml:space="preserve">Sajikan data tinggi tanaman dan/atau suhu dari tabel di atas ke dalam bentuk diagram batang pada ruang berikut.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Ruang Diagram Batang Tinggi Tanaman/Suhu (Gambarkan Berdasarkan Tabel di Atas)</w:t>
            </w:r>
          </w:p>
        </w:tc>
      </w:tr>
      <w:tr>
        <w:tc>
          <w:tcPr>
            <w:tcW w:type="dxa" w:w="9906"/>
            <w:tcMar>
              <w:top w:type="dxa" w:w="100"/>
              <w:left w:type="dxa" w:w="100"/>
              <w:bottom w:type="dxa" w:w="10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bl>
    <w:p>
      <w:pPr>
        <w:spacing w:after="200"/>
      </w:pPr>
    </w:p>
    <w:p>
      <w:pPr>
        <w:pStyle w:val="Heading2"/>
        <w:spacing w:after="120" w:before="260"/>
      </w:pPr>
      <w:r>
        <w:rPr>
          <w:b/>
          <w:bCs/>
          <w:color w:val="2E75B6"/>
          <w:sz w:val="25"/>
          <w:szCs w:val="25"/>
        </w:rPr>
        <w:t xml:space="preserve">E. Pertanyaan Refleksi Analisis Data</w:t>
      </w:r>
    </w:p>
    <w:p>
      <w:pPr>
        <w:pStyle w:val="ListParagraph"/>
        <w:numPr>
          <w:ilvl w:val="0"/>
          <w:numId w:val="3"/>
        </w:numPr>
        <w:spacing w:after="140" w:line="290"/>
      </w:pPr>
      <w:r>
        <w:rPr>
          <w:sz w:val="21"/>
          <w:szCs w:val="21"/>
        </w:rPr>
        <w:t xml:space="preserve">Berdasarkan data yang kalian kumpulkan, apakah ekobotol kelompok kalian menunjukkan tanda-tanda keseimbangan ekosistem? Jelaskan alasannya berdasarkan data.</w:t>
      </w:r>
    </w:p>
    <w:p>
      <w:pPr>
        <w:pStyle w:val="ListParagraph"/>
        <w:numPr>
          <w:ilvl w:val="0"/>
          <w:numId w:val="3"/>
        </w:numPr>
        <w:spacing w:after="140" w:line="290"/>
      </w:pPr>
      <w:r>
        <w:rPr>
          <w:sz w:val="21"/>
          <w:szCs w:val="21"/>
        </w:rPr>
        <w:t xml:space="preserve">Adakah hubungan antara suhu ekobotol dengan pertumbuhan tinggi tanaman berdasarkan data yang kalian catat?</w:t>
      </w:r>
    </w:p>
    <w:p>
      <w:pPr>
        <w:pStyle w:val="ListParagraph"/>
        <w:numPr>
          <w:ilvl w:val="0"/>
          <w:numId w:val="3"/>
        </w:numPr>
        <w:spacing w:after="140" w:line="290"/>
      </w:pPr>
      <w:r>
        <w:rPr>
          <w:sz w:val="21"/>
          <w:szCs w:val="21"/>
        </w:rPr>
        <w:t xml:space="preserve">Apa penyebab utama ketidakseimbangan (jika ada) yang paling sering ditemukan pada ekobotol kelompok lain, dan bagaimana data mendukung kesimpulan tersebut?</w:t>
      </w:r>
    </w:p>
    <w:p>
      <w:pPr>
        <w:pStyle w:val="ListParagraph"/>
        <w:numPr>
          <w:ilvl w:val="0"/>
          <w:numId w:val="3"/>
        </w:numPr>
        <w:spacing w:after="140" w:line="290"/>
      </w:pPr>
      <w:r>
        <w:rPr>
          <w:sz w:val="21"/>
          <w:szCs w:val="21"/>
        </w:rPr>
        <w:t xml:space="preserve">Bagaimana komponen biotik dan abiotik dalam ekobotol kalian saling bergantung satu sama lain?</w:t>
      </w:r>
    </w:p>
    <w:p>
      <w:pPr>
        <w:pStyle w:val="ListParagraph"/>
        <w:numPr>
          <w:ilvl w:val="0"/>
          <w:numId w:val="3"/>
        </w:numPr>
        <w:spacing w:after="140" w:line="290"/>
      </w:pPr>
      <w:r>
        <w:rPr>
          <w:sz w:val="21"/>
          <w:szCs w:val="21"/>
        </w:rPr>
        <w:t xml:space="preserve">Jika kalian harus mengulang proyek ini, perubahan apa yang akan kalian lakukan berdasarkan data hasil pemantauan?</w:t>
      </w:r>
    </w:p>
    <w:p>
      <w:pPr>
        <w:spacing w:after="120" w:line="300"/>
        <w:jc w:val="both"/>
      </w:pPr>
      <w:r>
        <w:rPr>
          <w:b/>
          <w:bCs/>
          <w:i w:val="false"/>
          <w:iCs w:val="false"/>
          <w:sz w:val="21"/>
          <w:szCs w:val="21"/>
        </w:rPr>
        <w:t xml:space="preserve">Jawaban:</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Style w:val="Heading1"/>
        <w:pBdr>
          <w:bottom w:val="single" w:color="1F4E79" w:sz="6" w:space="4"/>
        </w:pBdr>
        <w:spacing w:after="160" w:before="320"/>
      </w:pPr>
      <w:r>
        <w:rPr>
          <w:b/>
          <w:bCs/>
          <w:color w:val="1F4E79"/>
          <w:sz w:val="30"/>
          <w:szCs w:val="30"/>
        </w:rPr>
        <w:t xml:space="preserve">10. Rubrik Penilaian (Asesmen Otentik)</w:t>
      </w:r>
    </w:p>
    <w:p>
      <w:pPr>
        <w:spacing w:after="120" w:line="300"/>
        <w:jc w:val="both"/>
      </w:pPr>
      <w:r>
        <w:rPr>
          <w:b w:val="false"/>
          <w:bCs w:val="false"/>
          <w:i w:val="false"/>
          <w:iCs w:val="false"/>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Setiap kriteria dikaitkan secara eksplisit dengan dimensi Profil Pelajar Pancasila/Profil Lulusan yang relevan.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789"/>
        <w:gridCol w:w="1789"/>
        <w:gridCol w:w="1789"/>
        <w:gridCol w:w="1789"/>
      </w:tblGrid>
      <w:tr>
        <w:trPr>
          <w:tblHeader/>
        </w:trPr>
        <w:tc>
          <w:tcPr>
            <w:tcW w:type="dxa" w:w="15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Kriteria</w:t>
            </w:r>
          </w:p>
        </w:tc>
        <w:tc>
          <w:tcPr>
            <w:tcW w:type="dxa" w:w="125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Dimensi Profil
Lulusan</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1
(Perlu Bimbingan)</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2
(Cukup)</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3
(Baik)</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4
(Sangat Baik)</w:t>
            </w:r>
          </w:p>
        </w:tc>
      </w:tr>
      <w:tr>
        <w:tc>
          <w:tcPr>
            <w:tcW w:type="dxa" w:w="1500"/>
            <w:shd w:fill="F5F8FC"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Kreativitas Desain (Ekobotol)</w:t>
            </w:r>
          </w:p>
        </w:tc>
        <w:tc>
          <w:tcPr>
            <w:tcW w:type="dxa" w:w="1250"/>
            <w:shd w:fill="F5F8FC"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Kreativitas</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meniru contoh secara penuh, tanpa elemen orisinal, dan kurang mempertimbangkan fungsi.</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menunjukkan sedikit modifikasi dari contoh, namun ide masih terbatas.</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menunjukkan ide orisinal yang jelas dan mempertimbangkan estetika serta fungsi ekosistem.</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sangat orisinal, inovatif, mempertimbangkan estetika, fungsi, dan efisiensi susunan lapisan secara matang.</w:t>
            </w:r>
          </w:p>
        </w:tc>
      </w:tr>
      <w:tr>
        <w:tc>
          <w:tcPr>
            <w:tcW w:type="dxa" w:w="1500"/>
            <w:shd w:fill="FFFFFF"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Pemahaman Konsep Sains (Ekosistem)</w:t>
            </w:r>
          </w:p>
        </w:tc>
        <w:tc>
          <w:tcPr>
            <w:tcW w:type="dxa" w:w="1250"/>
            <w:shd w:fill="FFFFFF"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Bernalar Kritis</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Belum mampu menjelaskan komponen biotik-abiotik; ekobotol tidak menunjukkan tanda kehidupan yang bertahan.</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menjelaskan komponen dasar ekosistem namun penerapan pada ekobotol kurang tepat.</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menjelaskan dan menerapkan hubungan biotik-abiotik dengan tepat sehingga ekobotol bertahan cukup baik.</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menjelaskan konsep secara mendalam dan menerapkannya sehingga ekobotol bertahan optimal serta mampu menganalisis penyebab ketidakseimbangan jika terjadi.</w:t>
            </w:r>
          </w:p>
        </w:tc>
      </w:tr>
      <w:tr>
        <w:tc>
          <w:tcPr>
            <w:tcW w:type="dxa" w:w="1500"/>
            <w:shd w:fill="F5F8FC"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Akurasi Matematis (Penyajian Data)</w:t>
            </w:r>
          </w:p>
        </w:tc>
        <w:tc>
          <w:tcPr>
            <w:tcW w:type="dxa" w:w="1250"/>
            <w:shd w:fill="F5F8FC"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Bernalar Kritis</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Data tidak dicatat secara lengkap dan penyajian tabel/diagram tidak tepat.</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Sebagian data tercatat, namun tabel frekuensi/diagram batang masih kurang tepat.</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Data tercatat lengkap dan disajikan dalam tabel frekuensi serta diagram batang yang tepat.</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Data tercatat lengkap dan konsisten, disajikan secara tepat, serta mampu menganalisis pola/hubungan antar data secara logis.</w:t>
            </w:r>
          </w:p>
        </w:tc>
      </w:tr>
      <w:tr>
        <w:tc>
          <w:tcPr>
            <w:tcW w:type="dxa" w:w="1500"/>
            <w:shd w:fill="FFFFFF"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Kerja Sama Tim</w:t>
            </w:r>
          </w:p>
        </w:tc>
        <w:tc>
          <w:tcPr>
            <w:tcW w:type="dxa" w:w="1250"/>
            <w:shd w:fill="FFFFFF"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Kolaborasi</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Pembagian tugas tidak merata; sebagian besar anggota pasif.</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Pembagian tugas cukup merata namun koordinasi antaranggota masih kurang.</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Seluruh anggota berkontribusi aktif dengan pembagian tugas yang jelas.</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Seluruh anggota berkontribusi aktif, saling membantu, dan mampu menyelesaikan kendala pemantauan secara mandiri dan konstruktif.</w:t>
            </w:r>
          </w:p>
        </w:tc>
      </w:tr>
      <w:tr>
        <w:tc>
          <w:tcPr>
            <w:tcW w:type="dxa" w:w="1500"/>
            <w:shd w:fill="F5F8FC"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Tanggung Jawab Pemantauan</w:t>
            </w:r>
          </w:p>
        </w:tc>
        <w:tc>
          <w:tcPr>
            <w:tcW w:type="dxa" w:w="1250"/>
            <w:shd w:fill="F5F8FC"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Kemandirian</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Pemantauan tidak dilakukan secara konsisten; data banyak yang kosong/tidak lengkap.</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Pemantauan dilakukan namun tidak teratur; sebagian data terlewat.</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Pemantauan dilakukan secara konsisten sesuai jadwal checkpoint yang disepakati.</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Pemantauan dilakukan secara konsisten dan proaktif, termasuk tindak lanjut mandiri hingga genap 2 minggu tanpa diingatkan.</w:t>
            </w:r>
          </w:p>
        </w:tc>
      </w:tr>
      <w:tr>
        <w:tc>
          <w:tcPr>
            <w:tcW w:type="dxa" w:w="1500"/>
            <w:shd w:fill="FFFFFF"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Kemampuan Presentasi</w:t>
            </w:r>
          </w:p>
        </w:tc>
        <w:tc>
          <w:tcPr>
            <w:tcW w:type="dxa" w:w="1250"/>
            <w:shd w:fill="FFFFFF"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Komunikasi</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kurang jelas, tidak menguasai isi, dan tidak mampu menjawab pertanyaan.</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cukup jelas, namun penguasaan materi dan jawaban atas pertanyaan masih terbatas.</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jelas dan sistematis, menguasai isi produk, serta mampu menjawab sebagian besar pertanyaan.</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jelas, percaya diri, dan sistematis; menguasai konsep sains dan matematika secara menyeluruh serta mampu menjawab seluruh pertanyaan dengan tepat.</w:t>
            </w:r>
          </w:p>
        </w:tc>
      </w:tr>
    </w:tbl>
    <w:p>
      <w:pPr>
        <w:spacing w:after="160"/>
      </w:pPr>
    </w:p>
    <w:p>
      <w:pPr>
        <w:spacing w:after="120" w:line="300"/>
        <w:jc w:val="both"/>
      </w:pPr>
      <w:r>
        <w:rPr>
          <w:b w:val="false"/>
          <w:bCs w:val="false"/>
          <w:i/>
          <w:iCs/>
          <w:sz w:val="21"/>
          <w:szCs w:val="21"/>
        </w:rPr>
        <w:t xml:space="preserve">Catatan: Nilai Akhir = (Jumlah Skor Perolehan / Skor Maksimal 24) × 100. Guru disarankan memberikan umpan balik tertulis pada setiap kriteria untuk mendukung refleksi belajar peserta didik.</w:t>
      </w:r>
    </w:p>
    <w:p>
      <w:pPr>
        <w:spacing w:after="200"/>
      </w:pPr>
    </w:p>
    <w:p>
      <w:pPr>
        <w:pStyle w:val="Heading1"/>
        <w:pBdr>
          <w:bottom w:val="single" w:color="1F4E79" w:sz="6" w:space="4"/>
        </w:pBdr>
        <w:spacing w:after="160" w:before="320"/>
      </w:pPr>
      <w:r>
        <w:rPr>
          <w:b/>
          <w:bCs/>
          <w:color w:val="1F4E79"/>
          <w:sz w:val="30"/>
          <w:szCs w:val="30"/>
        </w:rPr>
        <w:t xml:space="preserve">11. Sumber Referensi</w:t>
      </w:r>
    </w:p>
    <w:p>
      <w:pPr>
        <w:spacing w:after="120" w:line="300"/>
        <w:jc w:val="both"/>
      </w:pPr>
      <w:r>
        <w:rPr>
          <w:b w:val="false"/>
          <w:bCs w:val="false"/>
          <w:i w:val="false"/>
          <w:iCs w:val="false"/>
          <w:sz w:val="21"/>
          <w:szCs w:val="21"/>
        </w:rPr>
        <w:t xml:space="preserve">Perencanaan pembelajaran ini disusun dengan merujuk pada dokumen resmi berikut sebagai rujukan utama:</w:t>
      </w:r>
    </w:p>
    <w:p>
      <w:pPr>
        <w:pStyle w:val="ListParagraph"/>
        <w:numPr>
          <w:ilvl w:val="0"/>
          <w:numId w:val="2"/>
        </w:numPr>
        <w:spacing w:after="80" w:line="290"/>
      </w:pPr>
      <w:r>
        <w:rPr>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80" w:line="290"/>
      </w:pPr>
      <w:r>
        <w:rPr>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80" w:line="290"/>
      </w:pPr>
      <w:r>
        <w:rPr>
          <w:sz w:val="21"/>
          <w:szCs w:val="21"/>
        </w:rPr>
        <w:t xml:space="preserve">Keputusan Kepala BKPDM Nomor 020 Tahun 2026 tentang Perubahan atas Keputusan Kepala BSKAP Nomor 046/H/KR/2025 tentang Capaian Pembelajaran (khusus mata pelajaran Pendidikan Agama dan Budi Pekerti; tidak berkaitan langsung dengan proyek ini).</w:t>
      </w:r>
    </w:p>
    <w:p>
      <w:pPr>
        <w:pStyle w:val="ListParagraph"/>
        <w:numPr>
          <w:ilvl w:val="0"/>
          <w:numId w:val="2"/>
        </w:numPr>
        <w:spacing w:after="80" w:line="290"/>
      </w:pPr>
      <w:r>
        <w:rPr>
          <w:sz w:val="21"/>
          <w:szCs w:val="21"/>
        </w:rPr>
        <w:t xml:space="preserve">Dinas Pendidikan Provinsi Jawa Barat. (2026). Surat Edaran Kepala Dinas Pendidikan Provinsi Jawa Barat Nomor 30234/PK.02.01.05/PSMA tentang Pedoman Penyusunan Kalender Pendidikan TK, SD, SMP, SMA, SMK, dan SLB Provinsi Jawa Barat Tahun Ajaran 2026/2027.</w:t>
      </w:r>
    </w:p>
    <w:p>
      <w:pPr>
        <w:pStyle w:val="ListParagraph"/>
        <w:numPr>
          <w:ilvl w:val="0"/>
          <w:numId w:val="2"/>
        </w:numPr>
        <w:spacing w:after="80" w:line="290"/>
      </w:pPr>
      <w:r>
        <w:rPr>
          <w:sz w:val="21"/>
          <w:szCs w:val="21"/>
        </w:rPr>
        <w:t xml:space="preserve">Daftar Proyek STEM Kelas VI SD (dokumen internal sekolah) — sebagai acuan topik, integrasi kurikulum, alat dan bahan, serta jadwal pelaksanaan proyek "Ekosistem Mini dalam Botol (Ekobotol)".</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2026-08-09T14:35:37.517Z</dcterms:created>
  <dcterms:modified xsi:type="dcterms:W3CDTF">2026-08-09T14:35:37.522Z</dcterms:modified>
</cp:coreProperties>
</file>

<file path=docProps/custom.xml><?xml version="1.0" encoding="utf-8"?>
<Properties xmlns="http://schemas.openxmlformats.org/officeDocument/2006/custom-properties" xmlns:vt="http://schemas.openxmlformats.org/officeDocument/2006/docPropsVTypes"/>
</file>