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Rumah Pola: Motif Berulang pada Dinding Rumah Mainan</w:t>
      </w:r>
    </w:p>
    <w:p>
      <w:pPr>
        <w:spacing w:after="40" w:before="0" w:line="269" w:lineRule="auto"/>
        <w:jc w:val="center"/>
      </w:pPr>
      <w:r>
        <w:rPr>
          <w:rFonts w:ascii="Calibri" w:hAnsi="Calibri"/>
          <w:b w:val="0"/>
          <w:i w:val="0"/>
          <w:color w:val="444444"/>
          <w:sz w:val="22"/>
        </w:rPr>
        <w:t>Mendekorasi Dinding Rumah Mainan dengan Pola Berulang</w:t>
      </w:r>
    </w:p>
    <w:p>
      <w:pPr>
        <w:spacing w:after="40" w:before="0" w:line="269" w:lineRule="auto"/>
        <w:jc w:val="center"/>
      </w:pPr>
      <w:r>
        <w:rPr>
          <w:rFonts w:ascii="Calibri" w:hAnsi="Calibri"/>
          <w:b w:val="0"/>
          <w:i w:val="0"/>
          <w:color w:val="666666"/>
          <w:sz w:val="20"/>
        </w:rPr>
        <w:t>Kelas 2 SD — Semester 1 — Integrasi Matematika, Bahasa Indonesia, Seni Rupa,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Rumah Pola: Motif Berulang pada Dinding Rumah Mainan — Mendekorasi Dinding Rumah Mainan dengan Pola Berulang</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Risdayanti, S.Pd. (NIP 19920617 202221 2 001)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2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(Aljabar), Bahasa Indonesia (Berbicara dan Mempresentasikan), Seni Rupa,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15 Oktober 2026 s.d. 29 Oktober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Kreativitas, Penalaran Kritis,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Rumah mainan berpola dan presentasi lisan pola yang digunakan</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"Rumah Pola: Motif Berulang pada Dinding Rumah Mainan" dirancang untuk menghubungkan pemahaman peserta didik tentang aljabar (Matematika) dengan berbicara dan Mempresentasikan (Bahasa Indonesia) melalui kegiatan nyata yang dekat dengan kehidupan mereka di lingkungan SD Negeri Panglayungan, Desa Cidugaleun. Rumah-rumah di Desa Cidugaleun banyak dihiasi pola berulang, misalnya anyaman bilik bambu, susunan genteng, dan motif pagar.</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buatlah rumah mainan dari kardus bekas, lalu hias dindingnya dengan pola berulang (warna, bentuk, atau gambar) dan jelaskan aturan polamu kepada teman. Kedua, praktik saintifik dan enjinering: peserta didik merancang rumah mainan dari kardus dengan dinding dihias motif pola berulang (misalnya merah-kuning-merah-kuning), kemudian menguji dan memperbaikinya. Ketiga, integrasi lintas disiplin: konsep Matematika dan Bahasa Indonesia dipadukan dengan Seni Rupa, Pendidikan Pancasila.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Rumah Pola: Motif Berulang pada Dinding Rumah Mainan — Mendekorasi Dinding Rumah Mainan dengan Pola Berulang.</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Rumah-rumah di Desa Cidugaleun banyak dihiasi pola berulang, misalnya anyaman bilik bambu, susunan genteng, dan motif pagar. Murid kelas 2 sering melihat pola tersebut tetapi belum menyadari aturan pengulangannya. Proyek ini mengajak murid membuat rumah mainan dari kardus dengan dinding berhias pola berulang.</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Rumah mainan berdiri tegak dan memiliki dinding, pintu, dan atap.</w:t>
      </w:r>
    </w:p>
    <w:p>
      <w:pPr>
        <w:spacing w:after="40" w:before="0" w:line="269" w:lineRule="auto"/>
        <w:ind w:left="454" w:hanging="283"/>
        <w:jc w:val="both"/>
      </w:pPr>
      <w:r>
        <w:rPr>
          <w:sz w:val="21"/>
        </w:rPr>
        <w:t>•  Setiap dinding dihias pola berulang dengan paling sedikit tiga kali pengulangan.</w:t>
      </w:r>
    </w:p>
    <w:p>
      <w:pPr>
        <w:spacing w:after="40" w:before="0" w:line="269" w:lineRule="auto"/>
        <w:ind w:left="454" w:hanging="283"/>
        <w:jc w:val="both"/>
      </w:pPr>
      <w:r>
        <w:rPr>
          <w:sz w:val="21"/>
        </w:rPr>
        <w:t>•  Murid dapat menjelaskan aturan pola (misalnya merah-kuning-merah-kuning).</w:t>
      </w:r>
    </w:p>
    <w:p>
      <w:pPr>
        <w:spacing w:after="40" w:before="0" w:line="269" w:lineRule="auto"/>
        <w:ind w:left="454" w:hanging="283"/>
        <w:jc w:val="both"/>
      </w:pPr>
      <w:r>
        <w:rPr>
          <w:sz w:val="21"/>
        </w:rPr>
        <w:t>•  Murid dapat melanjutkan pola buatan teman.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Pola dibatasi pada pola bukan bilangan (warna, bentuk, gambar).</w:t>
      </w:r>
    </w:p>
    <w:p>
      <w:pPr>
        <w:spacing w:after="40" w:before="0" w:line="269" w:lineRule="auto"/>
        <w:ind w:left="454" w:hanging="283"/>
        <w:jc w:val="both"/>
      </w:pPr>
      <w:r>
        <w:rPr>
          <w:sz w:val="21"/>
        </w:rPr>
        <w:t>•  Rumah dibuat dari kardus bekas berukuran kecil.</w:t>
      </w:r>
    </w:p>
    <w:p>
      <w:pPr>
        <w:spacing w:after="40" w:before="0" w:line="269" w:lineRule="auto"/>
        <w:ind w:left="454" w:hanging="283"/>
        <w:jc w:val="both"/>
      </w:pPr>
      <w:r>
        <w:rPr>
          <w:sz w:val="21"/>
        </w:rPr>
        <w:t>•  Gunting dan penggaris digunakan dengan pendampingan.</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mengenali, meniru, dan mengembangkan pola bukan bilangan (gambar, warna, bentuk) yang disusun berulang pada dekorasi dinding rumah mainan.</w:t>
      </w:r>
    </w:p>
    <w:p>
      <w:pPr>
        <w:spacing w:after="40" w:before="0" w:line="269" w:lineRule="auto"/>
        <w:ind w:left="454" w:hanging="283"/>
        <w:jc w:val="both"/>
      </w:pPr>
      <w:r>
        <w:rPr>
          <w:sz w:val="21"/>
        </w:rPr>
        <w:t>•  TP 2 (Bahasa Indonesia): Peserta didik dapat mengungkapkan gagasan secara lisan dengan bantuan gambar untuk menjelaskan pola yang dibuat pada rumah mainan kepada teman sekelas.</w:t>
      </w:r>
    </w:p>
    <w:p>
      <w:pPr>
        <w:spacing w:after="40" w:before="0" w:line="269" w:lineRule="auto"/>
        <w:ind w:left="454" w:hanging="283"/>
        <w:jc w:val="both"/>
      </w:pPr>
      <w:r>
        <w:rPr>
          <w:sz w:val="21"/>
        </w:rPr>
        <w:t>•  TP 3 (Keterampilan Proses/Rekayasa): Peserta didik dapat merancang rumah mainan dari kardus dengan dinding dihias motif pola berulang (misalnya merah-kuning-merah-kuning), lalu menguji dan memperbaikinya berdasarkan hasil uji coba.</w:t>
      </w:r>
    </w:p>
    <w:p>
      <w:pPr>
        <w:spacing w:after="40" w:before="0" w:line="269" w:lineRule="auto"/>
        <w:ind w:left="454" w:hanging="283"/>
        <w:jc w:val="both"/>
      </w:pPr>
      <w:r>
        <w:rPr>
          <w:sz w:val="21"/>
        </w:rPr>
        <w:t>•  TP 4 (Seni Rupa): Peserta didik dapat mendesain motif pola berulang (garis, bentuk, warna) pada dinding rumah mainan.</w:t>
      </w:r>
    </w:p>
    <w:p>
      <w:pPr>
        <w:spacing w:after="40" w:before="0" w:line="269" w:lineRule="auto"/>
        <w:ind w:left="454" w:hanging="283"/>
        <w:jc w:val="both"/>
      </w:pPr>
      <w:r>
        <w:rPr>
          <w:sz w:val="21"/>
        </w:rPr>
        <w:t>•  TP 5 (Pendidikan Pancasila): Peserta didik dapat bekerja sama dan berbagi bahan dalam kelompok.</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(Aljabar)</w:t>
      </w:r>
    </w:p>
    <w:p>
      <w:pPr>
        <w:spacing w:after="80" w:before="0" w:line="269" w:lineRule="auto"/>
        <w:jc w:val="both"/>
      </w:pPr>
      <w:r>
        <w:rPr>
          <w:rFonts w:ascii="Calibri" w:hAnsi="Calibri"/>
          <w:b w:val="0"/>
          <w:i w:val="0"/>
          <w:color w:val="000000"/>
          <w:sz w:val="21"/>
        </w:rPr>
        <w:t>Mengenali, meniru, dan mengembangkan pola bukan bilangan (gambar, warna, bentuk) yang disusun berulang pada dekorasi dinding rumah mainan. (Kepka BSKAP Nomor 046/H/KR/2025)</w:t>
      </w:r>
    </w:p>
    <w:p>
      <w:pPr>
        <w:keepNext/>
        <w:spacing w:after="40" w:before="60" w:line="269" w:lineRule="auto"/>
      </w:pPr>
      <w:r>
        <w:rPr>
          <w:rFonts w:ascii="Calibri" w:hAnsi="Calibri"/>
          <w:b/>
          <w:i w:val="0"/>
          <w:color w:val="1F1F1F"/>
          <w:sz w:val="21"/>
        </w:rPr>
        <w:t>Capaian Pembelajaran (CP) – Bahasa Indonesia Fase A (Berbicara dan Mempresentasikan)</w:t>
      </w:r>
    </w:p>
    <w:p>
      <w:pPr>
        <w:spacing w:after="80" w:before="0" w:line="269" w:lineRule="auto"/>
        <w:jc w:val="both"/>
      </w:pPr>
      <w:r>
        <w:rPr>
          <w:rFonts w:ascii="Calibri" w:hAnsi="Calibri"/>
          <w:b w:val="0"/>
          <w:i w:val="0"/>
          <w:color w:val="000000"/>
          <w:sz w:val="21"/>
        </w:rPr>
        <w:t>Mengungkapkan gagasan secara lisan dengan bantuan gambar untuk menjelaskan pola yang dibuat pada rumah mainan kepada teman sekelas.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mengenali, meniru, dan mengembangkan pola bukan bilangan (gambar, warna, bentuk) yang disusun berulang pada dekorasi dinding rumah mainan.</w:t>
      </w:r>
    </w:p>
    <w:p>
      <w:pPr>
        <w:spacing w:after="40" w:before="0" w:line="269" w:lineRule="auto"/>
        <w:ind w:left="454" w:hanging="283"/>
        <w:jc w:val="both"/>
      </w:pPr>
      <w:r>
        <w:rPr>
          <w:sz w:val="21"/>
        </w:rPr>
        <w:t>•  TP 2 (Bahasa Indonesia): Peserta didik dapat mengungkapkan gagasan secara lisan dengan bantuan gambar untuk menjelaskan pola yang dibuat pada rumah mainan kepada teman sekelas.</w:t>
      </w:r>
    </w:p>
    <w:p>
      <w:pPr>
        <w:spacing w:after="40" w:before="0" w:line="269" w:lineRule="auto"/>
        <w:ind w:left="454" w:hanging="283"/>
        <w:jc w:val="both"/>
      </w:pPr>
      <w:r>
        <w:rPr>
          <w:sz w:val="21"/>
        </w:rPr>
        <w:t>•  TP 3 (Keterampilan Proses/Rekayasa): Peserta didik dapat merancang rumah mainan dari kardus dengan dinding dihias motif pola berulang (misalnya merah-kuning-merah-kuning),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pola pada lingkungan sekitar (bilik bambu, genteng, kain).</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penggaris, gunting, dan lem untuk membuat bangunan sederhana.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bentuk rumah dan pola dinding, membangun, menguji kekokohan, lalu memperbaiki bagian yang miring.</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Mengenali, meniru, dan mengembangkan pola berulang; mengenal bangun datar pada bagian rumah.</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Mendesain motif pola berulang (garis, bentuk, warna) pada dinding rumah mainan.</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Bekerja sama dan berbagi bahan dalam kelompok.</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Penggaris</w:t>
            </w:r>
          </w:p>
        </w:tc>
        <w:tc>
          <w:tcPr>
            <w:tcW w:type="dxa" w:w="4989"/>
            <w:shd w:val="clear" w:color="auto" w:fill="FFFFFF"/>
          </w:tcPr>
          <w:p>
            <w:pPr>
              <w:spacing w:after="20" w:line="240" w:lineRule="auto"/>
            </w:pPr>
            <w:r/>
            <w:r>
              <w:rPr>
                <w:rFonts w:ascii="Calibri" w:hAnsi="Calibri"/>
                <w:sz w:val="19"/>
              </w:rPr>
              <w:t>Kardus bekas</w:t>
            </w:r>
          </w:p>
          <w:p>
            <w:pPr>
              <w:spacing w:after="20" w:line="240" w:lineRule="auto"/>
            </w:pPr>
            <w:r>
              <w:rPr>
                <w:rFonts w:ascii="Calibri" w:hAnsi="Calibri"/>
                <w:sz w:val="19"/>
              </w:rPr>
              <w:t>Kertas warna/stiker bentuk</w:t>
            </w:r>
          </w:p>
          <w:p>
            <w:pPr>
              <w:spacing w:after="20" w:line="240" w:lineRule="auto"/>
            </w:pPr>
            <w:r>
              <w:rPr>
                <w:rFonts w:ascii="Calibri" w:hAnsi="Calibri"/>
                <w:sz w:val="19"/>
              </w:rPr>
              <w:t>Lem</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dijadwalkan pada Kamis, 15 Oktober 2026; Kamis, 22 Oktober 2026; Kamis, 29 Oktober 2026 mengacu pada jadwal pelajaran kelas 2 dan Kalender Pendidikan Provinsi Jawa Barat 2026/2027.</w:t>
      </w:r>
    </w:p>
    <w:p>
      <w:pPr>
        <w:keepNext/>
        <w:spacing w:after="40" w:before="160" w:line="269" w:lineRule="auto"/>
      </w:pPr>
      <w:r>
        <w:rPr>
          <w:rFonts w:ascii="Calibri" w:hAnsi="Calibri"/>
          <w:b/>
          <w:i w:val="0"/>
          <w:color w:val="6E3B8C"/>
          <w:sz w:val="24"/>
        </w:rPr>
        <w:t>Pertemuan 1 – Kamis, 15 Oktober 2026: Berburu Pola di Sekitar Kita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menemukan pola berulang pada benda di sekitar.</w:t>
      </w:r>
    </w:p>
    <w:p>
      <w:pPr>
        <w:spacing w:after="40" w:before="0" w:line="269" w:lineRule="auto"/>
        <w:ind w:left="454" w:hanging="283"/>
        <w:jc w:val="both"/>
      </w:pPr>
      <w:r>
        <w:rPr>
          <w:sz w:val="21"/>
        </w:rPr>
        <w:t>•  Peserta didik dapat meniru dan melanjutkan pola.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Menunjukkan foto bilik bambu, susunan genteng, dan kain bermotif.</w:t>
      </w:r>
    </w:p>
    <w:p>
      <w:pPr>
        <w:spacing w:after="40" w:before="0" w:line="269" w:lineRule="auto"/>
        <w:ind w:left="454" w:hanging="283"/>
        <w:jc w:val="both"/>
      </w:pPr>
      <w:r>
        <w:rPr>
          <w:sz w:val="21"/>
        </w:rPr>
        <w:t>•  Mengajak murid melanjutkan pola manik/kertas warna di papan.</w:t>
      </w:r>
    </w:p>
    <w:p>
      <w:pPr>
        <w:spacing w:after="40" w:before="0" w:line="269" w:lineRule="auto"/>
        <w:ind w:left="454" w:hanging="283"/>
        <w:jc w:val="both"/>
      </w:pPr>
      <w:r>
        <w:rPr>
          <w:sz w:val="21"/>
        </w:rPr>
        <w:t>•  Menyampaikan tantangan membuat rumah mainan berpola.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Menyebutkan pola yang ditemukan di kelas dan rumah.</w:t>
      </w:r>
    </w:p>
    <w:p>
      <w:pPr>
        <w:spacing w:after="40" w:before="0" w:line="269" w:lineRule="auto"/>
        <w:ind w:left="454" w:hanging="283"/>
        <w:jc w:val="both"/>
      </w:pPr>
      <w:r>
        <w:rPr>
          <w:sz w:val="21"/>
        </w:rPr>
        <w:t>•  Melanjutkan pola warna dan bentuk menggunakan kertas warna.</w:t>
      </w:r>
    </w:p>
    <w:p>
      <w:pPr>
        <w:spacing w:after="40" w:before="0" w:line="269" w:lineRule="auto"/>
        <w:ind w:left="454" w:hanging="283"/>
        <w:jc w:val="both"/>
      </w:pPr>
      <w:r>
        <w:rPr>
          <w:sz w:val="21"/>
        </w:rPr>
        <w:t>•  Membuat satu pola sendiri dan meminta teman melanjutkan.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"Pola apa yang kamu lihat di dinding rumahmu?"</w:t>
      </w:r>
    </w:p>
    <w:p>
      <w:pPr>
        <w:spacing w:after="40" w:before="0" w:line="269" w:lineRule="auto"/>
        <w:ind w:left="454" w:hanging="283"/>
        <w:jc w:val="both"/>
      </w:pPr>
      <w:r>
        <w:rPr>
          <w:sz w:val="21"/>
        </w:rPr>
        <w:t>•  "Apa warna berikutnya pada pola merah-kuning-merah-...?"</w:t>
      </w:r>
    </w:p>
    <w:p>
      <w:pPr>
        <w:spacing w:after="40" w:before="0" w:line="269" w:lineRule="auto"/>
        <w:ind w:left="454" w:hanging="283"/>
        <w:jc w:val="both"/>
      </w:pPr>
      <w:r>
        <w:rPr>
          <w:sz w:val="21"/>
        </w:rPr>
        <w:t>•  "Bagaimana cara membuat pola yang berbeda?"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Foto/benda berpola</w:t>
      </w:r>
    </w:p>
    <w:p>
      <w:pPr>
        <w:spacing w:after="40" w:before="0" w:line="269" w:lineRule="auto"/>
        <w:ind w:left="454" w:hanging="283"/>
        <w:jc w:val="both"/>
      </w:pPr>
      <w:r>
        <w:rPr>
          <w:sz w:val="21"/>
        </w:rPr>
        <w:t>•  Kertas warna</w:t>
      </w:r>
    </w:p>
    <w:p>
      <w:pPr>
        <w:keepNext/>
        <w:spacing w:after="40" w:before="160" w:line="269" w:lineRule="auto"/>
      </w:pPr>
      <w:r>
        <w:rPr>
          <w:rFonts w:ascii="Calibri" w:hAnsi="Calibri"/>
          <w:b/>
          <w:i w:val="0"/>
          <w:color w:val="6E3B8C"/>
          <w:sz w:val="24"/>
        </w:rPr>
        <w:t>Pertemuan 2 – Kamis, 22 Oktober 2026: Membangun Rumah Mainan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dan membangun rumah mainan dari kardus.</w:t>
      </w:r>
    </w:p>
    <w:p>
      <w:pPr>
        <w:spacing w:after="40" w:before="0" w:line="269" w:lineRule="auto"/>
        <w:ind w:left="454" w:hanging="283"/>
        <w:jc w:val="both"/>
      </w:pPr>
      <w:r>
        <w:rPr>
          <w:sz w:val="21"/>
        </w:rPr>
        <w:t>•  Peserta didik dapat merancang pola untuk dinding rumah.</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cara melipat dan merekatkan kardus menjadi rumah.</w:t>
      </w:r>
    </w:p>
    <w:p>
      <w:pPr>
        <w:spacing w:after="40" w:before="0" w:line="269" w:lineRule="auto"/>
        <w:ind w:left="454" w:hanging="283"/>
        <w:jc w:val="both"/>
      </w:pPr>
      <w:r>
        <w:rPr>
          <w:sz w:val="21"/>
        </w:rPr>
        <w:t>•  Membimbing kelompok menggambar rancangan pola dinding.</w:t>
      </w:r>
    </w:p>
    <w:p>
      <w:pPr>
        <w:spacing w:after="40" w:before="0" w:line="269" w:lineRule="auto"/>
        <w:ind w:left="454" w:hanging="283"/>
        <w:jc w:val="both"/>
      </w:pPr>
      <w:r>
        <w:rPr>
          <w:sz w:val="21"/>
        </w:rPr>
        <w:t>•  Mendampingi penggunaan gunting dan penggaris.</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rumah dan pola dinding pada LKPD.</w:t>
      </w:r>
    </w:p>
    <w:p>
      <w:pPr>
        <w:spacing w:after="40" w:before="0" w:line="269" w:lineRule="auto"/>
        <w:ind w:left="454" w:hanging="283"/>
        <w:jc w:val="both"/>
      </w:pPr>
      <w:r>
        <w:rPr>
          <w:sz w:val="21"/>
        </w:rPr>
        <w:t>•  Membangun rumah dari kardus bekas.</w:t>
      </w:r>
    </w:p>
    <w:p>
      <w:pPr>
        <w:spacing w:after="40" w:before="0" w:line="269" w:lineRule="auto"/>
        <w:ind w:left="454" w:hanging="283"/>
        <w:jc w:val="both"/>
      </w:pPr>
      <w:r>
        <w:rPr>
          <w:sz w:val="21"/>
        </w:rPr>
        <w:t>•  Mulai menempel pola pada satu dinding.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supaya rumahmu tidak mudah roboh?"</w:t>
      </w:r>
    </w:p>
    <w:p>
      <w:pPr>
        <w:spacing w:after="40" w:before="0" w:line="269" w:lineRule="auto"/>
        <w:ind w:left="454" w:hanging="283"/>
        <w:jc w:val="both"/>
      </w:pPr>
      <w:r>
        <w:rPr>
          <w:sz w:val="21"/>
        </w:rPr>
        <w:t>•  "Pola apa yang cocok untuk dinding depan?"</w:t>
      </w:r>
    </w:p>
    <w:p>
      <w:pPr>
        <w:spacing w:after="40" w:before="0" w:line="269" w:lineRule="auto"/>
        <w:ind w:left="454" w:hanging="283"/>
        <w:jc w:val="both"/>
      </w:pPr>
      <w:r>
        <w:rPr>
          <w:sz w:val="21"/>
        </w:rPr>
        <w:t>•  "Berapa kali polamu diulang?"</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Kardus bekas, lem</w:t>
      </w:r>
    </w:p>
    <w:p>
      <w:pPr>
        <w:spacing w:after="40" w:before="0" w:line="269" w:lineRule="auto"/>
        <w:ind w:left="454" w:hanging="283"/>
        <w:jc w:val="both"/>
      </w:pPr>
      <w:r>
        <w:rPr>
          <w:sz w:val="21"/>
        </w:rPr>
        <w:t>•  Gunting, penggaris</w:t>
      </w:r>
    </w:p>
    <w:p>
      <w:pPr>
        <w:keepNext/>
        <w:spacing w:after="40" w:before="160" w:line="269" w:lineRule="auto"/>
      </w:pPr>
      <w:r>
        <w:rPr>
          <w:rFonts w:ascii="Calibri" w:hAnsi="Calibri"/>
          <w:b/>
          <w:i w:val="0"/>
          <w:color w:val="6E3B8C"/>
          <w:sz w:val="24"/>
        </w:rPr>
        <w:t>Pertemuan 3 – Kamis, 29 Oktober 2026: Menghias, Menguji, dan Memamerkan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menyelesaikan hiasan pola dan memeriksa keteraturannya.</w:t>
      </w:r>
    </w:p>
    <w:p>
      <w:pPr>
        <w:spacing w:after="40" w:before="0" w:line="269" w:lineRule="auto"/>
        <w:ind w:left="454" w:hanging="283"/>
        <w:jc w:val="both"/>
      </w:pPr>
      <w:r>
        <w:rPr>
          <w:sz w:val="21"/>
        </w:rPr>
        <w:t>•  Peserta didik dapat menjelaskan aturan pola kepada teman.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Mengajak kelompok saling memeriksa keteraturan pola.</w:t>
      </w:r>
    </w:p>
    <w:p>
      <w:pPr>
        <w:spacing w:after="40" w:before="0" w:line="269" w:lineRule="auto"/>
        <w:ind w:left="454" w:hanging="283"/>
        <w:jc w:val="both"/>
      </w:pPr>
      <w:r>
        <w:rPr>
          <w:sz w:val="21"/>
        </w:rPr>
        <w:t>•  Membimbing perbaikan pola yang tidak teratur.</w:t>
      </w:r>
    </w:p>
    <w:p>
      <w:pPr>
        <w:spacing w:after="40" w:before="0" w:line="269" w:lineRule="auto"/>
        <w:ind w:left="454" w:hanging="283"/>
        <w:jc w:val="both"/>
      </w:pPr>
      <w:r>
        <w:rPr>
          <w:sz w:val="21"/>
        </w:rPr>
        <w:t>•  Memandu pameran rumah berpola.</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Menyelesaikan pola di semua dinding.</w:t>
      </w:r>
    </w:p>
    <w:p>
      <w:pPr>
        <w:spacing w:after="40" w:before="0" w:line="269" w:lineRule="auto"/>
        <w:ind w:left="454" w:hanging="283"/>
        <w:jc w:val="both"/>
      </w:pPr>
      <w:r>
        <w:rPr>
          <w:sz w:val="21"/>
        </w:rPr>
        <w:t>•  Memeriksa dan memperbaiki bagian pola yang salah.</w:t>
      </w:r>
    </w:p>
    <w:p>
      <w:pPr>
        <w:spacing w:after="40" w:before="0" w:line="269" w:lineRule="auto"/>
        <w:ind w:left="454" w:hanging="283"/>
        <w:jc w:val="both"/>
      </w:pPr>
      <w:r>
        <w:rPr>
          <w:sz w:val="21"/>
        </w:rPr>
        <w:t>•  Menjelaskan aturan pola dan meminta teman melanjutkannya.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polamu sudah teratur dari awal sampai akhir?"</w:t>
      </w:r>
    </w:p>
    <w:p>
      <w:pPr>
        <w:spacing w:after="40" w:before="0" w:line="269" w:lineRule="auto"/>
        <w:ind w:left="454" w:hanging="283"/>
        <w:jc w:val="both"/>
      </w:pPr>
      <w:r>
        <w:rPr>
          <w:sz w:val="21"/>
        </w:rPr>
        <w:t>•  "Bagaimana temanmu bisa tahu aturan polamu?"</w:t>
      </w:r>
    </w:p>
    <w:p>
      <w:pPr>
        <w:spacing w:after="40" w:before="0" w:line="269" w:lineRule="auto"/>
        <w:ind w:left="454" w:hanging="283"/>
        <w:jc w:val="both"/>
      </w:pPr>
      <w:r>
        <w:rPr>
          <w:sz w:val="21"/>
        </w:rPr>
        <w:t>•  "Apa yang paling kamu sukai dari rumahmu?"</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Rumah Pola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2 (Dua)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Buatlah rumah mainan dari kardus bekas, lalu hias dindingnya dengan pola berulang (warna, bentuk, atau gambar) dan jelaskan aturan polamu kepada teman.</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Bentuk rumah: ______________________</w:t>
            </w:r>
          </w:p>
          <w:p>
            <w:pPr>
              <w:spacing w:after="20" w:line="240" w:lineRule="auto"/>
            </w:pPr>
            <w:r>
              <w:rPr>
                <w:rFonts w:ascii="Calibri" w:hAnsi="Calibri"/>
                <w:sz w:val="19"/>
              </w:rPr>
            </w:r>
          </w:p>
          <w:p>
            <w:pPr>
              <w:spacing w:after="20" w:line="240" w:lineRule="auto"/>
            </w:pPr>
            <w:r>
              <w:rPr>
                <w:rFonts w:ascii="Calibri" w:hAnsi="Calibri"/>
                <w:sz w:val="19"/>
              </w:rPr>
              <w:t>Aturan pola dinding: ______________________</w:t>
            </w:r>
          </w:p>
          <w:p>
            <w:pPr>
              <w:spacing w:after="20" w:line="240" w:lineRule="auto"/>
            </w:pPr>
            <w:r>
              <w:rPr>
                <w:rFonts w:ascii="Calibri" w:hAnsi="Calibri"/>
                <w:sz w:val="19"/>
              </w:rPr>
            </w:r>
          </w:p>
          <w:p>
            <w:pPr>
              <w:spacing w:after="20" w:line="240" w:lineRule="auto"/>
            </w:pPr>
            <w:r>
              <w:rPr>
                <w:rFonts w:ascii="Calibri" w:hAnsi="Calibri"/>
                <w:sz w:val="19"/>
              </w:rPr>
              <w:t>Warna/bentuk yang dipakai: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Dinding</w:t>
            </w:r>
          </w:p>
        </w:tc>
        <w:tc>
          <w:tcPr>
            <w:tcW w:type="dxa" w:w="2494"/>
            <w:shd w:val="clear" w:color="auto" w:fill="6E3B8C"/>
          </w:tcPr>
          <w:p>
            <w:pPr>
              <w:spacing w:after="20" w:line="240" w:lineRule="auto"/>
              <w:jc w:val="center"/>
            </w:pPr>
            <w:r/>
            <w:r>
              <w:rPr>
                <w:rFonts w:ascii="Calibri" w:hAnsi="Calibri"/>
                <w:b/>
                <w:color w:val="FFFFFF"/>
                <w:sz w:val="19"/>
              </w:rPr>
              <w:t>Aturan pola</w:t>
            </w:r>
          </w:p>
        </w:tc>
        <w:tc>
          <w:tcPr>
            <w:tcW w:type="dxa" w:w="2494"/>
            <w:shd w:val="clear" w:color="auto" w:fill="6E3B8C"/>
          </w:tcPr>
          <w:p>
            <w:pPr>
              <w:spacing w:after="20" w:line="240" w:lineRule="auto"/>
              <w:jc w:val="center"/>
            </w:pPr>
            <w:r/>
            <w:r>
              <w:rPr>
                <w:rFonts w:ascii="Calibri" w:hAnsi="Calibri"/>
                <w:b/>
                <w:color w:val="FFFFFF"/>
                <w:sz w:val="19"/>
              </w:rPr>
              <w:t>Banyak pengulangan</w:t>
            </w:r>
          </w:p>
        </w:tc>
        <w:tc>
          <w:tcPr>
            <w:tcW w:type="dxa" w:w="2494"/>
            <w:shd w:val="clear" w:color="auto" w:fill="6E3B8C"/>
          </w:tcPr>
          <w:p>
            <w:pPr>
              <w:spacing w:after="20" w:line="240" w:lineRule="auto"/>
              <w:jc w:val="center"/>
            </w:pPr>
            <w:r/>
            <w:r>
              <w:rPr>
                <w:rFonts w:ascii="Calibri" w:hAnsi="Calibri"/>
                <w:b/>
                <w:color w:val="FFFFFF"/>
                <w:sz w:val="19"/>
              </w:rPr>
              <w:t>Sudah teratur?</w:t>
            </w:r>
          </w:p>
        </w:tc>
      </w:tr>
      <w:tr>
        <w:tc>
          <w:tcPr>
            <w:tcW w:type="dxa" w:w="2494"/>
            <w:shd w:val="clear" w:color="auto" w:fill="FFFFFF"/>
          </w:tcPr>
          <w:p>
            <w:pPr>
              <w:spacing w:after="20" w:line="240" w:lineRule="auto"/>
            </w:pPr>
            <w:r/>
            <w:r>
              <w:rPr>
                <w:rFonts w:ascii="Calibri" w:hAnsi="Calibri"/>
                <w:sz w:val="19"/>
              </w:rPr>
              <w:t>Depan</w:t>
            </w:r>
          </w:p>
        </w:tc>
        <w:tc>
          <w:tcPr>
            <w:tcW w:type="dxa" w:w="2494"/>
            <w:shd w:val="clear" w:color="auto" w:fill="FFFFFF"/>
          </w:tcPr>
          <w:p>
            <w:pPr>
              <w:spacing w:after="20" w:line="240" w:lineRule="auto"/>
            </w:pPr>
            <w:r/>
            <w:r>
              <w:rPr>
                <w:rFonts w:ascii="Calibri" w:hAnsi="Calibri"/>
                <w:sz w:val="19"/>
              </w:rPr>
              <w:t>merah-kuning</w:t>
            </w:r>
          </w:p>
        </w:tc>
        <w:tc>
          <w:tcPr>
            <w:tcW w:type="dxa" w:w="2494"/>
            <w:shd w:val="clear" w:color="auto" w:fill="FFFFFF"/>
          </w:tcPr>
          <w:p>
            <w:pPr>
              <w:spacing w:after="20" w:line="240" w:lineRule="auto"/>
            </w:pPr>
            <w:r/>
            <w:r>
              <w:rPr>
                <w:rFonts w:ascii="Calibri" w:hAnsi="Calibri"/>
                <w:sz w:val="19"/>
              </w:rPr>
              <w:t>4 kali</w:t>
            </w:r>
          </w:p>
        </w:tc>
        <w:tc>
          <w:tcPr>
            <w:tcW w:type="dxa" w:w="2494"/>
            <w:shd w:val="clear" w:color="auto" w:fill="FFFFFF"/>
          </w:tcPr>
          <w:p>
            <w:pPr>
              <w:spacing w:after="20" w:line="240" w:lineRule="auto"/>
            </w:pPr>
            <w:r/>
            <w:r>
              <w:rPr>
                <w:rFonts w:ascii="Calibri" w:hAnsi="Calibri"/>
                <w:sz w:val="19"/>
              </w:rPr>
              <w:t>Ya</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Apa aturan pola di rumahmu?</w:t>
      </w:r>
    </w:p>
    <w:p>
      <w:pPr>
        <w:spacing w:after="40" w:before="0" w:line="269" w:lineRule="auto"/>
        <w:ind w:left="454" w:hanging="283"/>
        <w:jc w:val="both"/>
      </w:pPr>
      <w:r>
        <w:rPr>
          <w:sz w:val="21"/>
        </w:rPr>
        <w:t>2.  Bagian mana yang paling sulit dibuat?</w:t>
      </w:r>
    </w:p>
    <w:p>
      <w:pPr>
        <w:spacing w:after="40" w:before="0" w:line="269" w:lineRule="auto"/>
        <w:ind w:left="454" w:hanging="283"/>
        <w:jc w:val="both"/>
      </w:pPr>
      <w:r>
        <w:rPr>
          <w:sz w:val="21"/>
        </w:rPr>
        <w:t>3.  Pola apa yang kamu lihat di rumah sendiri?</w:t>
      </w:r>
    </w:p>
    <w:p>
      <w:pPr>
        <w:spacing w:after="40" w:before="0" w:line="269" w:lineRule="auto"/>
        <w:ind w:left="454" w:hanging="283"/>
        <w:jc w:val="both"/>
      </w:pPr>
      <w:r>
        <w:rPr>
          <w:sz w:val="21"/>
        </w:rPr>
        <w:t>4.  Apa yang ingin kamu perbaiki?</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(Aljabar)</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aljabar.</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(Aljabar)</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 SD dan Daftar Alat dan Bahan STEM Kelas 2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Oktober 2026</w:t>
            </w:r>
          </w:p>
          <w:p>
            <w:pPr>
              <w:spacing w:after="0"/>
              <w:jc w:val="center"/>
            </w:pPr>
            <w:r>
              <w:rPr>
                <w:sz w:val="21"/>
              </w:rPr>
              <w:t>Guru Kelas 2,</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Risdayanti, S.Pd.</w:t>
            </w:r>
          </w:p>
          <w:p>
            <w:pPr>
              <w:spacing w:after="0"/>
              <w:jc w:val="center"/>
            </w:pPr>
            <w:r>
              <w:rPr>
                <w:sz w:val="21"/>
              </w:rPr>
              <w:t>NIP. 19920617 202221 2 001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