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b/>
          <w:bCs/>
          <w:color w:val="6E3B8C"/>
          <w:sz w:val="40"/>
          <w:szCs w:val="40"/>
        </w:rPr>
        <w:t xml:space="preserve">MODUL PROYEK STEM</w:t>
      </w:r>
    </w:p>
    <w:p>
      <w:pPr>
        <w:spacing w:after="40"/>
        <w:jc w:val="center"/>
      </w:pPr>
      <w:r>
        <w:rPr>
          <w:b/>
          <w:bCs/>
          <w:color w:val="8E5BA8"/>
          <w:sz w:val="32"/>
          <w:szCs w:val="32"/>
        </w:rPr>
        <w:t xml:space="preserve">Detektif Zat: Memisahkan Campuran di Sekitar Kita</w:t>
      </w:r>
    </w:p>
    <w:p>
      <w:pPr>
        <w:spacing w:after="40"/>
        <w:jc w:val="center"/>
      </w:pPr>
      <w:r>
        <w:rPr>
          <w:i/>
          <w:iCs/>
          <w:color w:val="444444"/>
          <w:sz w:val="22"/>
          <w:szCs w:val="22"/>
        </w:rPr>
        <w:t xml:space="preserve">Merancang Alat Pemisah Campuran Sederhana</w:t>
      </w:r>
    </w:p>
    <w:p>
      <w:pPr>
        <w:spacing w:after="40"/>
        <w:jc w:val="center"/>
      </w:pPr>
      <w:r>
        <w:rPr>
          <w:color w:val="666666"/>
          <w:sz w:val="20"/>
          <w:szCs w:val="20"/>
        </w:rPr>
        <w:t xml:space="preserve">Kelas 5 SD — Semester 1 — Integrasi IPAS, Matematika, Bahasa Indonesia, dan Pendidikan Pancasila</w:t>
      </w:r>
    </w:p>
    <w:p>
      <w:pPr>
        <w:spacing w:after="240"/>
        <w:jc w:val="center"/>
      </w:pPr>
      <w:r>
        <w:rPr>
          <w:i/>
          <w:iCs/>
          <w:color w:val="808080"/>
          <w:sz w:val="18"/>
          <w:szCs w:val="18"/>
        </w:rPr>
        <w:t xml:space="preserve">Disusun mengacu pada Panduan Pembelajaran STEM Kemendikdasmen (2025) dan CP Kepka BSKAP 046/H/KR/2025</w:t>
      </w:r>
    </w:p>
    <w:p>
      <w:pPr>
        <w:pStyle w:val="Heading1"/>
        <w:pBdr>
          <w:bottom w:val="single" w:color="6E3B8C" w:sz="6" w:space="4"/>
        </w:pBdr>
        <w:spacing w:after="160" w:before="320"/>
      </w:pPr>
      <w:r>
        <w:rPr>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Detektif Zat: Memisahkan Campuran di Sekitar Kita — Merancang Alat Pemisah Campuran Sederhana</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5 / Fase C</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(Zat dan Perubahannya), Matematika (Analisis Data dan Peluang), Bahasa Indonesia, dan Pendidikan Pancasila</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4 pertemuan, total 10 JP (1 JP = 35 menit)</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Jadwal Pelaksanaan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Jumat, 7 Agu 2026 (3 JP) — Rabu, 12 Agu 2026 (3 JP) — Jumat, 14 Agu 2026 (2 JP) — Rabu, 19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Penalaran Kritis, Kreativitas, Kolaborasi, Kemandirian, Komunikasi</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Pasir, garam, air, corong, kertas saring/kapas, wadah bening, wadah untuk penguapan</w:t>
            </w:r>
          </w:p>
        </w:tc>
      </w:tr>
    </w:tbl>
    <w:p>
      <w:pPr>
        <w:spacing w:after="200"/>
      </w:pPr>
    </w:p>
    <w:p>
      <w:pPr>
        <w:pStyle w:val="Heading1"/>
        <w:pBdr>
          <w:bottom w:val="single" w:color="6E3B8C" w:sz="6" w:space="4"/>
        </w:pBdr>
        <w:spacing w:after="160" w:before="320"/>
      </w:pPr>
      <w:r>
        <w:rPr>
          <w:b/>
          <w:bCs/>
          <w:color w:val="6E3B8C"/>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“Detektif Zat: Memisahkan Campuran di Sekitar Kita” dirancang untuk menghubungkan pemahaman peserta didik tentang zat tunggal, campuran, dan teknik pemisahan campuran (materi IPAS) dengan keterampilan mencatat, membandingkan, dan menyajikan data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dalam panduan kementerian. Pertama, penyelesaian masalah: peserta didik menghadapi tantangan memisahkan kembali campuran pasir, garam, dan air menjadi komponen penyusunnya, sebuah persoalan yang relevan dengan kehidupan sehari-hari seperti penjernihan air. Kedua, praktik saintifik dan enjinering: peserta didik menjalani siklus mulai dari bertanya dan mengidentifikasi masalah hingga mengomunikasikan solusi. Ketiga, integrasi lintas disiplin ilmu: konsep pemisahan zat (IPAS) dan penyajian data (Matematika) dipadukan dengan keterampilan menulis laporan ilmiah (Bahasa Indonesia) dan sikap ketelitian-kejujuran ilmiah (Pendidikan Pancasila).</w:t>
      </w:r>
    </w:p>
    <w:p>
      <w:pPr>
        <w:spacing w:after="120" w:line="300"/>
        <w:jc w:val="both"/>
      </w:pPr>
      <w:r>
        <w:rPr>
          <w:b w:val="false"/>
          <w:bCs w:val="false"/>
          <w:i w:val="false"/>
          <w:iCs w:val="false"/>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pBdr>
          <w:bottom w:val="single" w:color="6E3B8C" w:sz="6" w:space="4"/>
        </w:pBdr>
        <w:spacing w:after="160" w:before="320"/>
      </w:pPr>
      <w:r>
        <w:rPr>
          <w:b/>
          <w:bCs/>
          <w:color w:val="6E3B8C"/>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8E5BA8"/>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Detektif Zat: Memisahkan Campuran di Sekitar Kita — Merancang Alat Pemisah Campuran Sederhana.</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Di kehidupan sehari-hari, banyak campuran zat perlu dipisahkan agar dapat dimanfaatkan kembali atau agar air menjadi lebih bersih, misalnya air keruh bercampur pasir/lumpur atau garam yang tercampur kotoran. Peserta didik sering belum memahami bagaimana teknik penyaringan, pengendapan, dan penguapan dapat digunakan untuk memisahkan campuran secara efektif. Peserta didik perlu merancang alat/prosedur pemisah campuran sederhana yang mampu memisahkan campuran pasir, garam, dan air menjadi komponen-komponen penyusunnya.</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Alat pemisah dapat memisahkan pasir dari campuran pasir-air melalui penyaringan dengan hasil air yang lebih jernih.</w:t>
      </w:r>
    </w:p>
    <w:p>
      <w:pPr>
        <w:pStyle w:val="ListParagraph"/>
        <w:numPr>
          <w:ilvl w:val="0"/>
          <w:numId w:val="2"/>
        </w:numPr>
        <w:spacing w:after="80" w:line="290"/>
      </w:pPr>
      <w:r>
        <w:rPr>
          <w:sz w:val="21"/>
          <w:szCs w:val="21"/>
        </w:rPr>
        <w:t xml:space="preserve">Kelompok dapat memisahkan garam dari larutan garam-air melalui proses penguapan hingga diperoleh kristal garam.</w:t>
      </w:r>
    </w:p>
    <w:p>
      <w:pPr>
        <w:pStyle w:val="ListParagraph"/>
        <w:numPr>
          <w:ilvl w:val="0"/>
          <w:numId w:val="2"/>
        </w:numPr>
        <w:spacing w:after="80" w:line="290"/>
      </w:pPr>
      <w:r>
        <w:rPr>
          <w:sz w:val="21"/>
          <w:szCs w:val="21"/>
        </w:rPr>
        <w:t xml:space="preserve">Kelompok dapat menjelaskan teknik pemisahan yang digunakan (penyaringan/pengendapan/penguapan) beserta alasan pemilihannya.</w:t>
      </w:r>
    </w:p>
    <w:p>
      <w:pPr>
        <w:pStyle w:val="ListParagraph"/>
        <w:numPr>
          <w:ilvl w:val="0"/>
          <w:numId w:val="2"/>
        </w:numPr>
        <w:spacing w:after="80" w:line="290"/>
      </w:pPr>
      <w:r>
        <w:rPr>
          <w:sz w:val="21"/>
          <w:szCs w:val="21"/>
        </w:rPr>
        <w:t xml:space="preserve">Data hasil setiap teknik pemisahan dicatat secara teliti dan disajikan dalam bentuk tabel.</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Bahan campuran uji dibatasi pada pasir, garam, dan air.</w:t>
      </w:r>
    </w:p>
    <w:p>
      <w:pPr>
        <w:pStyle w:val="ListParagraph"/>
        <w:numPr>
          <w:ilvl w:val="0"/>
          <w:numId w:val="2"/>
        </w:numPr>
        <w:spacing w:after="80" w:line="290"/>
      </w:pPr>
      <w:r>
        <w:rPr>
          <w:sz w:val="21"/>
          <w:szCs w:val="21"/>
        </w:rPr>
        <w:t xml:space="preserve">Alat pemisah dirancang dari bahan sederhana (corong, kertas saring/kapas, wadah bekas), tanpa alat laboratorium khusus.</w:t>
      </w:r>
    </w:p>
    <w:p>
      <w:pPr>
        <w:pStyle w:val="ListParagraph"/>
        <w:numPr>
          <w:ilvl w:val="0"/>
          <w:numId w:val="2"/>
        </w:numPr>
        <w:spacing w:after="80" w:line="290"/>
      </w:pPr>
      <w:r>
        <w:rPr>
          <w:sz w:val="21"/>
          <w:szCs w:val="21"/>
        </w:rPr>
        <w:t xml:space="preserve">Waktu pengerjaan dibatasi 4 pertemuan (10 JP).</w:t>
      </w:r>
    </w:p>
    <w:p>
      <w:pPr>
        <w:pStyle w:val="ListParagraph"/>
        <w:numPr>
          <w:ilvl w:val="0"/>
          <w:numId w:val="2"/>
        </w:numPr>
        <w:spacing w:after="80" w:line="290"/>
      </w:pPr>
      <w:r>
        <w:rPr>
          <w:sz w:val="21"/>
          <w:szCs w:val="21"/>
        </w:rPr>
        <w:t xml:space="preserve">Proses penguapan dilakukan dengan bantuan panas matahari/kompor di bawah pengawasan langsung guru, bukan dilakukan sendiri oleh peserta didik menggunakan api terbuka.</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membedakan zat tunggal dan campuran serta menjelaskan teknik pemisahan campuran (penyaringan, penguapan, pengendapan) melalui percobaan memisahkan campuran pasir-garam-air.</w:t>
      </w:r>
    </w:p>
    <w:p>
      <w:pPr>
        <w:pStyle w:val="ListParagraph"/>
        <w:numPr>
          <w:ilvl w:val="0"/>
          <w:numId w:val="2"/>
        </w:numPr>
        <w:spacing w:after="80" w:line="290"/>
      </w:pPr>
      <w:r>
        <w:rPr>
          <w:sz w:val="21"/>
          <w:szCs w:val="21"/>
        </w:rPr>
        <w:t xml:space="preserve">TP 2 (Matematika): Peserta didik dapat mencatat, membandingkan, dan menyajikan data hasil beberapa teknik pemisahan campuran dalam bentuk tabel.</w:t>
      </w:r>
    </w:p>
    <w:p>
      <w:pPr>
        <w:pStyle w:val="ListParagraph"/>
        <w:numPr>
          <w:ilvl w:val="0"/>
          <w:numId w:val="2"/>
        </w:numPr>
        <w:spacing w:after="80" w:line="290"/>
      </w:pPr>
      <w:r>
        <w:rPr>
          <w:sz w:val="21"/>
          <w:szCs w:val="21"/>
        </w:rPr>
        <w:t xml:space="preserve">TP 3 (Keterampilan Proses/Rekayasa): Peserta didik dapat merancang, membuat, menguji, dan menyempurnakan alat pemisah campuran sederhana berdasarkan hasil analisis data percobaan, mengikuti tahapan Praktik Saintifik dan Enjinering.</w:t>
      </w:r>
    </w:p>
    <w:p>
      <w:pPr>
        <w:pStyle w:val="ListParagraph"/>
        <w:numPr>
          <w:ilvl w:val="0"/>
          <w:numId w:val="2"/>
        </w:numPr>
        <w:spacing w:after="80" w:line="290"/>
      </w:pPr>
      <w:r>
        <w:rPr>
          <w:sz w:val="21"/>
          <w:szCs w:val="21"/>
        </w:rPr>
        <w:t xml:space="preserve">TP 4 (Bahasa Indonesia): Peserta didik dapat menyusun teks laporan hasil percobaan pemisahan campuran secara sistematis.</w:t>
      </w:r>
    </w:p>
    <w:p>
      <w:pPr>
        <w:pStyle w:val="ListParagraph"/>
        <w:numPr>
          <w:ilvl w:val="0"/>
          <w:numId w:val="2"/>
        </w:numPr>
        <w:spacing w:after="80" w:line="290"/>
      </w:pPr>
      <w:r>
        <w:rPr>
          <w:sz w:val="21"/>
          <w:szCs w:val="21"/>
        </w:rPr>
        <w:t xml:space="preserve">TP 5 (Pendidikan Pancasila): Peserta didik dapat menunjukkan ketelitian dan kejujuran ilmiah dalam mencatat data hasil percobaan.</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pengolahan air bersih) untuk berbagi pengalaman,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untuk kegiatan diskusi dan analisis data, serta di area basah (dekat wastafel/halaman sekolah) yang aman untuk kegiatan penyaringan dan penguapan yang berpotensi menimbulkan tumpahan air.</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dan dapat berupa penggunaan kamera pada gawai untuk mendokumentasikan proses pemisahan campuran, serta kalkulator untuk membantu menghitung selisih volume/berat hasil percobaan. Ketiadaan perangkat digital tidak menghambat pelaksanaan proyek karena seluruh pencatatan dapat dilakukan secara manual melalui LKPD.</w:t>
      </w:r>
    </w:p>
    <w:p>
      <w:pPr>
        <w:pStyle w:val="Heading2"/>
        <w:spacing w:after="120" w:before="260"/>
      </w:pPr>
      <w:r>
        <w:rPr>
          <w:b/>
          <w:bCs/>
          <w:color w:val="8E5BA8"/>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rPr>
          <w:b/>
          <w:bCs/>
          <w:color w:val="8E5BA8"/>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rancangan dan tabel data hasil percobaan) pada setiap pertemuan.</w:t>
      </w:r>
    </w:p>
    <w:p>
      <w:pPr>
        <w:pStyle w:val="ListParagraph"/>
        <w:numPr>
          <w:ilvl w:val="0"/>
          <w:numId w:val="2"/>
        </w:numPr>
        <w:spacing w:after="80" w:line="290"/>
      </w:pPr>
      <w:r>
        <w:rPr>
          <w:sz w:val="21"/>
          <w:szCs w:val="21"/>
        </w:rPr>
        <w:t xml:space="preserve">Asesmen sumatif: dilakukan pada akhir proyek melalui penilaian alat pemisah, laporan percobaan tertulis, dan presentasi kelompok menggunakan rubrik penilaian otentik (Bagian 10), yang mencakup kriteria Kreativitas Desain, Pemahaman Konsep Sains, Akurasi Matematis, Kerja Sama Tim, Ketelitian dan Kejujuran Ilmiah, serta Kemampuan Presentasi.</w:t>
      </w:r>
    </w:p>
    <w:p>
      <w:pPr>
        <w:spacing w:after="200"/>
      </w:pPr>
    </w:p>
    <w:p>
      <w:pPr>
        <w:pStyle w:val="Heading1"/>
        <w:pBdr>
          <w:bottom w:val="single" w:color="6E3B8C" w:sz="6" w:space="4"/>
        </w:pBdr>
        <w:spacing w:after="160" w:before="320"/>
      </w:pPr>
      <w:r>
        <w:rPr>
          <w:b/>
          <w:bCs/>
          <w:color w:val="6E3B8C"/>
          <w:sz w:val="30"/>
          <w:szCs w:val="30"/>
        </w:rPr>
        <w:t xml:space="preserve">4. Capaian Pembelajaran dan Tujuan Pembelajaran</w:t>
      </w:r>
    </w:p>
    <w:p>
      <w:pPr>
        <w:spacing w:after="60" w:before="160"/>
      </w:pPr>
      <w:r>
        <w:rPr>
          <w:b/>
          <w:bCs/>
          <w:color w:val="1F1F1F"/>
          <w:sz w:val="22"/>
          <w:szCs w:val="22"/>
        </w:rPr>
        <w:t xml:space="preserve">Capaian Pembelajaran (CP) – IPAS Fase C (Elemen Pemahaman IPAS: Zat dan Perubahannya)</w:t>
      </w:r>
    </w:p>
    <w:p>
      <w:pPr>
        <w:spacing w:after="120" w:line="300"/>
        <w:jc w:val="both"/>
      </w:pPr>
      <w:r>
        <w:rPr>
          <w:b w:val="false"/>
          <w:bCs w:val="false"/>
          <w:i w:val="false"/>
          <w:iCs w:val="false"/>
          <w:sz w:val="21"/>
          <w:szCs w:val="21"/>
        </w:rPr>
        <w:t xml:space="preserve">Peserta didik membedakan zat tunggal dan campuran, serta menjelaskan teknik pemisahan campuran (penyaringan, penguapan, dan pengendapan) dalam kehidupan sehari-hari, mengacu pada Kepka BSKAP Nomor 046/H/KR/2025.</w:t>
      </w:r>
    </w:p>
    <w:p>
      <w:pPr>
        <w:spacing w:after="60" w:before="160"/>
      </w:pPr>
      <w:r>
        <w:rPr>
          <w:b/>
          <w:bCs/>
          <w:color w:val="1F1F1F"/>
          <w:sz w:val="22"/>
          <w:szCs w:val="22"/>
        </w:rPr>
        <w:t xml:space="preserve">Capaian Pembelajaran (CP) – Matematika Fase C (Elemen Analisis Data dan Peluang)</w:t>
      </w:r>
    </w:p>
    <w:p>
      <w:pPr>
        <w:spacing w:after="120" w:line="300"/>
        <w:jc w:val="both"/>
      </w:pPr>
      <w:r>
        <w:rPr>
          <w:b w:val="false"/>
          <w:bCs w:val="false"/>
          <w:i w:val="false"/>
          <w:iCs w:val="false"/>
          <w:sz w:val="21"/>
          <w:szCs w:val="21"/>
        </w:rPr>
        <w:t xml:space="preserve">Peserta didik mencatat, membandingkan, dan menyajikan data hasil pengukuran/pengamatan dalam bentuk tabel, sesuai Kepka BSKAP Nomor 046/H/KR/2025.</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membedakan zat tunggal dan campuran serta menjelaskan teknik pemisahan campuran (penyaringan, penguapan, pengendapan) melalui percobaan memisahkan campuran pasir-garam-air.</w:t>
      </w:r>
    </w:p>
    <w:p>
      <w:pPr>
        <w:pStyle w:val="ListParagraph"/>
        <w:numPr>
          <w:ilvl w:val="0"/>
          <w:numId w:val="2"/>
        </w:numPr>
        <w:spacing w:after="80" w:line="290"/>
      </w:pPr>
      <w:r>
        <w:rPr>
          <w:sz w:val="21"/>
          <w:szCs w:val="21"/>
        </w:rPr>
        <w:t xml:space="preserve">TP 2 (Matematika): Peserta didik dapat mencatat, membandingkan, dan menyajikan data hasil beberapa teknik pemisahan campuran dalam bentuk tabel.</w:t>
      </w:r>
    </w:p>
    <w:p>
      <w:pPr>
        <w:pStyle w:val="ListParagraph"/>
        <w:numPr>
          <w:ilvl w:val="0"/>
          <w:numId w:val="2"/>
        </w:numPr>
        <w:spacing w:after="80" w:line="290"/>
      </w:pPr>
      <w:r>
        <w:rPr>
          <w:sz w:val="21"/>
          <w:szCs w:val="21"/>
        </w:rPr>
        <w:t xml:space="preserve">TP 3 (Keterampilan Proses/Rekayasa): Peserta didik dapat merancang, membuat, menguji, dan menyempurnakan alat pemisah campuran sederhana berdasarkan hasil analisis data percobaan, mengikuti tahapan Praktik Saintifik dan Enjinering.</w:t>
      </w:r>
    </w:p>
    <w:p>
      <w:pPr>
        <w:spacing w:after="200"/>
      </w:pPr>
    </w:p>
    <w:p>
      <w:pPr>
        <w:pStyle w:val="Heading1"/>
        <w:pBdr>
          <w:bottom w:val="single" w:color="6E3B8C" w:sz="6" w:space="4"/>
        </w:pBdr>
        <w:spacing w:after="160" w:before="320"/>
      </w:pPr>
      <w:r>
        <w:rPr>
          <w:b/>
          <w:bCs/>
          <w:color w:val="6E3B8C"/>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zat tunggal dan campuran (homogen dan heterogen), serta tiga teknik pemisahan campuran: penyaringan (filtrasi), pengendapan (sedimentasi), dan penguapan (evaporasi). Konsep ini diuji langsung melalui percobaan memisahkan pasir dari air (penyaringan/pengendapan) dan garam dari air (penguapan). Bagian ini merepresentasikan Praktik Saintifik sebagaimana dijelaskan dalam Panduan STEM Kementerian, yaitu penanaman konsep, praktik, dan sikap ilmiah sebagai dasar merancang solusi.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alat sederhana (corong, kertas saring/kapas, wadah bening) sebagai teknologi pemisahan zat terapan, serta penggunaan wadah untuk proses penguapan yang memanfaatkan panas matahari/kompor dengan pengawasan guru.</w:t>
            </w:r>
          </w:p>
        </w:tc>
      </w:tr>
      <w:tr>
        <w:tc>
          <w:tcPr>
            <w:tcW w:type="dxa" w:w="2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rancangan alat pemisah campuran sederhana.</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Pencatatan, perbandingan, dan penyajian data hasil beberapa teknik pemisahan campuran (misalnya volume air jernih yang dihasilkan, waktu penguapan, berat kristal garam) dalam bentuk tabel. Bagian ini merepresentasikan Berpikir Matematis sebagai dasar menganalisis dan mengevaluasi efektivitas setiap teknik pemisahan secara logis dan terukur.</w:t>
            </w:r>
          </w:p>
        </w:tc>
      </w:tr>
    </w:tbl>
    <w:p>
      <w:pPr>
        <w:spacing w:after="200"/>
      </w:pPr>
    </w:p>
    <w:p>
      <w:pPr>
        <w:pStyle w:val="Heading1"/>
        <w:pBdr>
          <w:bottom w:val="single" w:color="6E3B8C" w:sz="6" w:space="4"/>
        </w:pBdr>
        <w:spacing w:after="160" w:before="320"/>
      </w:pPr>
      <w:r>
        <w:rPr>
          <w:b/>
          <w:bCs/>
          <w:color w:val="6E3B8C"/>
          <w:sz w:val="30"/>
          <w:szCs w:val="30"/>
        </w:rPr>
        <w:t xml:space="preserve">6. Integrasi Mata Pelajaran Lain</w:t>
      </w:r>
    </w:p>
    <w:p>
      <w:pPr>
        <w:spacing w:after="120" w:line="300"/>
        <w:jc w:val="both"/>
      </w:pPr>
      <w:r>
        <w:rPr>
          <w:b w:val="false"/>
          <w:bCs w:val="false"/>
          <w:i w:val="false"/>
          <w:iCs w:val="false"/>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Mata Pelajaran</w:t>
            </w:r>
          </w:p>
        </w:tc>
        <w:tc>
          <w:tcPr>
            <w:tcW w:type="dxa" w:w="75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Detektif Zat</w:t>
            </w:r>
          </w:p>
        </w:tc>
      </w:tr>
      <w:tr>
        <w:tc>
          <w:tcPr>
            <w:tcW w:type="dxa" w:w="24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Bahasa Indonesia</w:t>
            </w:r>
          </w:p>
        </w:tc>
        <w:tc>
          <w:tcPr>
            <w:tcW w:type="dxa" w:w="75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Menyusun teks laporan hasil percobaan pemisahan campuran secara sistematis, mencakup tujuan, alat/bahan, langkah kerja, dan hasil.</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Pendidikan Pancasila</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Menguatkan ketelitian dan kejujuran ilmiah dalam mencatat data hasil percobaan, termasuk melaporkan hasil apa adanya meskipun tidak sesuai prediksi.</w:t>
            </w:r>
          </w:p>
        </w:tc>
      </w:tr>
    </w:tbl>
    <w:p>
      <w:pPr>
        <w:spacing w:after="200"/>
      </w:pPr>
    </w:p>
    <w:p>
      <w:pPr>
        <w:pStyle w:val="Heading1"/>
        <w:pBdr>
          <w:bottom w:val="single" w:color="6E3B8C" w:sz="6" w:space="4"/>
        </w:pBdr>
        <w:spacing w:after="160" w:before="320"/>
      </w:pPr>
      <w:r>
        <w:rPr>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Corong</w:t>
            </w:r>
          </w:p>
          <w:p>
            <w:pPr>
              <w:spacing w:after="40" w:line="270"/>
              <w:jc w:val="left"/>
            </w:pPr>
            <w:r>
              <w:rPr>
                <w:b w:val="false"/>
                <w:bCs w:val="false"/>
                <w:i w:val="false"/>
                <w:iCs w:val="false"/>
                <w:color w:val="000000"/>
                <w:sz w:val="20"/>
                <w:szCs w:val="20"/>
              </w:rPr>
              <w:t xml:space="preserve">• Gelas/wadah bening</w:t>
            </w:r>
          </w:p>
          <w:p>
            <w:pPr>
              <w:spacing w:after="40" w:line="270"/>
              <w:jc w:val="left"/>
            </w:pPr>
            <w:r>
              <w:rPr>
                <w:b w:val="false"/>
                <w:bCs w:val="false"/>
                <w:i w:val="false"/>
                <w:iCs w:val="false"/>
                <w:color w:val="000000"/>
                <w:sz w:val="20"/>
                <w:szCs w:val="20"/>
              </w:rPr>
              <w:t xml:space="preserve">• Saringan kain/kertas saring</w:t>
            </w:r>
          </w:p>
          <w:p>
            <w:pPr>
              <w:spacing w:after="40" w:line="270"/>
              <w:jc w:val="left"/>
            </w:pPr>
            <w:r>
              <w:rPr>
                <w:b w:val="false"/>
                <w:bCs w:val="false"/>
                <w:i w:val="false"/>
                <w:iCs w:val="false"/>
                <w:color w:val="000000"/>
                <w:sz w:val="20"/>
                <w:szCs w:val="20"/>
              </w:rPr>
              <w:t xml:space="preserve">• Wadah dangkal untuk penguapan</w:t>
            </w:r>
          </w:p>
          <w:p>
            <w:pPr>
              <w:spacing w:after="40" w:line="270"/>
              <w:jc w:val="left"/>
            </w:pPr>
            <w:r>
              <w:rPr>
                <w:b w:val="false"/>
                <w:bCs w:val="false"/>
                <w:i w:val="false"/>
                <w:iCs w:val="false"/>
                <w:color w:val="000000"/>
                <w:sz w:val="20"/>
                <w:szCs w:val="20"/>
              </w:rPr>
              <w:t xml:space="preserve">• Sendok pengaduk</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Pasir</w:t>
            </w:r>
          </w:p>
          <w:p>
            <w:pPr>
              <w:spacing w:after="40" w:line="270"/>
              <w:jc w:val="left"/>
            </w:pPr>
            <w:r>
              <w:rPr>
                <w:b w:val="false"/>
                <w:bCs w:val="false"/>
                <w:i w:val="false"/>
                <w:iCs w:val="false"/>
                <w:color w:val="000000"/>
                <w:sz w:val="20"/>
                <w:szCs w:val="20"/>
              </w:rPr>
              <w:t xml:space="preserve">• Garam</w:t>
            </w:r>
          </w:p>
          <w:p>
            <w:pPr>
              <w:spacing w:after="40" w:line="270"/>
              <w:jc w:val="left"/>
            </w:pPr>
            <w:r>
              <w:rPr>
                <w:b w:val="false"/>
                <w:bCs w:val="false"/>
                <w:i w:val="false"/>
                <w:iCs w:val="false"/>
                <w:color w:val="000000"/>
                <w:sz w:val="20"/>
                <w:szCs w:val="20"/>
              </w:rPr>
              <w:t xml:space="preserve">• Air</w:t>
            </w:r>
          </w:p>
          <w:p>
            <w:pPr>
              <w:spacing w:after="40" w:line="270"/>
              <w:jc w:val="left"/>
            </w:pPr>
            <w:r>
              <w:rPr>
                <w:b w:val="false"/>
                <w:bCs w:val="false"/>
                <w:i w:val="false"/>
                <w:iCs w:val="false"/>
                <w:color w:val="000000"/>
                <w:sz w:val="20"/>
                <w:szCs w:val="20"/>
              </w:rPr>
              <w:t xml:space="preserve">• Kertas saring/kapas</w:t>
            </w:r>
          </w:p>
          <w:p>
            <w:pPr>
              <w:spacing w:after="40" w:line="270"/>
              <w:jc w:val="left"/>
            </w:pPr>
            <w:r>
              <w:rPr>
                <w:b w:val="false"/>
                <w:bCs w:val="false"/>
                <w:i w:val="false"/>
                <w:iCs w:val="false"/>
                <w:color w:val="000000"/>
                <w:sz w:val="20"/>
                <w:szCs w:val="20"/>
              </w:rPr>
              <w:t xml:space="preserve">• Wadah plastik bekas</w:t>
            </w:r>
          </w:p>
        </w:tc>
      </w:tr>
    </w:tbl>
    <w:p>
      <w:pPr>
        <w:spacing w:after="200"/>
      </w:pPr>
    </w:p>
    <w:p>
      <w:pPr>
        <w:pStyle w:val="Heading1"/>
        <w:pBdr>
          <w:bottom w:val="single" w:color="6E3B8C" w:sz="6" w:space="4"/>
        </w:pBdr>
        <w:spacing w:after="160" w:before="320"/>
      </w:pPr>
      <w:r>
        <w:rPr>
          <w:b/>
          <w:bCs/>
          <w:color w:val="6E3B8C"/>
          <w:sz w:val="30"/>
          <w:szCs w:val="30"/>
        </w:rPr>
        <w:t xml:space="preserve">8. Detail Pelaksanaan (Sintaks PjBL-STEM Kemendikbud)</w:t>
      </w:r>
    </w:p>
    <w:p>
      <w:pPr>
        <w:spacing w:after="120" w:line="300"/>
        <w:jc w:val="both"/>
      </w:pPr>
      <w:r>
        <w:rPr>
          <w:b w:val="false"/>
          <w:bCs w:val="false"/>
          <w:i w:val="false"/>
          <w:iCs w:val="false"/>
          <w:sz w:val="21"/>
          <w:szCs w:val="21"/>
        </w:rPr>
        <w:t xml:space="preserve">Pembelajaran dilaksanakan dalam 4 pertemuan dengan total alokasi waktu 10 JP (1 JP setara 35 menit), dijadwalkan pada 7, 12, 14, dan 19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rPr>
          <w:b/>
          <w:bCs/>
          <w:color w:val="8E5BA8"/>
          <w:sz w:val="25"/>
          <w:szCs w:val="25"/>
        </w:rPr>
        <w:t xml:space="preserve">Pertemuan 1 – Jumat, 7 Agustus 2026: Mengenal Zat dan Campuran, Menentukan Tantangan Proyek  (3 JP / 105 menit)</w:t>
      </w:r>
    </w:p>
    <w:p>
      <w:pPr>
        <w:spacing w:after="60"/>
      </w:pPr>
      <w:r>
        <w:rPr>
          <w:b/>
          <w:bCs/>
          <w:i/>
          <w:iCs/>
          <w:sz w:val="21"/>
          <w:szCs w:val="21"/>
        </w:rPr>
        <w:t xml:space="preserve">Tahap Praktik Saintifik dan Enjinering (Panduan Kementerian): </w:t>
      </w:r>
      <w:r>
        <w:rPr>
          <w:i/>
          <w:iCs/>
          <w:color w:val="8E5BA8"/>
          <w:sz w:val="21"/>
          <w:szCs w:val="21"/>
        </w:rPr>
        <w:t xml:space="preserve">Bertanya dan Mengidentifikasi Masalah, serta Bertukar Pikiran dalam Menentukan Solusi</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membedakan zat tunggal dan campuran melalui pengamatan berbagai contoh benda/larutan di sekitar.</w:t>
      </w:r>
    </w:p>
    <w:p>
      <w:pPr>
        <w:pStyle w:val="ListParagraph"/>
        <w:numPr>
          <w:ilvl w:val="0"/>
          <w:numId w:val="2"/>
        </w:numPr>
        <w:spacing w:after="80" w:line="290"/>
      </w:pPr>
      <w:r>
        <w:rPr>
          <w:sz w:val="21"/>
          <w:szCs w:val="21"/>
        </w:rPr>
        <w:t xml:space="preserve">Peserta didik dapat merumuskan rancangan awal alat pemisah campuran beserta kriteria dan batasan keberhasilannya.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menunjukkan segelas air keruh bercampur pasir dan segelas larutan garam sebagai apersepsi.</w:t>
      </w:r>
    </w:p>
    <w:p>
      <w:pPr>
        <w:pStyle w:val="ListParagraph"/>
        <w:numPr>
          <w:ilvl w:val="0"/>
          <w:numId w:val="2"/>
        </w:numPr>
        <w:spacing w:after="80" w:line="290"/>
      </w:pPr>
      <w:r>
        <w:rPr>
          <w:sz w:val="21"/>
          <w:szCs w:val="21"/>
        </w:rPr>
        <w:t xml:space="preserve">Menjelaskan konsep zat tunggal dan campuran (homogen dan heterogen), serta memperkenalkan tiga teknik pemisahan: penyaringan, pengendapan, dan penguapan.</w:t>
      </w:r>
    </w:p>
    <w:p>
      <w:pPr>
        <w:pStyle w:val="ListParagraph"/>
        <w:numPr>
          <w:ilvl w:val="0"/>
          <w:numId w:val="2"/>
        </w:numPr>
        <w:spacing w:after="80" w:line="290"/>
      </w:pPr>
      <w:r>
        <w:rPr>
          <w:sz w:val="21"/>
          <w:szCs w:val="21"/>
        </w:rPr>
        <w:t xml:space="preserve">Menyampaikan tantangan proyek: "Rancanglah alat pemisah campuran sederhana yang dapat memisahkan pasir, garam, dan air."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zat dan campuran.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contoh zat tunggal dan campuran yang ditunjukkan guru serta mencatat ciri-cirinya.</w:t>
      </w:r>
    </w:p>
    <w:p>
      <w:pPr>
        <w:pStyle w:val="ListParagraph"/>
        <w:numPr>
          <w:ilvl w:val="0"/>
          <w:numId w:val="2"/>
        </w:numPr>
        <w:spacing w:after="80" w:line="290"/>
      </w:pPr>
      <w:r>
        <w:rPr>
          <w:sz w:val="21"/>
          <w:szCs w:val="21"/>
        </w:rPr>
        <w:t xml:space="preserve">Secara berkelompok, berdiskusi mengelompokkan benda/larutan yang dibawa/ditunjukkan ke dalam kategori zat tunggal atau campuran.</w:t>
      </w:r>
    </w:p>
    <w:p>
      <w:pPr>
        <w:pStyle w:val="ListParagraph"/>
        <w:numPr>
          <w:ilvl w:val="0"/>
          <w:numId w:val="2"/>
        </w:numPr>
        <w:spacing w:after="80" w:line="290"/>
      </w:pPr>
      <w:r>
        <w:rPr>
          <w:sz w:val="21"/>
          <w:szCs w:val="21"/>
        </w:rPr>
        <w:t xml:space="preserve">Merumuskan pertanyaan mendasar proyek dan menuliskan kriteria keberhasilan alat pemisah versi kelompok pada LKPD.</w:t>
      </w:r>
    </w:p>
    <w:p>
      <w:pPr>
        <w:pStyle w:val="ListParagraph"/>
        <w:numPr>
          <w:ilvl w:val="0"/>
          <w:numId w:val="2"/>
        </w:numPr>
        <w:spacing w:after="80" w:line="290"/>
      </w:pPr>
      <w:r>
        <w:rPr>
          <w:sz w:val="21"/>
          <w:szCs w:val="21"/>
        </w:rPr>
        <w:t xml:space="preserve">Membuat sketsa awal rancangan alat pemisah campuran pasir-garam-air.</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perbedaan antara air garam dan air bercampur pasir jika didiamkan beberapa saat?"</w:t>
      </w:r>
    </w:p>
    <w:p>
      <w:pPr>
        <w:pStyle w:val="ListParagraph"/>
        <w:numPr>
          <w:ilvl w:val="0"/>
          <w:numId w:val="2"/>
        </w:numPr>
        <w:spacing w:after="80" w:line="290"/>
      </w:pPr>
      <w:r>
        <w:rPr>
          <w:sz w:val="21"/>
          <w:szCs w:val="21"/>
        </w:rPr>
        <w:t xml:space="preserve">"Mengapa pasir dapat dipisahkan dengan disaring, sedangkan garam yang sudah larut tidak bisa?"</w:t>
      </w:r>
    </w:p>
    <w:p>
      <w:pPr>
        <w:pStyle w:val="ListParagraph"/>
        <w:numPr>
          <w:ilvl w:val="0"/>
          <w:numId w:val="2"/>
        </w:numPr>
        <w:spacing w:after="80" w:line="290"/>
      </w:pPr>
      <w:r>
        <w:rPr>
          <w:sz w:val="21"/>
          <w:szCs w:val="21"/>
        </w:rPr>
        <w:t xml:space="preserve">"Teknik pemisahan apa yang menurutmu paling cocok untuk memisahkan garam dari air?"</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Contoh larutan garam dan campuran pasir-air untuk apersepsi</w:t>
      </w:r>
    </w:p>
    <w:p>
      <w:pPr>
        <w:pStyle w:val="ListParagraph"/>
        <w:numPr>
          <w:ilvl w:val="0"/>
          <w:numId w:val="2"/>
        </w:numPr>
        <w:spacing w:after="80" w:line="290"/>
      </w:pPr>
      <w:r>
        <w:rPr>
          <w:sz w:val="21"/>
          <w:szCs w:val="21"/>
        </w:rPr>
        <w:t xml:space="preserve">Papan tulis, LKPD eksplorasi zat dan campuran</w:t>
      </w:r>
    </w:p>
    <w:p>
      <w:pPr>
        <w:spacing w:after="200"/>
      </w:pPr>
    </w:p>
    <w:p>
      <w:pPr>
        <w:pStyle w:val="Heading2"/>
        <w:spacing w:after="120" w:before="260"/>
      </w:pPr>
      <w:r>
        <w:rPr>
          <w:b/>
          <w:bCs/>
          <w:color w:val="8E5BA8"/>
          <w:sz w:val="25"/>
          <w:szCs w:val="25"/>
        </w:rPr>
        <w:t xml:space="preserve">Pertemuan 2 – Rabu, 12 Agustus 2026: Merancang dan Menguji Penyaringan (Konstruksi Tahap 1)  (3 JP / 105 menit)</w:t>
      </w:r>
    </w:p>
    <w:p>
      <w:pPr>
        <w:spacing w:after="60"/>
      </w:pPr>
      <w:r>
        <w:rPr>
          <w:b/>
          <w:bCs/>
          <w:i/>
          <w:iCs/>
          <w:sz w:val="21"/>
          <w:szCs w:val="21"/>
        </w:rPr>
        <w:t xml:space="preserve">Tahap Praktik Saintifik dan Enjinering (Panduan Kementerian): </w:t>
      </w:r>
      <w:r>
        <w:rPr>
          <w:i/>
          <w:iCs/>
          <w:color w:val="8E5BA8"/>
          <w:sz w:val="21"/>
          <w:szCs w:val="21"/>
        </w:rPr>
        <w:t xml:space="preserve">Mendesain Solusi dan 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merakit alat penyaring sederhana menggunakan corong dan kertas saring/kapas.</w:t>
      </w:r>
    </w:p>
    <w:p>
      <w:pPr>
        <w:pStyle w:val="ListParagraph"/>
        <w:numPr>
          <w:ilvl w:val="0"/>
          <w:numId w:val="2"/>
        </w:numPr>
        <w:spacing w:after="80" w:line="290"/>
      </w:pPr>
      <w:r>
        <w:rPr>
          <w:sz w:val="21"/>
          <w:szCs w:val="21"/>
        </w:rPr>
        <w:t xml:space="preserve">Peserta didik dapat memisahkan pasir dari campuran pasir-air melalui teknik penyaringan dan mencatat hasilnya.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Mendemonstrasikan cara merakit alat penyaring sederhana: corong dilapisi kertas saring/kapas, diletakkan di atas wadah penampung.</w:t>
      </w:r>
    </w:p>
    <w:p>
      <w:pPr>
        <w:pStyle w:val="ListParagraph"/>
        <w:numPr>
          <w:ilvl w:val="0"/>
          <w:numId w:val="2"/>
        </w:numPr>
        <w:spacing w:after="80" w:line="290"/>
      </w:pPr>
      <w:r>
        <w:rPr>
          <w:sz w:val="21"/>
          <w:szCs w:val="21"/>
        </w:rPr>
        <w:t xml:space="preserve">Membimbing setiap kelompok merakit alat penyaring sesuai rancangan pada pertemuan sebelumnya.</w:t>
      </w:r>
    </w:p>
    <w:p>
      <w:pPr>
        <w:pStyle w:val="ListParagraph"/>
        <w:numPr>
          <w:ilvl w:val="0"/>
          <w:numId w:val="2"/>
        </w:numPr>
        <w:spacing w:after="80" w:line="290"/>
      </w:pPr>
      <w:r>
        <w:rPr>
          <w:sz w:val="21"/>
          <w:szCs w:val="21"/>
        </w:rPr>
        <w:t xml:space="preserve">Memandu peserta didik menuangkan campuran pasir-air ke alat penyaring dan mengamati hasilnya.</w:t>
      </w:r>
    </w:p>
    <w:p>
      <w:pPr>
        <w:pStyle w:val="ListParagraph"/>
        <w:numPr>
          <w:ilvl w:val="0"/>
          <w:numId w:val="2"/>
        </w:numPr>
        <w:spacing w:after="80" w:line="290"/>
      </w:pPr>
      <w:r>
        <w:rPr>
          <w:sz w:val="21"/>
          <w:szCs w:val="21"/>
        </w:rPr>
        <w:t xml:space="preserve">Membimbing peserta didik mencatat hasil penyaringan (kejernihan air, jumlah pasir tersaring) pada tabel LKPD.</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Merakit alat penyaring sederhana sesuai instruksi dan rancangan kelompok.</w:t>
      </w:r>
    </w:p>
    <w:p>
      <w:pPr>
        <w:pStyle w:val="ListParagraph"/>
        <w:numPr>
          <w:ilvl w:val="0"/>
          <w:numId w:val="2"/>
        </w:numPr>
        <w:spacing w:after="80" w:line="290"/>
      </w:pPr>
      <w:r>
        <w:rPr>
          <w:sz w:val="21"/>
          <w:szCs w:val="21"/>
        </w:rPr>
        <w:t xml:space="preserve">Menuangkan campuran pasir-air ke dalam alat penyaring dan mengamati proses pemisahan yang terjadi.</w:t>
      </w:r>
    </w:p>
    <w:p>
      <w:pPr>
        <w:pStyle w:val="ListParagraph"/>
        <w:numPr>
          <w:ilvl w:val="0"/>
          <w:numId w:val="2"/>
        </w:numPr>
        <w:spacing w:after="80" w:line="290"/>
      </w:pPr>
      <w:r>
        <w:rPr>
          <w:sz w:val="21"/>
          <w:szCs w:val="21"/>
        </w:rPr>
        <w:t xml:space="preserve">Mencatat hasil penyaringan (kejernihan air sebelum dan sesudah, jumlah pasir yang tersaring) pada tabel data LKPD.</w:t>
      </w:r>
    </w:p>
    <w:p>
      <w:pPr>
        <w:pStyle w:val="ListParagraph"/>
        <w:numPr>
          <w:ilvl w:val="0"/>
          <w:numId w:val="2"/>
        </w:numPr>
        <w:spacing w:after="80" w:line="290"/>
      </w:pPr>
      <w:r>
        <w:rPr>
          <w:sz w:val="21"/>
          <w:szCs w:val="21"/>
        </w:rPr>
        <w:t xml:space="preserve">Mendiskusikan kelompok mengenai efektivitas alat penyaring yang dibuat dan kemungkinan perbaikannya.</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air hasil penyaringan belum sepenuhnya jernih? Apa yang bisa diperbaiki?"</w:t>
      </w:r>
    </w:p>
    <w:p>
      <w:pPr>
        <w:pStyle w:val="ListParagraph"/>
        <w:numPr>
          <w:ilvl w:val="0"/>
          <w:numId w:val="2"/>
        </w:numPr>
        <w:spacing w:after="80" w:line="290"/>
      </w:pPr>
      <w:r>
        <w:rPr>
          <w:sz w:val="21"/>
          <w:szCs w:val="21"/>
        </w:rPr>
        <w:t xml:space="preserve">"Bahan apa yang paling efektif digunakan sebagai penyaring: kertas saring atau kapas? Mengapa?"</w:t>
      </w:r>
    </w:p>
    <w:p>
      <w:pPr>
        <w:pStyle w:val="ListParagraph"/>
        <w:numPr>
          <w:ilvl w:val="0"/>
          <w:numId w:val="2"/>
        </w:numPr>
        <w:spacing w:after="80" w:line="290"/>
      </w:pPr>
      <w:r>
        <w:rPr>
          <w:sz w:val="21"/>
          <w:szCs w:val="21"/>
        </w:rPr>
        <w:t xml:space="preserve">"Apakah teknik penyaringan ini juga bisa digunakan untuk memisahkan garam dari air? Mengapa?"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Corong, kertas saring/kapas</w:t>
      </w:r>
    </w:p>
    <w:p>
      <w:pPr>
        <w:pStyle w:val="ListParagraph"/>
        <w:numPr>
          <w:ilvl w:val="0"/>
          <w:numId w:val="2"/>
        </w:numPr>
        <w:spacing w:after="80" w:line="290"/>
      </w:pPr>
      <w:r>
        <w:rPr>
          <w:sz w:val="21"/>
          <w:szCs w:val="21"/>
        </w:rPr>
        <w:t xml:space="preserve">Gelas/wadah bening, wadah penampung</w:t>
      </w:r>
    </w:p>
    <w:p>
      <w:pPr>
        <w:pStyle w:val="ListParagraph"/>
        <w:numPr>
          <w:ilvl w:val="0"/>
          <w:numId w:val="2"/>
        </w:numPr>
        <w:spacing w:after="80" w:line="290"/>
      </w:pPr>
      <w:r>
        <w:rPr>
          <w:sz w:val="21"/>
          <w:szCs w:val="21"/>
        </w:rPr>
        <w:t xml:space="preserve">Pasir, air</w:t>
      </w:r>
    </w:p>
    <w:p>
      <w:pPr>
        <w:pStyle w:val="ListParagraph"/>
        <w:numPr>
          <w:ilvl w:val="0"/>
          <w:numId w:val="2"/>
        </w:numPr>
        <w:spacing w:after="80" w:line="290"/>
      </w:pPr>
      <w:r>
        <w:rPr>
          <w:sz w:val="21"/>
          <w:szCs w:val="21"/>
        </w:rPr>
        <w:t xml:space="preserve">LKPD tabel hasil penyaringan</w:t>
      </w:r>
    </w:p>
    <w:p>
      <w:pPr>
        <w:spacing w:after="200"/>
      </w:pPr>
    </w:p>
    <w:p>
      <w:pPr>
        <w:pStyle w:val="Heading2"/>
        <w:spacing w:after="120" w:before="260"/>
      </w:pPr>
      <w:r>
        <w:rPr>
          <w:b/>
          <w:bCs/>
          <w:color w:val="8E5BA8"/>
          <w:sz w:val="25"/>
          <w:szCs w:val="25"/>
        </w:rPr>
        <w:t xml:space="preserve">Pertemuan 3 – Jumat, 14 Agustus 2026: Memisahkan Garam melalui Penguapan (Konstruksi Tahap 2)  (2 JP / 70 menit)</w:t>
      </w:r>
    </w:p>
    <w:p>
      <w:pPr>
        <w:spacing w:after="60"/>
      </w:pPr>
      <w:r>
        <w:rPr>
          <w:b/>
          <w:bCs/>
          <w:i/>
          <w:iCs/>
          <w:sz w:val="21"/>
          <w:szCs w:val="21"/>
        </w:rPr>
        <w:t xml:space="preserve">Tahap Praktik Saintifik dan Enjinering (Panduan Kementerian): </w:t>
      </w:r>
      <w:r>
        <w:rPr>
          <w:i/>
          <w:iCs/>
          <w:color w:val="8E5BA8"/>
          <w:sz w:val="21"/>
          <w:szCs w:val="21"/>
        </w:rPr>
        <w:t xml:space="preserve">Membuat Solusi, serta Menguji dan Mengevaluasi Solusi</w:t>
      </w:r>
    </w:p>
    <w:p>
      <w:pPr>
        <w:spacing w:after="120"/>
      </w:pPr>
      <w:r>
        <w:rPr>
          <w:b/>
          <w:bCs/>
          <w:i/>
          <w:iCs/>
          <w:sz w:val="21"/>
          <w:szCs w:val="21"/>
        </w:rPr>
        <w:t xml:space="preserve">Pengalaman Belajar: </w:t>
      </w:r>
      <w:r>
        <w:rPr>
          <w:i/>
          <w:iCs/>
          <w:color w:val="2E7D32"/>
          <w:sz w:val="21"/>
          <w:szCs w:val="21"/>
        </w:rPr>
        <w:t xml:space="preserve">Mengaplikasi, Merefleksi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memisahkan garam dari larutan garam-air melalui teknik penguapan.</w:t>
      </w:r>
    </w:p>
    <w:p>
      <w:pPr>
        <w:pStyle w:val="ListParagraph"/>
        <w:numPr>
          <w:ilvl w:val="0"/>
          <w:numId w:val="2"/>
        </w:numPr>
        <w:spacing w:after="80" w:line="290"/>
      </w:pPr>
      <w:r>
        <w:rPr>
          <w:sz w:val="21"/>
          <w:szCs w:val="21"/>
        </w:rPr>
        <w:t xml:space="preserve">Peserta didik dapat mengukur dan mencatat waktu penguapan serta jumlah kristal garam yang dihasilkan.</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dan mendemonstrasikan prosedur keselamatan saat proses penguapan menggunakan panas matahari/kompor dengan pengawasan guru.</w:t>
      </w:r>
    </w:p>
    <w:p>
      <w:pPr>
        <w:pStyle w:val="ListParagraph"/>
        <w:numPr>
          <w:ilvl w:val="0"/>
          <w:numId w:val="2"/>
        </w:numPr>
        <w:spacing w:after="80" w:line="290"/>
      </w:pPr>
      <w:r>
        <w:rPr>
          <w:sz w:val="21"/>
          <w:szCs w:val="21"/>
        </w:rPr>
        <w:t xml:space="preserve">Membimbing setiap kelompok menuangkan larutan garam-air ke wadah dangkal dan meletakkannya di tempat yang terkena panas.</w:t>
      </w:r>
    </w:p>
    <w:p>
      <w:pPr>
        <w:pStyle w:val="ListParagraph"/>
        <w:numPr>
          <w:ilvl w:val="0"/>
          <w:numId w:val="2"/>
        </w:numPr>
        <w:spacing w:after="80" w:line="290"/>
      </w:pPr>
      <w:r>
        <w:rPr>
          <w:sz w:val="21"/>
          <w:szCs w:val="21"/>
        </w:rPr>
        <w:t xml:space="preserve">Memandu peserta didik mengamati proses penguapan secara berkala dan mencatat perubahan yang terjadi.</w:t>
      </w:r>
    </w:p>
    <w:p>
      <w:pPr>
        <w:pStyle w:val="ListParagraph"/>
        <w:numPr>
          <w:ilvl w:val="0"/>
          <w:numId w:val="2"/>
        </w:numPr>
        <w:spacing w:after="80" w:line="290"/>
      </w:pPr>
      <w:r>
        <w:rPr>
          <w:sz w:val="21"/>
          <w:szCs w:val="21"/>
        </w:rPr>
        <w:t xml:space="preserve">Membimbing peserta didik mencatat waktu penguapan dan kondisi kristal garam yang terbentuk pada tabel LKPD.</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Menyiapkan larutan garam-air dan menuangkannya ke wadah dangkal untuk proses penguapan.</w:t>
      </w:r>
    </w:p>
    <w:p>
      <w:pPr>
        <w:pStyle w:val="ListParagraph"/>
        <w:numPr>
          <w:ilvl w:val="0"/>
          <w:numId w:val="2"/>
        </w:numPr>
        <w:spacing w:after="80" w:line="290"/>
      </w:pPr>
      <w:r>
        <w:rPr>
          <w:sz w:val="21"/>
          <w:szCs w:val="21"/>
        </w:rPr>
        <w:t xml:space="preserve">Mengamati proses penguapan secara berkala selama pembelajaran berlangsung dan mencatat perubahan volume larutan.</w:t>
      </w:r>
    </w:p>
    <w:p>
      <w:pPr>
        <w:pStyle w:val="ListParagraph"/>
        <w:numPr>
          <w:ilvl w:val="0"/>
          <w:numId w:val="2"/>
        </w:numPr>
        <w:spacing w:after="80" w:line="290"/>
      </w:pPr>
      <w:r>
        <w:rPr>
          <w:sz w:val="21"/>
          <w:szCs w:val="21"/>
        </w:rPr>
        <w:t xml:space="preserve">Mencatat waktu penguapan dan kondisi kristal garam yang mulai terbentuk pada tabel data LKPD.</w:t>
      </w:r>
    </w:p>
    <w:p>
      <w:pPr>
        <w:pStyle w:val="ListParagraph"/>
        <w:numPr>
          <w:ilvl w:val="0"/>
          <w:numId w:val="2"/>
        </w:numPr>
        <w:spacing w:after="80" w:line="290"/>
      </w:pPr>
      <w:r>
        <w:rPr>
          <w:sz w:val="21"/>
          <w:szCs w:val="21"/>
        </w:rPr>
        <w:t xml:space="preserve">Membandingkan hasil teknik penyaringan (pertemuan 2) dan penguapan (pertemuan ini) dalam diskusi kelompok.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garam dapat dipisahkan kembali dari air melalui penguapan, sedangkan pasir tidak perlu diuapkan?"</w:t>
      </w:r>
    </w:p>
    <w:p>
      <w:pPr>
        <w:pStyle w:val="ListParagraph"/>
        <w:numPr>
          <w:ilvl w:val="0"/>
          <w:numId w:val="2"/>
        </w:numPr>
        <w:spacing w:after="80" w:line="290"/>
      </w:pPr>
      <w:r>
        <w:rPr>
          <w:sz w:val="21"/>
          <w:szCs w:val="21"/>
        </w:rPr>
        <w:t xml:space="preserve">"Apa yang memengaruhi cepat atau lambatnya proses penguapan?"</w:t>
      </w:r>
    </w:p>
    <w:p>
      <w:pPr>
        <w:pStyle w:val="ListParagraph"/>
        <w:numPr>
          <w:ilvl w:val="0"/>
          <w:numId w:val="2"/>
        </w:numPr>
        <w:spacing w:after="80" w:line="290"/>
      </w:pPr>
      <w:r>
        <w:rPr>
          <w:sz w:val="21"/>
          <w:szCs w:val="21"/>
        </w:rPr>
        <w:t xml:space="preserve">"Bagaimana bentuk kristal garam yang terbentuk setelah air menguap seluruhnya?"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Wadah dangkal untuk penguapan</w:t>
      </w:r>
    </w:p>
    <w:p>
      <w:pPr>
        <w:pStyle w:val="ListParagraph"/>
        <w:numPr>
          <w:ilvl w:val="0"/>
          <w:numId w:val="2"/>
        </w:numPr>
        <w:spacing w:after="80" w:line="290"/>
      </w:pPr>
      <w:r>
        <w:rPr>
          <w:sz w:val="21"/>
          <w:szCs w:val="21"/>
        </w:rPr>
        <w:t xml:space="preserve">Larutan garam-air hasil pertemuan sebelumnya</w:t>
      </w:r>
    </w:p>
    <w:p>
      <w:pPr>
        <w:pStyle w:val="ListParagraph"/>
        <w:numPr>
          <w:ilvl w:val="0"/>
          <w:numId w:val="2"/>
        </w:numPr>
        <w:spacing w:after="80" w:line="290"/>
      </w:pPr>
      <w:r>
        <w:rPr>
          <w:sz w:val="21"/>
          <w:szCs w:val="21"/>
        </w:rPr>
        <w:t xml:space="preserve">Sendok pengaduk</w:t>
      </w:r>
    </w:p>
    <w:p>
      <w:pPr>
        <w:pStyle w:val="ListParagraph"/>
        <w:numPr>
          <w:ilvl w:val="0"/>
          <w:numId w:val="2"/>
        </w:numPr>
        <w:spacing w:after="80" w:line="290"/>
      </w:pPr>
      <w:r>
        <w:rPr>
          <w:sz w:val="21"/>
          <w:szCs w:val="21"/>
        </w:rPr>
        <w:t xml:space="preserve">LKPD tabel hasil penguapan</w:t>
      </w:r>
    </w:p>
    <w:p>
      <w:pPr>
        <w:spacing w:after="200"/>
      </w:pPr>
    </w:p>
    <w:p>
      <w:pPr>
        <w:pStyle w:val="Heading2"/>
        <w:spacing w:after="120" w:before="260"/>
      </w:pPr>
      <w:r>
        <w:rPr>
          <w:b/>
          <w:bCs/>
          <w:color w:val="8E5BA8"/>
          <w:sz w:val="25"/>
          <w:szCs w:val="25"/>
        </w:rPr>
        <w:t xml:space="preserve">Pertemuan 4 – Rabu, 19 Agustus 2026: Analisis Data dan Presentasi Hasil Penyelidikan  (2 JP / 70 menit)</w:t>
      </w:r>
    </w:p>
    <w:p>
      <w:pPr>
        <w:spacing w:after="60"/>
      </w:pPr>
      <w:r>
        <w:rPr>
          <w:b/>
          <w:bCs/>
          <w:i/>
          <w:iCs/>
          <w:sz w:val="21"/>
          <w:szCs w:val="21"/>
        </w:rPr>
        <w:t xml:space="preserve">Tahap Praktik Saintifik dan Enjinering (Panduan Kementerian): </w:t>
      </w:r>
      <w:r>
        <w:rPr>
          <w:i/>
          <w:iCs/>
          <w:color w:val="8E5BA8"/>
          <w:sz w:val="21"/>
          <w:szCs w:val="21"/>
        </w:rPr>
        <w:t xml:space="preserve">Mendesain Ulang dan 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menyajikan data hasil beberapa teknik pemisahan campuran dalam bentuk tabel perbandingan.</w:t>
      </w:r>
    </w:p>
    <w:p>
      <w:pPr>
        <w:pStyle w:val="ListParagraph"/>
        <w:numPr>
          <w:ilvl w:val="0"/>
          <w:numId w:val="2"/>
        </w:numPr>
        <w:spacing w:after="80" w:line="290"/>
      </w:pPr>
      <w:r>
        <w:rPr>
          <w:sz w:val="21"/>
          <w:szCs w:val="21"/>
        </w:rPr>
        <w:t xml:space="preserve">Peserta didik dapat mempresentasikan hasil rancangan alat pemisah campuran beserta laporan percobaan secara sistematis.</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Membimbing peserta didik merangkum seluruh data hasil penyaringan dan penguapan ke dalam tabel perbandingan.</w:t>
      </w:r>
    </w:p>
    <w:p>
      <w:pPr>
        <w:pStyle w:val="ListParagraph"/>
        <w:numPr>
          <w:ilvl w:val="0"/>
          <w:numId w:val="2"/>
        </w:numPr>
        <w:spacing w:after="80" w:line="290"/>
      </w:pPr>
      <w:r>
        <w:rPr>
          <w:sz w:val="21"/>
          <w:szCs w:val="21"/>
        </w:rPr>
        <w:t xml:space="preserve">Menjelaskan format dan kriteria presentasi mengacu pada rubrik penilaian yang telah disepakati.</w:t>
      </w:r>
    </w:p>
    <w:p>
      <w:pPr>
        <w:pStyle w:val="ListParagraph"/>
        <w:numPr>
          <w:ilvl w:val="0"/>
          <w:numId w:val="2"/>
        </w:numPr>
        <w:spacing w:after="80" w:line="290"/>
      </w:pPr>
      <w:r>
        <w:rPr>
          <w:sz w:val="21"/>
          <w:szCs w:val="21"/>
        </w:rPr>
        <w:t xml:space="preserve">Memandu jalannya presentasi tiap kelompok secara bergilir beserta sesi tanya jawab antar kelompok.</w:t>
      </w:r>
    </w:p>
    <w:p>
      <w:pPr>
        <w:pStyle w:val="ListParagraph"/>
        <w:numPr>
          <w:ilvl w:val="0"/>
          <w:numId w:val="2"/>
        </w:numPr>
        <w:spacing w:after="80" w:line="290"/>
      </w:pPr>
      <w:r>
        <w:rPr>
          <w:sz w:val="21"/>
          <w:szCs w:val="21"/>
        </w:rPr>
        <w:t xml:space="preserve">Memberikan umpan balik dan penguatan konsep sains maupun matematika yang relevan setelah setiap presentasi.</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Merangkum data hasil penyaringan dan penguapan ke dalam tabel perbandingan pada LKPD.</w:t>
      </w:r>
    </w:p>
    <w:p>
      <w:pPr>
        <w:pStyle w:val="ListParagraph"/>
        <w:numPr>
          <w:ilvl w:val="0"/>
          <w:numId w:val="2"/>
        </w:numPr>
        <w:spacing w:after="80" w:line="290"/>
      </w:pPr>
      <w:r>
        <w:rPr>
          <w:sz w:val="21"/>
          <w:szCs w:val="21"/>
        </w:rPr>
        <w:t xml:space="preserve">Mempresentasikan alat pemisah campuran, teknik pemisahan yang digunakan, serta hasil percobaan yang diperoleh.</w:t>
      </w:r>
    </w:p>
    <w:p>
      <w:pPr>
        <w:pStyle w:val="ListParagraph"/>
        <w:numPr>
          <w:ilvl w:val="0"/>
          <w:numId w:val="2"/>
        </w:numPr>
        <w:spacing w:after="80" w:line="290"/>
      </w:pPr>
      <w:r>
        <w:rPr>
          <w:sz w:val="21"/>
          <w:szCs w:val="21"/>
        </w:rPr>
        <w:t xml:space="preserve">Menanggapi dan menjawab pertanyaan dari kelompok lain secara aktif.</w:t>
      </w:r>
    </w:p>
    <w:p>
      <w:pPr>
        <w:pStyle w:val="ListParagraph"/>
        <w:numPr>
          <w:ilvl w:val="0"/>
          <w:numId w:val="2"/>
        </w:numPr>
        <w:spacing w:after="80" w:line="290"/>
      </w:pPr>
      <w:r>
        <w:rPr>
          <w:sz w:val="21"/>
          <w:szCs w:val="21"/>
        </w:rPr>
        <w:t xml:space="preserve">Menuliskan laporan hasil percobaan secara sistematis (tujuan, alat/bahan, langkah kerja, hasil) sebagai produk akhir tertulis.</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"Dari data yang kalian kumpulkan, teknik pemisahan mana yang paling efektif untuk masing-masing campuran? Mengapa?"</w:t>
      </w:r>
    </w:p>
    <w:p>
      <w:pPr>
        <w:pStyle w:val="ListParagraph"/>
        <w:numPr>
          <w:ilvl w:val="0"/>
          <w:numId w:val="2"/>
        </w:numPr>
        <w:spacing w:after="80" w:line="290"/>
      </w:pPr>
      <w:r>
        <w:rPr>
          <w:sz w:val="21"/>
          <w:szCs w:val="21"/>
        </w:rPr>
        <w:t xml:space="preserve">"Apa tantangan terbesar dalam proyek ini dan bagaimana kelompokmu mengatasinya?"</w:t>
      </w:r>
    </w:p>
    <w:p>
      <w:pPr>
        <w:pStyle w:val="ListParagraph"/>
        <w:numPr>
          <w:ilvl w:val="0"/>
          <w:numId w:val="2"/>
        </w:numPr>
        <w:spacing w:after="80" w:line="290"/>
      </w:pPr>
      <w:r>
        <w:rPr>
          <w:sz w:val="21"/>
          <w:szCs w:val="21"/>
        </w:rPr>
        <w:t xml:space="preserve">"Bagaimana pengetahuan tentang pemisahan campuran ini bermanfaat dalam kehidupan sehari-hari, misalnya untuk menjernihkan air?"</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Seluruh hasil percobaan dan data tiap kelompok</w:t>
      </w:r>
    </w:p>
    <w:p>
      <w:pPr>
        <w:pStyle w:val="ListParagraph"/>
        <w:numPr>
          <w:ilvl w:val="0"/>
          <w:numId w:val="2"/>
        </w:numPr>
        <w:spacing w:after="80" w:line="290"/>
      </w:pPr>
      <w:r>
        <w:rPr>
          <w:sz w:val="21"/>
          <w:szCs w:val="21"/>
        </w:rPr>
        <w:t xml:space="preserve">Media presentasi (poster/karton berisi ringkasan data)</w:t>
      </w:r>
    </w:p>
    <w:p>
      <w:pPr>
        <w:pStyle w:val="ListParagraph"/>
        <w:numPr>
          <w:ilvl w:val="0"/>
          <w:numId w:val="2"/>
        </w:numPr>
        <w:spacing w:after="80" w:line="290"/>
      </w:pPr>
      <w:r>
        <w:rPr>
          <w:sz w:val="21"/>
          <w:szCs w:val="21"/>
        </w:rPr>
        <w:t xml:space="preserve">Lembar rubrik penilaian dan format laporan percobaan</w:t>
      </w:r>
    </w:p>
    <w:p>
      <w:pPr>
        <w:spacing w:after="200"/>
      </w:pPr>
    </w:p>
    <w:p>
      <w:pPr>
        <w:pStyle w:val="Heading1"/>
        <w:pBdr>
          <w:bottom w:val="single" w:color="6E3B8C" w:sz="6" w:space="4"/>
        </w:pBdr>
        <w:spacing w:after="160" w:before="320"/>
      </w:pPr>
      <w:r>
        <w:rPr>
          <w:b/>
          <w:bCs/>
          <w:color w:val="6E3B8C"/>
          <w:sz w:val="30"/>
          <w:szCs w:val="30"/>
        </w:rPr>
        <w:t xml:space="preserve">9. Lembar Kerja Peserta Didik (LKPD)</w:t>
      </w:r>
    </w:p>
    <w:p>
      <w:pPr>
        <w:spacing w:after="120" w:line="300"/>
        <w:jc w:val="center"/>
      </w:pPr>
      <w:r>
        <w:rPr>
          <w:b/>
          <w:bCs/>
          <w:i w:val="false"/>
          <w:iCs w:val="false"/>
          <w:sz w:val="21"/>
          <w:szCs w:val="21"/>
        </w:rPr>
        <w:t xml:space="preserve">Fase: Perancangan dan Pengujian Proyek — Proyek Detektif Zat</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5 (Lima) / 1 (Ganjil)</w:t>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8E5BA8"/>
          <w:sz w:val="25"/>
          <w:szCs w:val="25"/>
        </w:rPr>
        <w:t xml:space="preserve">A. Tantangan Proyek</w:t>
      </w:r>
    </w:p>
    <w:p>
      <w:pPr>
        <w:spacing w:after="120" w:line="300"/>
        <w:jc w:val="both"/>
      </w:pPr>
      <w:r>
        <w:rPr>
          <w:b w:val="false"/>
          <w:bCs w:val="false"/>
          <w:i w:val="false"/>
          <w:iCs w:val="false"/>
          <w:sz w:val="21"/>
          <w:szCs w:val="21"/>
        </w:rPr>
        <w:t xml:space="preserve">Rancanglah sebuah alat/prosedur pemisah campuran sederhana yang dapat memisahkan pasir, garam, dan air dari campurannya. Produk kalian akan dinilai berdasarkan kreativitas desain, ketepatan konsep sains, akurasi penyajian data, kerja sama tim, ketelitian dan kejujuran ilmiah, serta kemampuan presentasi.</w:t>
      </w:r>
    </w:p>
    <w:p>
      <w:pPr>
        <w:pStyle w:val="Heading2"/>
        <w:spacing w:after="120" w:before="260"/>
      </w:pPr>
      <w:r>
        <w:rPr>
          <w:b/>
          <w:bCs/>
          <w:color w:val="8E5BA8"/>
          <w:sz w:val="25"/>
          <w:szCs w:val="25"/>
        </w:rPr>
        <w:t xml:space="preserve">B. Kolom Sketsa Rancangan (Tahap Mendesain Solusi)</w:t>
      </w:r>
    </w:p>
    <w:p>
      <w:pPr>
        <w:spacing w:after="120" w:line="300"/>
        <w:jc w:val="both"/>
      </w:pPr>
      <w:r>
        <w:rPr>
          <w:b w:val="false"/>
          <w:bCs w:val="false"/>
          <w:i w:val="false"/>
          <w:iCs w:val="false"/>
          <w:sz w:val="21"/>
          <w:szCs w:val="21"/>
        </w:rPr>
        <w:t xml:space="preserve">Gambarkan rancangan alat pemisah campuran kelompok kalian pada kolom di bawah ini, lalu lengkapi keterangan rancangan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Rancangan Alat Pemisah</w:t>
            </w:r>
          </w:p>
        </w:tc>
        <w:tc>
          <w:tcPr>
            <w:tcW w:type="dxa" w:w="4458"/>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Rancangan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rancangan alat penyaring/penguapan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Bahan penyaring yang digunakan:</w:t>
            </w:r>
          </w:p>
          <w:p>
            <w:pPr>
              <w:spacing w:after="40" w:line="270"/>
              <w:jc w:val="left"/>
            </w:pPr>
            <w:r>
              <w:rPr>
                <w:b w:val="false"/>
                <w:bCs w:val="false"/>
                <w:i w:val="false"/>
                <w:iCs w:val="false"/>
                <w:color w:val="000000"/>
                <w:sz w:val="20"/>
                <w:szCs w:val="20"/>
              </w:rPr>
              <w:t xml:space="preserve">☐ Kertas saring   ☐ Kapas   ☐ Kain</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Campuran yang akan dipisahkan: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Teknik pemisahan yang dipilih:</w:t>
            </w:r>
          </w:p>
          <w:p>
            <w:pPr>
              <w:spacing w:after="40" w:line="270"/>
              <w:jc w:val="left"/>
            </w:pPr>
            <w:r>
              <w:rPr>
                <w:b w:val="false"/>
                <w:bCs w:val="false"/>
                <w:i w:val="false"/>
                <w:iCs w:val="false"/>
                <w:color w:val="000000"/>
                <w:sz w:val="20"/>
                <w:szCs w:val="20"/>
              </w:rPr>
              <w:t xml:space="preserve">☐ Penyaringan  ☐ Pengendapan  ☐ Penguapan</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Prediksi hasil:</w:t>
            </w:r>
          </w:p>
          <w:p>
            <w:pPr>
              <w:spacing w:after="40" w:line="270"/>
              <w:jc w:val="left"/>
            </w:pPr>
            <w:r>
              <w:rPr>
                <w:b w:val="false"/>
                <w:bCs w:val="false"/>
                <w:i w:val="false"/>
                <w:iCs w:val="false"/>
                <w:color w:val="000000"/>
                <w:sz w:val="20"/>
                <w:szCs w:val="20"/>
              </w:rPr>
              <w:t xml:space="preserve">____________________________</w:t>
            </w:r>
          </w:p>
        </w:tc>
      </w:tr>
    </w:tbl>
    <w:p>
      <w:pPr>
        <w:spacing w:after="200"/>
      </w:pPr>
    </w:p>
    <w:p>
      <w:pPr>
        <w:pStyle w:val="Heading2"/>
        <w:spacing w:after="120" w:before="260"/>
      </w:pPr>
      <w:r>
        <w:rPr>
          <w:b/>
          <w:bCs/>
          <w:color w:val="8E5BA8"/>
          <w:sz w:val="25"/>
          <w:szCs w:val="25"/>
        </w:rPr>
        <w:t xml:space="preserve">C. Tabel Data Hasil Percobaan (Tahap Menguji dan Mengevaluasi Solusi)</w:t>
      </w:r>
    </w:p>
    <w:p>
      <w:pPr>
        <w:spacing w:after="120" w:line="300"/>
        <w:jc w:val="both"/>
      </w:pPr>
      <w:r>
        <w:rPr>
          <w:b w:val="false"/>
          <w:bCs w:val="false"/>
          <w:i w:val="false"/>
          <w:iCs w:val="false"/>
          <w:sz w:val="21"/>
          <w:szCs w:val="21"/>
        </w:rPr>
        <w:t xml:space="preserve">Catat hasil setiap teknik pemisahan yang kalian lakukan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3006"/>
      </w:tblGrid>
      <w:tr>
        <w:trPr>
          <w:tblHeader/>
        </w:trPr>
        <w:tc>
          <w:tcPr>
            <w:tcW w:type="dxa" w:w="19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Teknik Pemisahan</w:t>
            </w:r>
          </w:p>
        </w:tc>
        <w:tc>
          <w:tcPr>
            <w:tcW w:type="dxa" w:w="2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Campuran yang Dipisahkan</w:t>
            </w:r>
          </w:p>
        </w:tc>
        <w:tc>
          <w:tcPr>
            <w:tcW w:type="dxa" w:w="2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Waktu/Hasil Pengamatan</w:t>
            </w:r>
          </w:p>
        </w:tc>
        <w:tc>
          <w:tcPr>
            <w:tcW w:type="dxa" w:w="30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Tingkat Keberhasilan</w:t>
            </w:r>
          </w:p>
        </w:tc>
      </w:tr>
      <w:tr>
        <w:tc>
          <w:tcPr>
            <w:tcW w:type="dxa" w:w="19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Penyaringan</w:t>
            </w:r>
          </w:p>
        </w:tc>
        <w:tc>
          <w:tcPr>
            <w:tcW w:type="dxa" w:w="2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Pasir + Air</w:t>
            </w:r>
          </w:p>
        </w:tc>
        <w:tc>
          <w:tcPr>
            <w:tcW w:type="dxa" w:w="2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2 menit, air lebih jernih</w:t>
            </w:r>
          </w:p>
        </w:tc>
        <w:tc>
          <w:tcPr>
            <w:tcW w:type="dxa" w:w="30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Berhasil sebagian</w:t>
            </w:r>
          </w:p>
        </w:tc>
      </w:tr>
      <w:tr>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8E5BA8"/>
          <w:sz w:val="25"/>
          <w:szCs w:val="25"/>
        </w:rPr>
        <w:t xml:space="preserve">D. Pertanyaan Refleksi Analisis Data</w:t>
      </w:r>
    </w:p>
    <w:p>
      <w:pPr>
        <w:pStyle w:val="ListParagraph"/>
        <w:numPr>
          <w:ilvl w:val="0"/>
          <w:numId w:val="3"/>
        </w:numPr>
        <w:spacing w:after="140" w:line="290"/>
      </w:pPr>
      <w:r>
        <w:rPr>
          <w:sz w:val="21"/>
          <w:szCs w:val="21"/>
        </w:rPr>
        <w:t xml:space="preserve">Berdasarkan tabel data, teknik pemisahan mana yang paling berhasil memisahkan campuran kelompok kalian? Jelaskan alasannya berdasarkan data.</w:t>
      </w:r>
    </w:p>
    <w:p>
      <w:pPr>
        <w:pStyle w:val="ListParagraph"/>
        <w:numPr>
          <w:ilvl w:val="0"/>
          <w:numId w:val="3"/>
        </w:numPr>
        <w:spacing w:after="140" w:line="290"/>
      </w:pPr>
      <w:r>
        <w:rPr>
          <w:sz w:val="21"/>
          <w:szCs w:val="21"/>
        </w:rPr>
        <w:t xml:space="preserve">Adakah hubungan antara lama waktu penguapan dengan jumlah kristal garam yang terbentuk?</w:t>
      </w:r>
    </w:p>
    <w:p>
      <w:pPr>
        <w:pStyle w:val="ListParagraph"/>
        <w:numPr>
          <w:ilvl w:val="0"/>
          <w:numId w:val="3"/>
        </w:numPr>
        <w:spacing w:after="140" w:line="290"/>
      </w:pPr>
      <w:r>
        <w:rPr>
          <w:sz w:val="21"/>
          <w:szCs w:val="21"/>
        </w:rPr>
        <w:t xml:space="preserve">Apa penyebab utama kegagalan yang paling sering muncul saat menyaring atau menguapkan campuran, dan bagaimana data mendukung kesimpulan tersebut?</w:t>
      </w:r>
    </w:p>
    <w:p>
      <w:pPr>
        <w:pStyle w:val="ListParagraph"/>
        <w:numPr>
          <w:ilvl w:val="0"/>
          <w:numId w:val="3"/>
        </w:numPr>
        <w:spacing w:after="140" w:line="290"/>
      </w:pPr>
      <w:r>
        <w:rPr>
          <w:sz w:val="21"/>
          <w:szCs w:val="21"/>
        </w:rPr>
        <w:t xml:space="preserve">Mengapa teknik pemisahan yang berbeda diperlukan untuk jenis campuran yang berbeda (misalnya pasir-air dibanding garam-air)?</w:t>
      </w:r>
    </w:p>
    <w:p>
      <w:pPr>
        <w:pStyle w:val="ListParagraph"/>
        <w:numPr>
          <w:ilvl w:val="0"/>
          <w:numId w:val="3"/>
        </w:numPr>
        <w:spacing w:after="140" w:line="290"/>
      </w:pPr>
      <w:r>
        <w:rPr>
          <w:sz w:val="21"/>
          <w:szCs w:val="21"/>
        </w:rPr>
        <w:t xml:space="preserve">Jika kalian harus mengulang proyek ini, perubahan apa yang akan kalian lakukan berdasarkan data hasil percobaan?</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6E3B8C" w:sz="6" w:space="4"/>
        </w:pBdr>
        <w:spacing w:after="160" w:before="320"/>
      </w:pPr>
      <w:r>
        <w:rPr>
          <w:b/>
          <w:bCs/>
          <w:color w:val="6E3B8C"/>
          <w:sz w:val="30"/>
          <w:szCs w:val="30"/>
        </w:rPr>
        <w:t xml:space="preserve">10.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8F4FB"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 (Alat Pemisah)</w:t>
            </w:r>
          </w:p>
        </w:tc>
        <w:tc>
          <w:tcPr>
            <w:tcW w:type="dxa" w:w="1250"/>
            <w:shd w:fill="F8F4FB"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fungsi pemisahan.</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dan mempertimbangkan efisiensi proses pemisahan secara matang.</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(Zat dan Campuran)</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membedakan zat tunggal dan campuran; teknik pemisahan yang dipilih tidak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membedakan zat tunggal dan campuran namun penerapan teknik pemisahan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membedakan dan menerapkan teknik pemisahan dengan tepat sehingga sebagian besar campuran terpisah.</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 teknik pemisahan secara tepat sehingga seluruh campuran terpisah optimal.</w:t>
            </w:r>
          </w:p>
        </w:tc>
      </w:tr>
      <w:tr>
        <w:tc>
          <w:tcPr>
            <w:tcW w:type="dxa" w:w="1500"/>
            <w:shd w:fill="F8F4FB"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 (Penyajian Data)</w:t>
            </w:r>
          </w:p>
        </w:tc>
        <w:tc>
          <w:tcPr>
            <w:tcW w:type="dxa" w:w="1250"/>
            <w:shd w:fill="F8F4FB"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hasil percobaan tidak dicatat lengkap dan tabel tidak tersaji dengan tepat.</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data tercatat, namun penyajian tabel masih kurang tepat.</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dan disajikan dalam tabel dengan tepat.</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disajikan tepat, serta mampu membandingkan efektivitas antarteknik pemisahan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kendala percobaan secara mandiri dan konstruktif.</w:t>
            </w:r>
          </w:p>
        </w:tc>
      </w:tr>
      <w:tr>
        <w:tc>
          <w:tcPr>
            <w:tcW w:type="dxa" w:w="1500"/>
            <w:shd w:fill="F8F4FB"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Ketelitian dan Kejujuran Ilmiah</w:t>
            </w:r>
          </w:p>
        </w:tc>
        <w:tc>
          <w:tcPr>
            <w:tcW w:type="dxa" w:w="1250"/>
            <w:shd w:fill="F8F4FB"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Kemandirian</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hasil percobaan tidak dicatat sesuai kenyataan; sering terlewat atau direkayasa.</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data dicatat sesuai kenyataan, namun ketelitian pencatatan masih kurang.</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dicatat secara teliti dan jujur sesuai hasil pengamatan sebenarnya.</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dicatat secara teliti dan jujur, termasuk mencatat hasil yang tidak sesuai prediksi tanpa memanipulasi data.</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sains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24) × 100. Guru disarankan memberikan umpan balik tertulis pada setiap kriteria untuk mendukung refleksi belajar peserta didik.</w:t>
      </w:r>
    </w:p>
    <w:p>
      <w:pPr>
        <w:spacing w:after="200"/>
      </w:pPr>
    </w:p>
    <w:p>
      <w:pPr>
        <w:pStyle w:val="Heading1"/>
        <w:pBdr>
          <w:bottom w:val="single" w:color="6E3B8C" w:sz="6" w:space="4"/>
        </w:pBdr>
        <w:spacing w:after="160" w:before="320"/>
      </w:pPr>
      <w:r>
        <w:rPr>
          <w:b/>
          <w:bCs/>
          <w:color w:val="6E3B8C"/>
          <w:sz w:val="30"/>
          <w:szCs w:val="30"/>
        </w:rPr>
        <w:t xml:space="preserve">11. Sumber Referensi</w:t>
      </w:r>
    </w:p>
    <w:p>
      <w:pPr>
        <w:spacing w:after="120" w:line="300"/>
        <w:jc w:val="both"/>
      </w:pPr>
      <w:r>
        <w:rPr>
          <w:b w:val="false"/>
          <w:bCs w:val="false"/>
          <w:i w:val="false"/>
          <w:iCs w:val="false"/>
          <w:sz w:val="21"/>
          <w:szCs w:val="21"/>
        </w:rPr>
        <w:t xml:space="preserve">Perencanaan pembelajaran ini disusun dengan merujuk pada dokumen resmi berikut sebagai rujukan utama:</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line="29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line="29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line="290"/>
      </w:pPr>
      <w:r>
        <w:rPr>
          <w:sz w:val="21"/>
          <w:szCs w:val="21"/>
        </w:rPr>
        <w:t xml:space="preserve">Daftar Proyek STEM Kelas V SD (dokumen internal sekolah) — sebagai acuan topik, integrasi kurikulum, alat dan bahan, serta jadwal pelaksanaan proyek "Detektif Zat: Memisahkan Campuran di Sekitar Kita".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0"/>
                <w:szCs w:val="20"/>
              </w:rPr>
              <w:t>Mengetahui,</w:t>
            </w:r>
          </w:p>
          <w:p>
            <w:pPr>
              <w:keepNext/>
              <w:spacing w:before="0" w:after="0" w:line="240" w:lineRule="auto"/>
              <w:jc w:val="center"/>
            </w:pPr>
            <w:r>
              <w:rPr>
                <w:sz w:val="20"/>
                <w:szCs w:val="20"/>
              </w:rPr>
              <w:t xml:space="preserve">Kepala SDN Panglayungan,</w:t>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b/>
                <w:sz w:val="20"/>
                <w:szCs w:val="20"/>
                <w:u w:val="single"/>
              </w:rPr>
              <w:t xml:space="preserve">Kundang Warman, S.Pd.</w:t>
            </w:r>
          </w:p>
          <w:p>
            <w:pPr>
              <w:keepNext/>
              <w:spacing w:before="0" w:after="0" w:line="240" w:lineRule="auto"/>
              <w:jc w:val="center"/>
            </w:pPr>
            <w:r>
              <w:rPr>
                <w:sz w:val="20"/>
                <w:szCs w:val="20"/>
              </w:rPr>
              <w:t xml:space="preserve">NIP. 19690307 200501 1 007</w:t>
            </w:r>
          </w:p>
        </w:tc>
        <w:tc>
          <w:tcPr>
            <w:tcW w:type="dxa" w:w="4819"/>
          </w:tcPr>
          <w:p>
            <w:pPr>
              <w:keepNext/>
              <w:spacing w:before="0" w:after="0" w:line="240" w:lineRule="auto"/>
              <w:jc w:val="center"/>
            </w:pPr>
            <w:r>
              <w:rPr>
                <w:sz w:val="20"/>
                <w:szCs w:val="20"/>
              </w:rPr>
              <w:t xml:space="preserve">Cidugaleun, Agustus 2026</w:t>
            </w:r>
          </w:p>
          <w:p>
            <w:pPr>
              <w:keepNext/>
              <w:spacing w:before="0" w:after="0" w:line="240" w:lineRule="auto"/>
              <w:jc w:val="center"/>
            </w:pPr>
            <w:r>
              <w:rPr>
                <w:sz w:val="20"/>
                <w:szCs w:val="20"/>
              </w:rPr>
              <w:t>Guru Kelas 5,</w:t>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b/>
                <w:sz w:val="20"/>
                <w:szCs w:val="20"/>
                <w:u w:val="single"/>
              </w:rPr>
              <w:t xml:space="preserve">Gilang Hermawan, S.Pd.</w:t>
            </w:r>
          </w:p>
          <w:p>
            <w:pPr>
              <w:keepNext/>
              <w:spacing w:before="0" w:after="0" w:line="240" w:lineRule="auto"/>
              <w:jc w:val="center"/>
            </w:pPr>
            <w:r>
              <w:rPr>
                <w:sz w:val="20"/>
                <w:szCs w:val="20"/>
              </w:rPr>
              <w:t xml:space="preserve">NIP. 20000318 202521 1 051</w:t>
            </w:r>
          </w:p>
        </w:tc>
      </w:tr>
    </w:tbl>
    <w:sectPr>
      <w:footerReference w:type="default" r:id="rId9"/>
      <w:headerReference w:type="default" r:id="rId10"/>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2026-08-09T14:42:15.837Z</dcterms:created>
  <dcterms:modified xsi:type="dcterms:W3CDTF">2026-08-09T14:42:15.839Z</dcterms:modified>
</cp:coreProperties>
</file>

<file path=docProps/custom.xml><?xml version="1.0" encoding="utf-8"?>
<Properties xmlns="http://schemas.openxmlformats.org/officeDocument/2006/custom-properties" xmlns:vt="http://schemas.openxmlformats.org/officeDocument/2006/docPropsVTypes"/>
</file>