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b/>
          <w:bCs/>
          <w:color w:val="1F4E79"/>
          <w:sz w:val="40"/>
          <w:szCs w:val="40"/>
        </w:rPr>
        <w:t xml:space="preserve">MODUL PROYEK STEM</w:t>
      </w:r>
    </w:p>
    <w:p>
      <w:pPr>
        <w:spacing w:after="40"/>
        <w:jc w:val="center"/>
      </w:pPr>
      <w:r>
        <w:rPr>
          <w:b/>
          <w:bCs/>
          <w:color w:val="2E75B6"/>
          <w:sz w:val="32"/>
          <w:szCs w:val="32"/>
        </w:rPr>
        <w:t xml:space="preserve">Ekosistem Mini dalam Botol (Ekobotol)</w:t>
      </w:r>
    </w:p>
    <w:p>
      <w:pPr>
        <w:spacing w:after="40"/>
        <w:jc w:val="center"/>
      </w:pPr>
      <w:r>
        <w:rPr>
          <w:i/>
          <w:iCs/>
          <w:color w:val="444444"/>
          <w:sz w:val="22"/>
          <w:szCs w:val="22"/>
        </w:rPr>
        <w:t xml:space="preserve">Menyelidiki Keseimbangan Makhluk Hidup dan Lingkungannya</w:t>
      </w:r>
    </w:p>
    <w:p>
      <w:pPr>
        <w:spacing w:after="40"/>
        <w:jc w:val="center"/>
      </w:pPr>
      <w:r>
        <w:rPr>
          <w:color w:val="666666"/>
          <w:sz w:val="20"/>
          <w:szCs w:val="20"/>
        </w:rPr>
        <w:t xml:space="preserve">Kelas 6 SD — Semester 1 — Integrasi IPAS, Matematika, Bahasa Indonesia, Pendidikan Pancasila, dan Seni Rupa</w:t>
      </w:r>
    </w:p>
    <w:p>
      <w:pPr>
        <w:spacing w:after="240"/>
        <w:jc w:val="center"/>
      </w:pPr>
      <w:r>
        <w:rPr>
          <w:i/>
          <w:iCs/>
          <w:color w:val="808080"/>
          <w:sz w:val="18"/>
          <w:szCs w:val="18"/>
        </w:rPr>
        <w:t xml:space="preserve">Disusun mengacu pada Panduan Pembelajaran STEM Kemendikdasmen (2025) dan CP Kepka BSKAP 046/H/KR/2025</w:t>
      </w:r>
    </w:p>
    <w:p>
      <w:pPr>
        <w:pStyle w:val="Heading1"/>
        <w:pBdr>
          <w:bottom w:val="single" w:color="1F4E79" w:sz="6" w:space="4"/>
        </w:pBdr>
        <w:spacing w:after="160" w:before="320"/>
      </w:pPr>
      <w:r>
        <w:rPr>
          <w:b/>
          <w:bCs/>
          <w:color w:val="1F4E79"/>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Ekosistem Mini dalam Botol (Ekobotol): Menyelidiki Keseimbangan Makhluk Hidup dan Lingkungannya</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6 / Fase C</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 Tahun Ajaran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(Makhluk Hidup dan Lingkungannya), Matematika (Analisis Data dan Peluang), Bahasa Indonesia, Pendidikan Pancasila, dan Seni Rupa</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4 pertemuan, total 10 JP (1 JP = 35 menit), ditambah masa pemantauan mandiri minimal 2 minggu</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Jadwal Pelaksanaan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Kamis, 27 Agu 2026 (3 JP) — Selasa, 1 Sep 2026 (3 JP) — Kamis, 3 Sep 2026 (2 JP) — Selasa, 8 Sep 2026 (2 JP), mengacu Kalender Pendidikan Provinsi Jawa Barat TA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Penalaran Kritis, Kreativitas, Kolaborasi, Kemandirian, Komunikasi</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Kepka BSKAP Nomor 046/H/KR/2025 tentang Capaian Pembelajaran; Panduan Pembelajaran STEM Kemendikdasmen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Botol plastik bekas, tanah, kerikil/pasir, arang, tanaman/bibit kecil, alat ukur suhu sederhana</w:t>
            </w:r>
          </w:p>
        </w:tc>
      </w:tr>
    </w:tbl>
    <w:p>
      <w:pPr>
        <w:spacing w:after="200"/>
      </w:pPr>
    </w:p>
    <w:p>
      <w:pPr>
        <w:pStyle w:val="Heading1"/>
        <w:pBdr>
          <w:bottom w:val="single" w:color="1F4E79" w:sz="6" w:space="4"/>
        </w:pBdr>
        <w:spacing w:after="160" w:before="320"/>
      </w:pPr>
      <w:r>
        <w:rPr>
          <w:b/>
          <w:bCs/>
          <w:color w:val="1F4E79"/>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“Ekosistem Mini dalam Botol (Ekobotol)” dirancang untuk menghubungkan pemahaman peserta didik tentang hubungan saling ketergantungan antarkomponen biotik dan abiotik (materi IPAS) dengan keterampilan mengurutkan, menyajikan, dan menganalisis data pengukuran (materi Matematika) melalui pengalaman belajar yang konkret, berjangka waktu,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dalam panduan kementerian. Pertama, penyelesaian masalah: peserta didik menghadapi tantangan merancang ekosistem tertutup yang dapat bertahan hidup mandiri tanpa perawatan intensif. Kedua, praktik saintifik dan enjinering: peserta didik menjalani siklus mulai dari bertanya dan mengidentifikasi masalah hingga mengomunikasikan solusi, termasuk pemantauan berjangka waktu yang melatih konsistensi ilmiah. Ketiga, integrasi lintas disiplin ilmu: konsep ekosistem (IPAS) dan analisis data (Matematika) dipadukan dengan keterampilan menulis jurnal observasi (Bahasa Indonesia), tanggung jawab lingkungan (Pendidikan Pancasila), dan estetika desain (Seni Rupa).</w:t>
      </w:r>
    </w:p>
    <w:p>
      <w:pPr>
        <w:spacing w:after="120" w:line="300"/>
        <w:jc w:val="both"/>
      </w:pPr>
      <w:r>
        <w:rPr>
          <w:b w:val="false"/>
          <w:bCs w:val="false"/>
          <w:i w:val="false"/>
          <w:iCs w:val="false"/>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pBdr>
          <w:bottom w:val="single" w:color="1F4E79" w:sz="6" w:space="4"/>
        </w:pBdr>
        <w:spacing w:after="160" w:before="320"/>
      </w:pPr>
      <w:r>
        <w:rPr>
          <w:b/>
          <w:bCs/>
          <w:color w:val="1F4E79"/>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2E75B6"/>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Ekosistem Mini dalam Botol (Ekobotol): Menyelidiki Keseimbangan Makhluk Hidup dan Lingkungannya.</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Peserta didik sering melihat tanaman atau ikan peliharaan mati karena lingkungan yang tidak seimbang, namun belum memahami secara mendalam bagaimana komponen biotik dan abiotik saling bergantung untuk menjaga kestabilan suatu ekosistem. Peserta didik perlu merancang ekosistem tertutup mini (ekobotol) yang dapat bertahan hidup secara mandiri tanpa perawatan intensif, sebagai bukti nyata pemahaman mereka tentang hubungan saling ketergantungan makhluk hidup dan lingkungannya.</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Ekobotol tertutup rapat (ekosistem tertutup) namun tanaman di dalamnya tetap hidup minimal 2 minggu tanpa disiram ulang.</w:t>
      </w:r>
    </w:p>
    <w:p>
      <w:pPr>
        <w:pStyle w:val="ListParagraph"/>
        <w:numPr>
          <w:ilvl w:val="0"/>
          <w:numId w:val="2"/>
        </w:numPr>
        <w:spacing w:after="80" w:line="290"/>
      </w:pPr>
      <w:r>
        <w:rPr>
          <w:sz w:val="21"/>
          <w:szCs w:val="21"/>
        </w:rPr>
        <w:t xml:space="preserve">Ekobotol memuat minimal tiga komponen abiotik (tanah, air, udara/cahaya) dan minimal satu komponen biotik (tanaman) yang saling berinteraksi.</w:t>
      </w:r>
    </w:p>
    <w:p>
      <w:pPr>
        <w:pStyle w:val="ListParagraph"/>
        <w:numPr>
          <w:ilvl w:val="0"/>
          <w:numId w:val="2"/>
        </w:numPr>
        <w:spacing w:after="80" w:line="290"/>
      </w:pPr>
      <w:r>
        <w:rPr>
          <w:sz w:val="21"/>
          <w:szCs w:val="21"/>
        </w:rPr>
        <w:t xml:space="preserve">Kelompok dapat menjelaskan hubungan saling ketergantungan antarkomponen di dalam ekobotolnya.</w:t>
      </w:r>
    </w:p>
    <w:p>
      <w:pPr>
        <w:pStyle w:val="ListParagraph"/>
        <w:numPr>
          <w:ilvl w:val="0"/>
          <w:numId w:val="2"/>
        </w:numPr>
        <w:spacing w:after="80" w:line="290"/>
      </w:pPr>
      <w:r>
        <w:rPr>
          <w:sz w:val="21"/>
          <w:szCs w:val="21"/>
        </w:rPr>
        <w:t xml:space="preserve">Data tinggi tanaman dan suhu dicatat secara berkala dan disajikan dalam tabel frekuensi serta diagram batang.</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Wadah utama menggunakan botol plastik bekas berukuran 1,5 liter.</w:t>
      </w:r>
    </w:p>
    <w:p>
      <w:pPr>
        <w:pStyle w:val="ListParagraph"/>
        <w:numPr>
          <w:ilvl w:val="0"/>
          <w:numId w:val="2"/>
        </w:numPr>
        <w:spacing w:after="80" w:line="290"/>
      </w:pPr>
      <w:r>
        <w:rPr>
          <w:sz w:val="21"/>
          <w:szCs w:val="21"/>
        </w:rPr>
        <w:t xml:space="preserve">Bahan isian dibatasi pada tanah, kerikil/pasir, arang, dan tanaman/bibit kecil yang mudah didapat di lingkungan sekolah/rumah.</w:t>
      </w:r>
    </w:p>
    <w:p>
      <w:pPr>
        <w:pStyle w:val="ListParagraph"/>
        <w:numPr>
          <w:ilvl w:val="0"/>
          <w:numId w:val="2"/>
        </w:numPr>
        <w:spacing w:after="80" w:line="290"/>
      </w:pPr>
      <w:r>
        <w:rPr>
          <w:sz w:val="21"/>
          <w:szCs w:val="21"/>
        </w:rPr>
        <w:t xml:space="preserve">Waktu pengerjaan formal dibatasi 4 pertemuan (10 JP), dengan masa pemantauan mandiri di luar jam pelajaran selama minimal 2 minggu terhitung sejak perakitan pada Pertemuan 2.</w:t>
      </w:r>
    </w:p>
    <w:p>
      <w:pPr>
        <w:pStyle w:val="ListParagraph"/>
        <w:numPr>
          <w:ilvl w:val="0"/>
          <w:numId w:val="2"/>
        </w:numPr>
        <w:spacing w:after="80" w:line="290"/>
      </w:pPr>
      <w:r>
        <w:rPr>
          <w:sz w:val="21"/>
          <w:szCs w:val="21"/>
        </w:rPr>
        <w:t xml:space="preserve">Ekobotol tidak boleh dibuka/disiram ulang selama masa pemantauan (kecuali kondisi darurat, yang harus dicatat sebagai penyimpangan data).</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menyelidiki hubungan saling ketergantungan antarkomponen biotik-abiotik dan pengaruhnya terhadap kestabilan ekosistem melalui pembuatan ekosistem tertutup mini.</w:t>
      </w:r>
    </w:p>
    <w:p>
      <w:pPr>
        <w:pStyle w:val="ListParagraph"/>
        <w:numPr>
          <w:ilvl w:val="0"/>
          <w:numId w:val="2"/>
        </w:numPr>
        <w:spacing w:after="80" w:line="290"/>
      </w:pPr>
      <w:r>
        <w:rPr>
          <w:sz w:val="21"/>
          <w:szCs w:val="21"/>
        </w:rPr>
        <w:t xml:space="preserve">TP 2 (Matematika): Peserta didik dapat mengurutkan, membandingkan, menyajikan, dan menganalisis data hasil pengukuran tinggi tanaman dan suhu dalam bentuk tabel frekuensi dan diagram batang.</w:t>
      </w:r>
    </w:p>
    <w:p>
      <w:pPr>
        <w:pStyle w:val="ListParagraph"/>
        <w:numPr>
          <w:ilvl w:val="0"/>
          <w:numId w:val="2"/>
        </w:numPr>
        <w:spacing w:after="80" w:line="290"/>
      </w:pPr>
      <w:r>
        <w:rPr>
          <w:sz w:val="21"/>
          <w:szCs w:val="21"/>
        </w:rPr>
        <w:t xml:space="preserve">TP 3 (Keterampilan Proses/Rekayasa): Peserta didik dapat merancang, membuat, memantau, dan mengevaluasi ekosistem tertutup mini berdasarkan hasil analisis data pengamatan, mengikuti tahapan Praktik Saintifik dan Enjinering.</w:t>
      </w:r>
    </w:p>
    <w:p>
      <w:pPr>
        <w:pStyle w:val="ListParagraph"/>
        <w:numPr>
          <w:ilvl w:val="0"/>
          <w:numId w:val="2"/>
        </w:numPr>
        <w:spacing w:after="80" w:line="290"/>
      </w:pPr>
      <w:r>
        <w:rPr>
          <w:sz w:val="21"/>
          <w:szCs w:val="21"/>
        </w:rPr>
        <w:t xml:space="preserve">TP 4 (Bahasa Indonesia): Peserta didik dapat menyusun jurnal/teks laporan observasi harian ekosistem secara sistematis.</w:t>
      </w:r>
    </w:p>
    <w:p>
      <w:pPr>
        <w:pStyle w:val="ListParagraph"/>
        <w:numPr>
          <w:ilvl w:val="0"/>
          <w:numId w:val="2"/>
        </w:numPr>
        <w:spacing w:after="80" w:line="290"/>
      </w:pPr>
      <w:r>
        <w:rPr>
          <w:sz w:val="21"/>
          <w:szCs w:val="21"/>
        </w:rPr>
        <w:t xml:space="preserve">TP 5 (Pendidikan Pancasila): Peserta didik dapat menunjukkan tanggung jawab menjaga kelestarian lingkungan melalui konsistensi memantau ekobotol.</w:t>
      </w:r>
    </w:p>
    <w:p>
      <w:pPr>
        <w:pStyle w:val="ListParagraph"/>
        <w:numPr>
          <w:ilvl w:val="0"/>
          <w:numId w:val="2"/>
        </w:numPr>
        <w:spacing w:after="80" w:line="290"/>
      </w:pPr>
      <w:r>
        <w:rPr>
          <w:sz w:val="21"/>
          <w:szCs w:val="21"/>
        </w:rPr>
        <w:t xml:space="preserve">TP 6 (Seni Rupa): Peserta didik dapat menerapkan prinsip estetika dalam menghias dan mendekorasi wadah ekobotol.</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Karakteristik proyek yang memerlukan pemantauan berjangka waktu (2 minggu) menjadikan tahap Menguji dan Mengevaluasi Solusi berlangsung secara bertahap melalui beberapa checkpoint, sebagaimana dipetakan pada Bagian 8.</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Sebagai pengayaan opsional, guru dapat melibatkan penjaga sekolah/petugas kebun sekolah untuk berbagi tips sederhana merawat tanaman,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untuk kegiatan diskusi, perakitan, dan analisis data (Pertemuan 1, 2, dan 4), serta di area kelas yang memperoleh cahaya matahari cukup (dekat jendela) untuk penempatan ekobotol selama masa pemantauan berjangka waktu, termasuk pada checkpoint Pertemuan 3.</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misalnya kamera pada gawai untuk mendokumentasikan kondisi ekobotol dari waktu ke waktu sebagai bukti visual jurnal, serta kalkulator untuk membantu menghitung rata-rata suhu. Ketiadaan perangkat digital tidak menghambat pelaksanaan proyek karena seluruh pencatatan dapat dilakukan secara manual melalui LKPD.</w:t>
      </w:r>
    </w:p>
    <w:p>
      <w:pPr>
        <w:pStyle w:val="Heading2"/>
        <w:spacing w:after="120" w:before="260"/>
      </w:pPr>
      <w:r>
        <w:rPr>
          <w:b/>
          <w:bCs/>
          <w:color w:val="2E75B6"/>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rPr>
          <w:b/>
          <w:bCs/>
          <w:color w:val="2E75B6"/>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rancangan, tabel data pemantauan) pada setiap checkpoint pertemuan.</w:t>
      </w:r>
    </w:p>
    <w:p>
      <w:pPr>
        <w:pStyle w:val="ListParagraph"/>
        <w:numPr>
          <w:ilvl w:val="0"/>
          <w:numId w:val="2"/>
        </w:numPr>
        <w:spacing w:after="80" w:line="290"/>
      </w:pPr>
      <w:r>
        <w:rPr>
          <w:sz w:val="21"/>
          <w:szCs w:val="21"/>
        </w:rPr>
        <w:t xml:space="preserve">Asesmen sumatif: dilakukan pada akhir proyek melalui penilaian produk ekobotol, konsistensi pemantauan, dan presentasi kelompok menggunakan rubrik penilaian otentik (Bagian 10), yang mencakup kriteria Kreativitas Desain, Pemahaman Konsep Sains, Akurasi Matematis, Kerja Sama Tim, Tanggung Jawab Pemantauan, dan Kemampuan Presentasi.</w:t>
      </w:r>
    </w:p>
    <w:p>
      <w:pPr>
        <w:spacing w:after="200"/>
      </w:pPr>
    </w:p>
    <w:p>
      <w:pPr>
        <w:pStyle w:val="Heading1"/>
        <w:pBdr>
          <w:bottom w:val="single" w:color="1F4E79" w:sz="6" w:space="4"/>
        </w:pBdr>
        <w:spacing w:after="160" w:before="320"/>
      </w:pPr>
      <w:r>
        <w:rPr>
          <w:b/>
          <w:bCs/>
          <w:color w:val="1F4E79"/>
          <w:sz w:val="30"/>
          <w:szCs w:val="30"/>
        </w:rPr>
        <w:t xml:space="preserve">4. Capaian Pembelajaran dan Tujuan Pembelajaran</w:t>
      </w:r>
    </w:p>
    <w:p>
      <w:pPr>
        <w:spacing w:after="60" w:before="160"/>
      </w:pPr>
      <w:r>
        <w:rPr>
          <w:b/>
          <w:bCs/>
          <w:color w:val="1F1F1F"/>
          <w:sz w:val="22"/>
          <w:szCs w:val="22"/>
        </w:rPr>
        <w:t xml:space="preserve">Capaian Pembelajaran (CP) – IPAS Fase C (Elemen Pemahaman IPAS: Makhluk Hidup dan Lingkungannya)</w:t>
      </w:r>
    </w:p>
    <w:p>
      <w:pPr>
        <w:spacing w:after="120" w:line="300"/>
        <w:jc w:val="both"/>
      </w:pPr>
      <w:r>
        <w:rPr>
          <w:b w:val="false"/>
          <w:bCs w:val="false"/>
          <w:i w:val="false"/>
          <w:iCs w:val="false"/>
          <w:sz w:val="21"/>
          <w:szCs w:val="21"/>
        </w:rPr>
        <w:t xml:space="preserve">Peserta didik menyelidiki hubungan saling ketergantungan antarkomponen biotik-abiotik dan pengaruhnya terhadap kestabilan suatu ekosistem, mengacu pada Kepka BSKAP Nomor 046/H/KR/2025.</w:t>
      </w:r>
    </w:p>
    <w:p>
      <w:pPr>
        <w:spacing w:after="60" w:before="160"/>
      </w:pPr>
      <w:r>
        <w:rPr>
          <w:b/>
          <w:bCs/>
          <w:color w:val="1F1F1F"/>
          <w:sz w:val="22"/>
          <w:szCs w:val="22"/>
        </w:rPr>
        <w:t xml:space="preserve">Capaian Pembelajaran (CP) – Matematika Fase C (Elemen Analisis Data dan Peluang)</w:t>
      </w:r>
    </w:p>
    <w:p>
      <w:pPr>
        <w:spacing w:after="120" w:line="300"/>
        <w:jc w:val="both"/>
      </w:pPr>
      <w:r>
        <w:rPr>
          <w:b w:val="false"/>
          <w:bCs w:val="false"/>
          <w:i w:val="false"/>
          <w:iCs w:val="false"/>
          <w:sz w:val="21"/>
          <w:szCs w:val="21"/>
        </w:rPr>
        <w:t xml:space="preserve">Peserta didik mengurutkan, membandingkan, menyajikan, dan menganalisis data dalam bentuk tabel frekuensi dan diagram batang, sesuai Kepka BSKAP Nomor 046/H/KR/2025.</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menyelidiki hubungan saling ketergantungan antarkomponen biotik-abiotik dan pengaruhnya terhadap kestabilan ekosistem melalui pembuatan ekosistem tertutup mini (ekobotol).</w:t>
      </w:r>
    </w:p>
    <w:p>
      <w:pPr>
        <w:pStyle w:val="ListParagraph"/>
        <w:numPr>
          <w:ilvl w:val="0"/>
          <w:numId w:val="2"/>
        </w:numPr>
        <w:spacing w:after="80" w:line="290"/>
      </w:pPr>
      <w:r>
        <w:rPr>
          <w:sz w:val="21"/>
          <w:szCs w:val="21"/>
        </w:rPr>
        <w:t xml:space="preserve">TP 2 (Matematika): Peserta didik dapat mengurutkan, membandingkan, menyajikan, dan menganalisis data hasil pengukuran tinggi tanaman dan suhu dalam bentuk tabel frekuensi dan diagram batang.</w:t>
      </w:r>
    </w:p>
    <w:p>
      <w:pPr>
        <w:pStyle w:val="ListParagraph"/>
        <w:numPr>
          <w:ilvl w:val="0"/>
          <w:numId w:val="2"/>
        </w:numPr>
        <w:spacing w:after="80" w:line="290"/>
      </w:pPr>
      <w:r>
        <w:rPr>
          <w:sz w:val="21"/>
          <w:szCs w:val="21"/>
        </w:rPr>
        <w:t xml:space="preserve">TP 3 (Keterampilan Proses/Rekayasa): Peserta didik dapat merancang, membuat, memantau, dan mengevaluasi ekosistem tertutup mini berdasarkan hasil analisis data pengamatan, mengikuti tahapan Praktik Saintifik dan Enjinering.</w:t>
      </w:r>
    </w:p>
    <w:p>
      <w:pPr>
        <w:spacing w:after="200"/>
      </w:pPr>
    </w:p>
    <w:p>
      <w:pPr>
        <w:pStyle w:val="Heading1"/>
        <w:pBdr>
          <w:bottom w:val="single" w:color="1F4E79" w:sz="6" w:space="4"/>
        </w:pBdr>
        <w:spacing w:after="160" w:before="320"/>
      </w:pPr>
      <w:r>
        <w:rPr>
          <w:b/>
          <w:bCs/>
          <w:color w:val="1F4E79"/>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ekosistem sebagai kesatuan komponen biotik (makhluk hidup) dan abiotik (tanah, air, udara, cahaya) yang saling berinteraksi dan bergantung satu sama lain untuk menjaga kestabilan lingkungan. Konsep ini diuji langsung melalui pembuatan ekosistem tertutup mini (ekobotol) dan diamati pengaruh interaksi antarkomponen terhadap daya tahan hidup tanaman di dalamnya. Bagian ini merepresentasikan Praktik Saintifik sebagaimana dijelaskan dalam Panduan STEM Kementerian, yaitu penanaman konsep, praktik, dan sikap ilmiah sebagai dasar merancang solusi.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botol plastik bekas sebagai wadah ekosistem tertutup (teknologi terrarium sederhana), penggunaan alat ukur suhu dan penggaris untuk memantau kondisi ekobotol secara presisi, serta pemanfaatan kamera gawai (opsional) untuk mendokumentasikan perubahan kondisi ekobotol dari waktu ke waktu.</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rancangan ekosistem tertutup mini yang mampu bertahan secara mandiri.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Pengukuran dan pencatatan data tinggi tanaman serta suhu ekobotol secara berkala, lalu pengurutan, perbandingan, penyajian, dan analisis data tersebut dalam bentuk tabel frekuensi dan diagram batang. Bagian ini merepresentasikan Berpikir Matematis sebagai dasar menganalisis, memodelkan, dan mengevaluasi kestabilan ekosistem secara logis dan terukur.</w:t>
            </w:r>
          </w:p>
        </w:tc>
      </w:tr>
    </w:tbl>
    <w:p>
      <w:pPr>
        <w:spacing w:after="200"/>
      </w:pPr>
    </w:p>
    <w:p>
      <w:pPr>
        <w:pStyle w:val="Heading1"/>
        <w:pBdr>
          <w:bottom w:val="single" w:color="1F4E79" w:sz="6" w:space="4"/>
        </w:pBdr>
        <w:spacing w:after="160" w:before="320"/>
      </w:pPr>
      <w:r>
        <w:rPr>
          <w:b/>
          <w:bCs/>
          <w:color w:val="1F4E79"/>
          <w:sz w:val="30"/>
          <w:szCs w:val="30"/>
        </w:rPr>
        <w:t xml:space="preserve">6. Integrasi Mata Pelajaran Lain</w:t>
      </w:r>
    </w:p>
    <w:p>
      <w:pPr>
        <w:spacing w:after="120" w:line="300"/>
        <w:jc w:val="both"/>
      </w:pPr>
      <w:r>
        <w:rPr>
          <w:b w:val="false"/>
          <w:bCs w:val="false"/>
          <w:i w:val="false"/>
          <w:iCs w:val="false"/>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Mata Pelajaran</w:t>
            </w:r>
          </w:p>
        </w:tc>
        <w:tc>
          <w:tcPr>
            <w:tcW w:type="dxa" w:w="7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Ekosistem Mini dalam Botol</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Bahasa Indonesia</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Menyusun jurnal/teks laporan observasi harian ekosistem secara sistematis, mencatat perubahan kondisi ekobotol dari hari ke hari.</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Pendidikan Pancasila</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Menumbuhkan tanggung jawab menjaga kelestarian lingkungan melalui konsistensi memantau ekobotol hingga masa pengamatan selesai.</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Seni Rupa</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Menerapkan prinsip estetika dalam menghias dan mendekorasi wadah ekobotol agar menarik sekaligus tetap berfungsi optimal.</w:t>
            </w:r>
          </w:p>
        </w:tc>
      </w:tr>
    </w:tbl>
    <w:p>
      <w:pPr>
        <w:spacing w:after="200"/>
      </w:pPr>
    </w:p>
    <w:p>
      <w:pPr>
        <w:pStyle w:val="Heading1"/>
        <w:pBdr>
          <w:bottom w:val="single" w:color="1F4E79" w:sz="6" w:space="4"/>
        </w:pBdr>
        <w:spacing w:after="160" w:before="320"/>
      </w:pPr>
      <w:r>
        <w:rPr>
          <w:b/>
          <w:bCs/>
          <w:color w:val="1F4E79"/>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Gunting/cutter (didampingi guru)</w:t>
            </w:r>
          </w:p>
          <w:p>
            <w:pPr>
              <w:spacing w:after="40" w:line="270"/>
              <w:jc w:val="left"/>
            </w:pPr>
            <w:r>
              <w:rPr>
                <w:b w:val="false"/>
                <w:bCs w:val="false"/>
                <w:i w:val="false"/>
                <w:iCs w:val="false"/>
                <w:color w:val="000000"/>
                <w:sz w:val="20"/>
                <w:szCs w:val="20"/>
              </w:rPr>
              <w:t xml:space="preserve">• Sekop/sendok kecil</w:t>
            </w:r>
          </w:p>
          <w:p>
            <w:pPr>
              <w:spacing w:after="40" w:line="270"/>
              <w:jc w:val="left"/>
            </w:pPr>
            <w:r>
              <w:rPr>
                <w:b w:val="false"/>
                <w:bCs w:val="false"/>
                <w:i w:val="false"/>
                <w:iCs w:val="false"/>
                <w:color w:val="000000"/>
                <w:sz w:val="20"/>
                <w:szCs w:val="20"/>
              </w:rPr>
              <w:t xml:space="preserve">• Semprotan air kecil</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Termometer sederhana (jika tersedia)</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Botol plastik bekas ukuran 1,5 liter</w:t>
            </w:r>
          </w:p>
          <w:p>
            <w:pPr>
              <w:spacing w:after="40" w:line="270"/>
              <w:jc w:val="left"/>
            </w:pPr>
            <w:r>
              <w:rPr>
                <w:b w:val="false"/>
                <w:bCs w:val="false"/>
                <w:i w:val="false"/>
                <w:iCs w:val="false"/>
                <w:color w:val="000000"/>
                <w:sz w:val="20"/>
                <w:szCs w:val="20"/>
              </w:rPr>
              <w:t xml:space="preserve">• Tanah subur</w:t>
            </w:r>
          </w:p>
          <w:p>
            <w:pPr>
              <w:spacing w:after="40" w:line="270"/>
              <w:jc w:val="left"/>
            </w:pPr>
            <w:r>
              <w:rPr>
                <w:b w:val="false"/>
                <w:bCs w:val="false"/>
                <w:i w:val="false"/>
                <w:iCs w:val="false"/>
                <w:color w:val="000000"/>
                <w:sz w:val="20"/>
                <w:szCs w:val="20"/>
              </w:rPr>
              <w:t xml:space="preserve">• Kerikil/pasir (lapisan drainase)</w:t>
            </w:r>
          </w:p>
          <w:p>
            <w:pPr>
              <w:spacing w:after="40" w:line="270"/>
              <w:jc w:val="left"/>
            </w:pPr>
            <w:r>
              <w:rPr>
                <w:b w:val="false"/>
                <w:bCs w:val="false"/>
                <w:i w:val="false"/>
                <w:iCs w:val="false"/>
                <w:color w:val="000000"/>
                <w:sz w:val="20"/>
                <w:szCs w:val="20"/>
              </w:rPr>
              <w:t xml:space="preserve">• Arang (penyaring/anti-bau)</w:t>
            </w:r>
          </w:p>
          <w:p>
            <w:pPr>
              <w:spacing w:after="40" w:line="270"/>
              <w:jc w:val="left"/>
            </w:pPr>
            <w:r>
              <w:rPr>
                <w:b w:val="false"/>
                <w:bCs w:val="false"/>
                <w:i w:val="false"/>
                <w:iCs w:val="false"/>
                <w:color w:val="000000"/>
                <w:sz w:val="20"/>
                <w:szCs w:val="20"/>
              </w:rPr>
              <w:t xml:space="preserve">• Tanaman/bibit kecil (kacang hijau/lumut/sukulen)</w:t>
            </w:r>
          </w:p>
          <w:p>
            <w:pPr>
              <w:spacing w:after="40" w:line="270"/>
              <w:jc w:val="left"/>
            </w:pPr>
            <w:r>
              <w:rPr>
                <w:b w:val="false"/>
                <w:bCs w:val="false"/>
                <w:i w:val="false"/>
                <w:iCs w:val="false"/>
                <w:color w:val="000000"/>
                <w:sz w:val="20"/>
                <w:szCs w:val="20"/>
              </w:rPr>
              <w:t xml:space="preserve">• Air</w:t>
            </w:r>
          </w:p>
          <w:p>
            <w:pPr>
              <w:spacing w:after="40" w:line="270"/>
              <w:jc w:val="left"/>
            </w:pPr>
            <w:r>
              <w:rPr>
                <w:b w:val="false"/>
                <w:bCs w:val="false"/>
                <w:i w:val="false"/>
                <w:iCs w:val="false"/>
                <w:color w:val="000000"/>
                <w:sz w:val="20"/>
                <w:szCs w:val="20"/>
              </w:rPr>
              <w:t xml:space="preserve">• Plastik wrap/penutup botol</w:t>
            </w:r>
          </w:p>
        </w:tc>
      </w:tr>
    </w:tbl>
    <w:p>
      <w:pPr>
        <w:spacing w:after="200"/>
      </w:pPr>
    </w:p>
    <w:p>
      <w:pPr>
        <w:pStyle w:val="Heading1"/>
        <w:pBdr>
          <w:bottom w:val="single" w:color="1F4E79" w:sz="6" w:space="4"/>
        </w:pBdr>
        <w:spacing w:after="160" w:before="320"/>
      </w:pPr>
      <w:r>
        <w:rPr>
          <w:b/>
          <w:bCs/>
          <w:color w:val="1F4E79"/>
          <w:sz w:val="30"/>
          <w:szCs w:val="30"/>
        </w:rPr>
        <w:t xml:space="preserve">8. Detail Pelaksanaan (Sintaks PjBL-STEM Kemendikbud)</w:t>
      </w:r>
    </w:p>
    <w:p>
      <w:pPr>
        <w:spacing w:after="120" w:line="300"/>
        <w:jc w:val="both"/>
      </w:pPr>
      <w:r>
        <w:rPr>
          <w:b w:val="false"/>
          <w:bCs w:val="false"/>
          <w:i w:val="false"/>
          <w:iCs w:val="false"/>
          <w:sz w:val="21"/>
          <w:szCs w:val="21"/>
        </w:rPr>
        <w:t xml:space="preserve">Pembelajaran dilaksanakan dalam 4 pertemuan dengan total alokasi waktu 10 JP (1 JP setara 35 menit), dijadwalkan pada 27 Agustus, 1 September, 3 September, dan 8 September 2026 mengacu pada Kalender Pendidikan Provinsi Jawa Barat Tahun Ajaran 2026/2027, ditambah masa pemantauan mandiri di luar jam pelajaran hingga genap 2 minggu.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rPr>
          <w:b/>
          <w:bCs/>
          <w:color w:val="2E75B6"/>
          <w:sz w:val="25"/>
          <w:szCs w:val="25"/>
        </w:rPr>
        <w:t xml:space="preserve">Pertemuan 1 – Kamis, 27 Agustus 2026: Mengenal Ekosistem dan Menentukan Tantangan Proyek  (3 JP / 105 menit)</w:t>
      </w:r>
    </w:p>
    <w:p>
      <w:pPr>
        <w:spacing w:after="60"/>
      </w:pPr>
      <w:r>
        <w:rPr>
          <w:b/>
          <w:bCs/>
          <w:i/>
          <w:iCs/>
          <w:sz w:val="21"/>
          <w:szCs w:val="21"/>
        </w:rPr>
        <w:t xml:space="preserve">Tahap Praktik Saintifik dan Enjinering (Panduan Kementerian): </w:t>
      </w:r>
      <w:r>
        <w:rPr>
          <w:i/>
          <w:iCs/>
          <w:color w:val="2E75B6"/>
          <w:sz w:val="21"/>
          <w:szCs w:val="21"/>
        </w:rPr>
        <w:t xml:space="preserve">Bertanya dan Mengidentifikasi Masalah, serta Bertukar Pikiran dalam Menentukan Solusi</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menjelaskan konsep ekosistem serta komponen biotik dan abiotik penyusunnya melalui diskusi dan pengamatan lingkungan sekitar.</w:t>
      </w:r>
    </w:p>
    <w:p>
      <w:pPr>
        <w:pStyle w:val="ListParagraph"/>
        <w:numPr>
          <w:ilvl w:val="0"/>
          <w:numId w:val="2"/>
        </w:numPr>
        <w:spacing w:after="80" w:line="290"/>
      </w:pPr>
      <w:r>
        <w:rPr>
          <w:sz w:val="21"/>
          <w:szCs w:val="21"/>
        </w:rPr>
        <w:t xml:space="preserve">Peserta didik dapat merumuskan rancangan awal ekobotol kelompok beserta kriteria dan batasan keberhasilannya.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menunjukkan gambar/video tanaman atau ikan yang mati akibat lingkungan tidak seimbang sebagai apersepsi.</w:t>
      </w:r>
    </w:p>
    <w:p>
      <w:pPr>
        <w:pStyle w:val="ListParagraph"/>
        <w:numPr>
          <w:ilvl w:val="0"/>
          <w:numId w:val="2"/>
        </w:numPr>
        <w:spacing w:after="80" w:line="290"/>
      </w:pPr>
      <w:r>
        <w:rPr>
          <w:sz w:val="21"/>
          <w:szCs w:val="21"/>
        </w:rPr>
        <w:t xml:space="preserve">Menjelaskan konsep komponen biotik dan abiotik serta hubungan saling ketergantungan yang menjaga kestabilan ekosistem.</w:t>
      </w:r>
    </w:p>
    <w:p>
      <w:pPr>
        <w:pStyle w:val="ListParagraph"/>
        <w:numPr>
          <w:ilvl w:val="0"/>
          <w:numId w:val="2"/>
        </w:numPr>
        <w:spacing w:after="80" w:line="290"/>
      </w:pPr>
      <w:r>
        <w:rPr>
          <w:sz w:val="21"/>
          <w:szCs w:val="21"/>
        </w:rPr>
        <w:t xml:space="preserve">Menyampaikan tantangan proyek: "Rancanglah ekosistem tertutup mini (ekobotol) yang dapat bertahan hidup secara mandiri selama minimal 2 minggu."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komponen ekosistem.</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contoh gambar/video dan mencatat komponen biotik-abiotik yang teridentifikasi.</w:t>
      </w:r>
    </w:p>
    <w:p>
      <w:pPr>
        <w:pStyle w:val="ListParagraph"/>
        <w:numPr>
          <w:ilvl w:val="0"/>
          <w:numId w:val="2"/>
        </w:numPr>
        <w:spacing w:after="80" w:line="290"/>
      </w:pPr>
      <w:r>
        <w:rPr>
          <w:sz w:val="21"/>
          <w:szCs w:val="21"/>
        </w:rPr>
        <w:t xml:space="preserve">Secara berkelompok, berdiskusi mengidentifikasi komponen apa saja yang perlu ada agar ekobotol dapat bertahan hidup mandiri.</w:t>
      </w:r>
    </w:p>
    <w:p>
      <w:pPr>
        <w:pStyle w:val="ListParagraph"/>
        <w:numPr>
          <w:ilvl w:val="0"/>
          <w:numId w:val="2"/>
        </w:numPr>
        <w:spacing w:after="80" w:line="290"/>
      </w:pPr>
      <w:r>
        <w:rPr>
          <w:sz w:val="21"/>
          <w:szCs w:val="21"/>
        </w:rPr>
        <w:t xml:space="preserve">Merumuskan pertanyaan mendasar proyek dan menuliskan kriteria keberhasilan ekobotol versi kelompok pada LKPD.</w:t>
      </w:r>
    </w:p>
    <w:p>
      <w:pPr>
        <w:pStyle w:val="ListParagraph"/>
        <w:numPr>
          <w:ilvl w:val="0"/>
          <w:numId w:val="2"/>
        </w:numPr>
        <w:spacing w:after="80" w:line="290"/>
      </w:pPr>
      <w:r>
        <w:rPr>
          <w:sz w:val="21"/>
          <w:szCs w:val="21"/>
        </w:rPr>
        <w:t xml:space="preserve">Membuat sketsa awal rancangan susunan lapisan ekobotol (drainase, arang, tanah, tanaman).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tanaman dalam botol tertutup rapat masih bisa bertahan hidup tanpa disiram ulang?"</w:t>
      </w:r>
    </w:p>
    <w:p>
      <w:pPr>
        <w:pStyle w:val="ListParagraph"/>
        <w:numPr>
          <w:ilvl w:val="0"/>
          <w:numId w:val="2"/>
        </w:numPr>
        <w:spacing w:after="80" w:line="290"/>
      </w:pPr>
      <w:r>
        <w:rPr>
          <w:sz w:val="21"/>
          <w:szCs w:val="21"/>
        </w:rPr>
        <w:t xml:space="preserve">"Apa yang terjadi pada tanaman jika salah satu komponen (misalnya cahaya atau air) tidak tersedia?"</w:t>
      </w:r>
    </w:p>
    <w:p>
      <w:pPr>
        <w:pStyle w:val="ListParagraph"/>
        <w:numPr>
          <w:ilvl w:val="0"/>
          <w:numId w:val="2"/>
        </w:numPr>
        <w:spacing w:after="80" w:line="290"/>
      </w:pPr>
      <w:r>
        <w:rPr>
          <w:sz w:val="21"/>
          <w:szCs w:val="21"/>
        </w:rPr>
        <w:t xml:space="preserve">"Bagaimana komponen biotik dan abiotik saling membantu menjaga keseimbangan ekosistem?"</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Gambar/video apersepsi, papan tulis</w:t>
      </w:r>
    </w:p>
    <w:p>
      <w:pPr>
        <w:pStyle w:val="ListParagraph"/>
        <w:numPr>
          <w:ilvl w:val="0"/>
          <w:numId w:val="2"/>
        </w:numPr>
        <w:spacing w:after="80" w:line="290"/>
      </w:pPr>
      <w:r>
        <w:rPr>
          <w:sz w:val="21"/>
          <w:szCs w:val="21"/>
        </w:rPr>
        <w:t xml:space="preserve">LKPD eksplorasi komponen ekosistem</w:t>
      </w:r>
    </w:p>
    <w:p>
      <w:pPr>
        <w:pStyle w:val="ListParagraph"/>
        <w:numPr>
          <w:ilvl w:val="0"/>
          <w:numId w:val="2"/>
        </w:numPr>
        <w:spacing w:after="80" w:line="290"/>
      </w:pPr>
      <w:r>
        <w:rPr>
          <w:sz w:val="21"/>
          <w:szCs w:val="21"/>
        </w:rPr>
        <w:t xml:space="preserve">Contoh botol bekas untuk peraga</w:t>
      </w:r>
    </w:p>
    <w:p>
      <w:pPr>
        <w:spacing w:after="200"/>
      </w:pPr>
    </w:p>
    <w:p>
      <w:pPr>
        <w:pStyle w:val="Heading2"/>
        <w:spacing w:after="120" w:before="260"/>
      </w:pPr>
      <w:r>
        <w:rPr>
          <w:b/>
          <w:bCs/>
          <w:color w:val="2E75B6"/>
          <w:sz w:val="25"/>
          <w:szCs w:val="25"/>
        </w:rPr>
        <w:t xml:space="preserve">Pertemuan 2 – Selasa, 1 September 2026: Merakit Ekobotol (Konstruksi)  (3 JP / 105 menit)</w:t>
      </w:r>
    </w:p>
    <w:p>
      <w:pPr>
        <w:spacing w:after="60"/>
      </w:pPr>
      <w:r>
        <w:rPr>
          <w:b/>
          <w:bCs/>
          <w:i/>
          <w:iCs/>
          <w:sz w:val="21"/>
          <w:szCs w:val="21"/>
        </w:rPr>
        <w:t xml:space="preserve">Tahap Praktik Saintifik dan Enjinering (Panduan Kementerian): </w:t>
      </w:r>
      <w:r>
        <w:rPr>
          <w:i/>
          <w:iCs/>
          <w:color w:val="2E75B6"/>
          <w:sz w:val="21"/>
          <w:szCs w:val="21"/>
        </w:rPr>
        <w:t xml:space="preserve">Mendesain Solusi dan 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merakit lapisan-lapisan ekobotol (drainase, arang, tanah, tanaman) sesuai rancangan kelompok.</w:t>
      </w:r>
    </w:p>
    <w:p>
      <w:pPr>
        <w:pStyle w:val="ListParagraph"/>
        <w:numPr>
          <w:ilvl w:val="0"/>
          <w:numId w:val="2"/>
        </w:numPr>
        <w:spacing w:after="80" w:line="290"/>
      </w:pPr>
      <w:r>
        <w:rPr>
          <w:sz w:val="21"/>
          <w:szCs w:val="21"/>
        </w:rPr>
        <w:t xml:space="preserve">Peserta didik dapat memulai jurnal pemantauan hari ke-0 sebagai data dasar (baseline) sebelum masa pengamatan dimulai.</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dan mendemonstrasikan prosedur keselamatan kerja saat menggunakan gunting/cutter untuk memotong botol.</w:t>
      </w:r>
    </w:p>
    <w:p>
      <w:pPr>
        <w:pStyle w:val="ListParagraph"/>
        <w:numPr>
          <w:ilvl w:val="0"/>
          <w:numId w:val="2"/>
        </w:numPr>
        <w:spacing w:after="80" w:line="290"/>
      </w:pPr>
      <w:r>
        <w:rPr>
          <w:sz w:val="21"/>
          <w:szCs w:val="21"/>
        </w:rPr>
        <w:t xml:space="preserve">Mendemonstrasikan urutan lapisan ekobotol yang benar: kerikil/pasir (drainase) di dasar, arang di atasnya, lalu tanah, dan tanaman/bibit di lapisan atas.</w:t>
      </w:r>
    </w:p>
    <w:p>
      <w:pPr>
        <w:pStyle w:val="ListParagraph"/>
        <w:numPr>
          <w:ilvl w:val="0"/>
          <w:numId w:val="2"/>
        </w:numPr>
        <w:spacing w:after="80" w:line="290"/>
      </w:pPr>
      <w:r>
        <w:rPr>
          <w:sz w:val="21"/>
          <w:szCs w:val="21"/>
        </w:rPr>
        <w:t xml:space="preserve">Membimbing setiap kelompok merakit ekobotol sesuai sketsa rancangan pada pertemuan sebelumnya.</w:t>
      </w:r>
    </w:p>
    <w:p>
      <w:pPr>
        <w:pStyle w:val="ListParagraph"/>
        <w:numPr>
          <w:ilvl w:val="0"/>
          <w:numId w:val="2"/>
        </w:numPr>
        <w:spacing w:after="80" w:line="290"/>
      </w:pPr>
      <w:r>
        <w:rPr>
          <w:sz w:val="21"/>
          <w:szCs w:val="21"/>
        </w:rPr>
        <w:t xml:space="preserve">Memandu peserta didik mengukur dan mencatat tinggi tanaman awal serta suhu ekobotol sebagai data hari ke-0 pada LKPD.</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Memotong botol plastik sesuai kebutuhan (dengan pendampingan guru) dan menyusun lapisan kerikil, arang, tanah, dan tanaman.</w:t>
      </w:r>
    </w:p>
    <w:p>
      <w:pPr>
        <w:pStyle w:val="ListParagraph"/>
        <w:numPr>
          <w:ilvl w:val="0"/>
          <w:numId w:val="2"/>
        </w:numPr>
        <w:spacing w:after="80" w:line="290"/>
      </w:pPr>
      <w:r>
        <w:rPr>
          <w:sz w:val="21"/>
          <w:szCs w:val="21"/>
        </w:rPr>
        <w:t xml:space="preserve">Menanam bibit/tanaman kecil dan menyemprotkan air secukupnya sebelum menutup botol rapat.</w:t>
      </w:r>
    </w:p>
    <w:p>
      <w:pPr>
        <w:pStyle w:val="ListParagraph"/>
        <w:numPr>
          <w:ilvl w:val="0"/>
          <w:numId w:val="2"/>
        </w:numPr>
        <w:spacing w:after="80" w:line="290"/>
      </w:pPr>
      <w:r>
        <w:rPr>
          <w:sz w:val="21"/>
          <w:szCs w:val="21"/>
        </w:rPr>
        <w:t xml:space="preserve">Menghias bagian luar wadah ekobotol sesuai kreativitas kelompok (terintegrasi dengan Seni Rupa).</w:t>
      </w:r>
    </w:p>
    <w:p>
      <w:pPr>
        <w:pStyle w:val="ListParagraph"/>
        <w:numPr>
          <w:ilvl w:val="0"/>
          <w:numId w:val="2"/>
        </w:numPr>
        <w:spacing w:after="80" w:line="290"/>
      </w:pPr>
      <w:r>
        <w:rPr>
          <w:sz w:val="21"/>
          <w:szCs w:val="21"/>
        </w:rPr>
        <w:t xml:space="preserve">Mengukur tinggi tanaman dan mencatat suhu awal ekobotol sebagai data hari ke-0 pada tabel LKPD.</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urutan lapisan (kerikil-arang-tanah-tanaman) penting bagi kelangsungan hidup tanaman dalam ekobotol?"</w:t>
      </w:r>
    </w:p>
    <w:p>
      <w:pPr>
        <w:pStyle w:val="ListParagraph"/>
        <w:numPr>
          <w:ilvl w:val="0"/>
          <w:numId w:val="2"/>
        </w:numPr>
        <w:spacing w:after="80" w:line="290"/>
      </w:pPr>
      <w:r>
        <w:rPr>
          <w:sz w:val="21"/>
          <w:szCs w:val="21"/>
        </w:rPr>
        <w:t xml:space="preserve">"Apa fungsi arang dalam ekosistem tertutup ini?"</w:t>
      </w:r>
    </w:p>
    <w:p>
      <w:pPr>
        <w:pStyle w:val="ListParagraph"/>
        <w:numPr>
          <w:ilvl w:val="0"/>
          <w:numId w:val="2"/>
        </w:numPr>
        <w:spacing w:after="80" w:line="290"/>
      </w:pPr>
      <w:r>
        <w:rPr>
          <w:sz w:val="21"/>
          <w:szCs w:val="21"/>
        </w:rPr>
        <w:t xml:space="preserve">"Mengapa data kondisi awal (hari ke-0) penting dicatat sebelum memulai pengamatan?"</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Botol plastik bekas ukuran 1,5 liter</w:t>
      </w:r>
    </w:p>
    <w:p>
      <w:pPr>
        <w:pStyle w:val="ListParagraph"/>
        <w:numPr>
          <w:ilvl w:val="0"/>
          <w:numId w:val="2"/>
        </w:numPr>
        <w:spacing w:after="80" w:line="290"/>
      </w:pPr>
      <w:r>
        <w:rPr>
          <w:sz w:val="21"/>
          <w:szCs w:val="21"/>
        </w:rPr>
        <w:t xml:space="preserve">Tanah, kerikil/pasir, arang, tanaman/bibit kecil</w:t>
      </w:r>
    </w:p>
    <w:p>
      <w:pPr>
        <w:pStyle w:val="ListParagraph"/>
        <w:numPr>
          <w:ilvl w:val="0"/>
          <w:numId w:val="2"/>
        </w:numPr>
        <w:spacing w:after="80" w:line="290"/>
      </w:pPr>
      <w:r>
        <w:rPr>
          <w:sz w:val="21"/>
          <w:szCs w:val="21"/>
        </w:rPr>
        <w:t xml:space="preserve">Sekop/sendok kecil, semprotan air kecil</w:t>
      </w:r>
    </w:p>
    <w:p>
      <w:pPr>
        <w:pStyle w:val="ListParagraph"/>
        <w:numPr>
          <w:ilvl w:val="0"/>
          <w:numId w:val="2"/>
        </w:numPr>
        <w:spacing w:after="80" w:line="290"/>
      </w:pPr>
      <w:r>
        <w:rPr>
          <w:sz w:val="21"/>
          <w:szCs w:val="21"/>
        </w:rPr>
        <w:t xml:space="preserve">Penggaris, termometer sederhana (jika tersedia)</w:t>
      </w:r>
    </w:p>
    <w:p>
      <w:pPr>
        <w:spacing w:after="200"/>
      </w:pPr>
    </w:p>
    <w:p>
      <w:pPr>
        <w:pStyle w:val="Heading2"/>
        <w:spacing w:after="120" w:before="260"/>
      </w:pPr>
      <w:r>
        <w:rPr>
          <w:b/>
          <w:bCs/>
          <w:color w:val="2E75B6"/>
          <w:sz w:val="25"/>
          <w:szCs w:val="25"/>
        </w:rPr>
        <w:t xml:space="preserve">Pertemuan 3 – Kamis, 3 September 2026: Checkpoint Pemantauan dan Analisis Awal  (2 JP / 70 menit)</w:t>
      </w:r>
    </w:p>
    <w:p>
      <w:pPr>
        <w:spacing w:after="60"/>
      </w:pPr>
      <w:r>
        <w:rPr>
          <w:b/>
          <w:bCs/>
          <w:i/>
          <w:iCs/>
          <w:sz w:val="21"/>
          <w:szCs w:val="21"/>
        </w:rPr>
        <w:t xml:space="preserve">Tahap Praktik Saintifik dan Enjinering (Panduan Kementerian): </w:t>
      </w:r>
      <w:r>
        <w:rPr>
          <w:i/>
          <w:iCs/>
          <w:color w:val="2E75B6"/>
          <w:sz w:val="21"/>
          <w:szCs w:val="21"/>
        </w:rPr>
        <w:t xml:space="preserve">Menguji dan Mengevaluasi Solusi</w:t>
      </w:r>
    </w:p>
    <w:p>
      <w:pPr>
        <w:spacing w:after="120"/>
      </w:pPr>
      <w:r>
        <w:rPr>
          <w:b/>
          <w:bCs/>
          <w:i/>
          <w:iCs/>
          <w:sz w:val="21"/>
          <w:szCs w:val="21"/>
        </w:rPr>
        <w:t xml:space="preserve">Pengalaman Belajar: </w:t>
      </w:r>
      <w:r>
        <w:rPr>
          <w:i/>
          <w:iCs/>
          <w:color w:val="2E7D32"/>
          <w:sz w:val="21"/>
          <w:szCs w:val="21"/>
        </w:rPr>
        <w:t xml:space="preserve">Mengaplikasi, Merefleksi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mengukur dan mencatat tinggi tanaman serta suhu ekobotol pada checkpoint pemantauan hari ke-3.</w:t>
      </w:r>
    </w:p>
    <w:p>
      <w:pPr>
        <w:pStyle w:val="ListParagraph"/>
        <w:numPr>
          <w:ilvl w:val="0"/>
          <w:numId w:val="2"/>
        </w:numPr>
        <w:spacing w:after="80" w:line="290"/>
      </w:pPr>
      <w:r>
        <w:rPr>
          <w:sz w:val="21"/>
          <w:szCs w:val="21"/>
        </w:rPr>
        <w:t xml:space="preserve">Peserta didik dapat mengidentifikasi tanda-tanda ketidakseimbangan ekosistem (misalnya kondensasi berlebih, tanaman layu) dan mendiskusikan kemungkinan penyebabnya.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Membimbing peserta didik mengukur ulang tinggi tanaman dan suhu ekobotol, lalu mencatatnya pada tabel data LKPD.</w:t>
      </w:r>
    </w:p>
    <w:p>
      <w:pPr>
        <w:pStyle w:val="ListParagraph"/>
        <w:numPr>
          <w:ilvl w:val="0"/>
          <w:numId w:val="2"/>
        </w:numPr>
        <w:spacing w:after="80" w:line="290"/>
      </w:pPr>
      <w:r>
        <w:rPr>
          <w:sz w:val="21"/>
          <w:szCs w:val="21"/>
        </w:rPr>
        <w:t xml:space="preserve">Memfasilitasi diskusi kelompok mengenai perubahan yang teramati dibandingkan data hari ke-0.</w:t>
      </w:r>
    </w:p>
    <w:p>
      <w:pPr>
        <w:pStyle w:val="ListParagraph"/>
        <w:numPr>
          <w:ilvl w:val="0"/>
          <w:numId w:val="2"/>
        </w:numPr>
        <w:spacing w:after="80" w:line="290"/>
      </w:pPr>
      <w:r>
        <w:rPr>
          <w:sz w:val="21"/>
          <w:szCs w:val="21"/>
        </w:rPr>
        <w:t xml:space="preserve">Membimbing peserta didik mengidentifikasi tanda-tanda ketidakseimbangan (embun berlebih, daun layu/menguning) dan kemungkinan penyebabnya.</w:t>
      </w:r>
    </w:p>
    <w:p>
      <w:pPr>
        <w:pStyle w:val="ListParagraph"/>
        <w:numPr>
          <w:ilvl w:val="0"/>
          <w:numId w:val="2"/>
        </w:numPr>
        <w:spacing w:after="80" w:line="290"/>
      </w:pPr>
      <w:r>
        <w:rPr>
          <w:sz w:val="21"/>
          <w:szCs w:val="21"/>
        </w:rPr>
        <w:t xml:space="preserve">Memberikan umpan balik terarah pada tiap kelompok mengenai kondisi ekobotol masing-masing.</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Mengukur tinggi tanaman dan suhu ekobotol, lalu mencatat data pada tabel checkpoint hari ke-3.</w:t>
      </w:r>
    </w:p>
    <w:p>
      <w:pPr>
        <w:pStyle w:val="ListParagraph"/>
        <w:numPr>
          <w:ilvl w:val="0"/>
          <w:numId w:val="2"/>
        </w:numPr>
        <w:spacing w:after="80" w:line="290"/>
      </w:pPr>
      <w:r>
        <w:rPr>
          <w:sz w:val="21"/>
          <w:szCs w:val="21"/>
        </w:rPr>
        <w:t xml:space="preserve">Membandingkan data hari ke-3 dengan data hari ke-0 dan mendiskusikan perubahan yang terjadi.</w:t>
      </w:r>
    </w:p>
    <w:p>
      <w:pPr>
        <w:pStyle w:val="ListParagraph"/>
        <w:numPr>
          <w:ilvl w:val="0"/>
          <w:numId w:val="2"/>
        </w:numPr>
        <w:spacing w:after="80" w:line="290"/>
      </w:pPr>
      <w:r>
        <w:rPr>
          <w:sz w:val="21"/>
          <w:szCs w:val="21"/>
        </w:rPr>
        <w:t xml:space="preserve">Mengamati dan mencatat kondisi visual ekobotol (kelembapan, warna daun, kondensasi pada dinding botol).</w:t>
      </w:r>
    </w:p>
    <w:p>
      <w:pPr>
        <w:pStyle w:val="ListParagraph"/>
        <w:numPr>
          <w:ilvl w:val="0"/>
          <w:numId w:val="2"/>
        </w:numPr>
        <w:spacing w:after="80" w:line="290"/>
      </w:pPr>
      <w:r>
        <w:rPr>
          <w:sz w:val="21"/>
          <w:szCs w:val="21"/>
        </w:rPr>
        <w:t xml:space="preserve">Berdiskusi kelompok mengenai kemungkinan penyebab jika ditemukan tanda ketidakseimbangan.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yang menyebabkan munculnya embun/kondensasi pada dinding botol bagian dalam?"</w:t>
      </w:r>
    </w:p>
    <w:p>
      <w:pPr>
        <w:pStyle w:val="ListParagraph"/>
        <w:numPr>
          <w:ilvl w:val="0"/>
          <w:numId w:val="2"/>
        </w:numPr>
        <w:spacing w:after="80" w:line="290"/>
      </w:pPr>
      <w:r>
        <w:rPr>
          <w:sz w:val="21"/>
          <w:szCs w:val="21"/>
        </w:rPr>
        <w:t xml:space="preserve">"Jika daun tanaman mulai menguning, komponen apa yang mungkin bermasalah?"</w:t>
      </w:r>
    </w:p>
    <w:p>
      <w:pPr>
        <w:pStyle w:val="ListParagraph"/>
        <w:numPr>
          <w:ilvl w:val="0"/>
          <w:numId w:val="2"/>
        </w:numPr>
        <w:spacing w:after="80" w:line="290"/>
      </w:pPr>
      <w:r>
        <w:rPr>
          <w:sz w:val="21"/>
          <w:szCs w:val="21"/>
        </w:rPr>
        <w:t xml:space="preserve">"Apakah data hari ke-3 menunjukkan ekobotol dalam kondisi seimbang? Bagaimana kalian mengetahuinya?"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Ekobotol hasil rakitan pertemuan 2</w:t>
      </w:r>
    </w:p>
    <w:p>
      <w:pPr>
        <w:pStyle w:val="ListParagraph"/>
        <w:numPr>
          <w:ilvl w:val="0"/>
          <w:numId w:val="2"/>
        </w:numPr>
        <w:spacing w:after="80" w:line="290"/>
      </w:pPr>
      <w:r>
        <w:rPr>
          <w:sz w:val="21"/>
          <w:szCs w:val="21"/>
        </w:rPr>
        <w:t xml:space="preserve">Penggaris, termometer sederhana</w:t>
      </w:r>
    </w:p>
    <w:p>
      <w:pPr>
        <w:pStyle w:val="ListParagraph"/>
        <w:numPr>
          <w:ilvl w:val="0"/>
          <w:numId w:val="2"/>
        </w:numPr>
        <w:spacing w:after="80" w:line="290"/>
      </w:pPr>
      <w:r>
        <w:rPr>
          <w:sz w:val="21"/>
          <w:szCs w:val="21"/>
        </w:rPr>
        <w:t xml:space="preserve">LKPD tabel data checkpoint pemantauan</w:t>
      </w:r>
    </w:p>
    <w:p>
      <w:pPr>
        <w:spacing w:after="200"/>
      </w:pPr>
    </w:p>
    <w:p>
      <w:pPr>
        <w:pStyle w:val="Heading2"/>
        <w:spacing w:after="120" w:before="260"/>
      </w:pPr>
      <w:r>
        <w:rPr>
          <w:b/>
          <w:bCs/>
          <w:color w:val="2E75B6"/>
          <w:sz w:val="25"/>
          <w:szCs w:val="25"/>
        </w:rPr>
        <w:t xml:space="preserve">Pertemuan 4 – Selasa, 8 September 2026: Analisis Data dan Presentasi  (2 JP / 70 menit)</w:t>
      </w:r>
    </w:p>
    <w:p>
      <w:pPr>
        <w:spacing w:after="60"/>
      </w:pPr>
      <w:r>
        <w:rPr>
          <w:b/>
          <w:bCs/>
          <w:i/>
          <w:iCs/>
          <w:sz w:val="21"/>
          <w:szCs w:val="21"/>
        </w:rPr>
        <w:t xml:space="preserve">Tahap Praktik Saintifik dan Enjinering (Panduan Kementerian): </w:t>
      </w:r>
      <w:r>
        <w:rPr>
          <w:i/>
          <w:iCs/>
          <w:color w:val="2E75B6"/>
          <w:sz w:val="21"/>
          <w:szCs w:val="21"/>
        </w:rPr>
        <w:t xml:space="preserve">Mendesain Ulang dan 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menyajikan data pertumbuhan tanaman dan suhu ekobotol dalam bentuk tabel frekuensi dan diagram batang.</w:t>
      </w:r>
    </w:p>
    <w:p>
      <w:pPr>
        <w:pStyle w:val="ListParagraph"/>
        <w:numPr>
          <w:ilvl w:val="0"/>
          <w:numId w:val="2"/>
        </w:numPr>
        <w:spacing w:after="80" w:line="290"/>
      </w:pPr>
      <w:r>
        <w:rPr>
          <w:sz w:val="21"/>
          <w:szCs w:val="21"/>
        </w:rPr>
        <w:t xml:space="preserve">Peserta didik dapat mempresentasikan hasil rancangan ekobotol beserta rencana tindak lanjut pemantauan hingga genap 2 minggu.</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Membimbing peserta didik mengolah seluruh data yang telah dikumpulkan (hari ke-0 dan hari ke-3) ke dalam tabel frekuensi dan diagram batang.</w:t>
      </w:r>
    </w:p>
    <w:p>
      <w:pPr>
        <w:pStyle w:val="ListParagraph"/>
        <w:numPr>
          <w:ilvl w:val="0"/>
          <w:numId w:val="2"/>
        </w:numPr>
        <w:spacing w:after="80" w:line="290"/>
      </w:pPr>
      <w:r>
        <w:rPr>
          <w:sz w:val="21"/>
          <w:szCs w:val="21"/>
        </w:rPr>
        <w:t xml:space="preserve">Menjelaskan format dan kriteria presentasi mengacu pada rubrik penilaian yang telah disepakati.</w:t>
      </w:r>
    </w:p>
    <w:p>
      <w:pPr>
        <w:pStyle w:val="ListParagraph"/>
        <w:numPr>
          <w:ilvl w:val="0"/>
          <w:numId w:val="2"/>
        </w:numPr>
        <w:spacing w:after="80" w:line="290"/>
      </w:pPr>
      <w:r>
        <w:rPr>
          <w:sz w:val="21"/>
          <w:szCs w:val="21"/>
        </w:rPr>
        <w:t xml:space="preserve">Memandu jalannya presentasi tiap kelompok secara bergilir beserta sesi tanya jawab antar kelompok.</w:t>
      </w:r>
    </w:p>
    <w:p>
      <w:pPr>
        <w:pStyle w:val="ListParagraph"/>
        <w:numPr>
          <w:ilvl w:val="0"/>
          <w:numId w:val="2"/>
        </w:numPr>
        <w:spacing w:after="80" w:line="290"/>
      </w:pPr>
      <w:r>
        <w:rPr>
          <w:sz w:val="21"/>
          <w:szCs w:val="21"/>
        </w:rPr>
        <w:t xml:space="preserve">Menjelaskan kelanjutan tugas pemantauan mandiri di luar jadwal proyek formal hingga genap 2 minggu, serta cara melaporkan hasil akhirnya kepada guru (foto/jurnal susulan).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Mengolah data tinggi tanaman dan suhu menjadi tabel frekuensi dan diagram batang pada LKPD.</w:t>
      </w:r>
    </w:p>
    <w:p>
      <w:pPr>
        <w:pStyle w:val="ListParagraph"/>
        <w:numPr>
          <w:ilvl w:val="0"/>
          <w:numId w:val="2"/>
        </w:numPr>
        <w:spacing w:after="80" w:line="290"/>
      </w:pPr>
      <w:r>
        <w:rPr>
          <w:sz w:val="21"/>
          <w:szCs w:val="21"/>
        </w:rPr>
        <w:t xml:space="preserve">Mempresentasikan ekobotol kelompok, mencakup konsep ekosistem yang diterapkan, data hasil pengamatan, dan analisis kestabilan ekosistem.</w:t>
      </w:r>
    </w:p>
    <w:p>
      <w:pPr>
        <w:pStyle w:val="ListParagraph"/>
        <w:numPr>
          <w:ilvl w:val="0"/>
          <w:numId w:val="2"/>
        </w:numPr>
        <w:spacing w:after="80" w:line="290"/>
      </w:pPr>
      <w:r>
        <w:rPr>
          <w:sz w:val="21"/>
          <w:szCs w:val="21"/>
        </w:rPr>
        <w:t xml:space="preserve">Menanggapi dan menjawab pertanyaan dari kelompok lain secara aktif.</w:t>
      </w:r>
    </w:p>
    <w:p>
      <w:pPr>
        <w:pStyle w:val="ListParagraph"/>
        <w:numPr>
          <w:ilvl w:val="0"/>
          <w:numId w:val="2"/>
        </w:numPr>
        <w:spacing w:after="80" w:line="290"/>
      </w:pPr>
      <w:r>
        <w:rPr>
          <w:sz w:val="21"/>
          <w:szCs w:val="21"/>
        </w:rPr>
        <w:t xml:space="preserve">Menyusun rencana tindak lanjut pemantauan mandiri hingga genap 2 minggu dan menyepakati cara pelaporan hasil akhir kepada guru.</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pola yang terlihat dari data tinggi tanaman dan suhu yang telah kalian kumpulkan?"</w:t>
      </w:r>
    </w:p>
    <w:p>
      <w:pPr>
        <w:pStyle w:val="ListParagraph"/>
        <w:numPr>
          <w:ilvl w:val="0"/>
          <w:numId w:val="2"/>
        </w:numPr>
        <w:spacing w:after="80" w:line="290"/>
      </w:pPr>
      <w:r>
        <w:rPr>
          <w:sz w:val="21"/>
          <w:szCs w:val="21"/>
        </w:rPr>
        <w:t xml:space="preserve">"Menurut kelompokmu, apakah ekobotol kalian akan tetap seimbang hingga 2 minggu? Mengapa?"</w:t>
      </w:r>
    </w:p>
    <w:p>
      <w:pPr>
        <w:pStyle w:val="ListParagraph"/>
        <w:numPr>
          <w:ilvl w:val="0"/>
          <w:numId w:val="2"/>
        </w:numPr>
        <w:spacing w:after="80" w:line="290"/>
      </w:pPr>
      <w:r>
        <w:rPr>
          <w:sz w:val="21"/>
          <w:szCs w:val="21"/>
        </w:rPr>
        <w:t xml:space="preserve">"Jika ekobotol kalian menunjukkan tanda ketidakseimbangan, tindakan apa yang akan kalian lakukan untuk memperbaikinya?"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Ekobotol dan seluruh data pemantauan tiap kelompok</w:t>
      </w:r>
    </w:p>
    <w:p>
      <w:pPr>
        <w:pStyle w:val="ListParagraph"/>
        <w:numPr>
          <w:ilvl w:val="0"/>
          <w:numId w:val="2"/>
        </w:numPr>
        <w:spacing w:after="80" w:line="290"/>
      </w:pPr>
      <w:r>
        <w:rPr>
          <w:sz w:val="21"/>
          <w:szCs w:val="21"/>
        </w:rPr>
        <w:t xml:space="preserve">Media presentasi (kertas grafik/karton berisi tabel dan diagram)</w:t>
      </w:r>
    </w:p>
    <w:p>
      <w:pPr>
        <w:pStyle w:val="ListParagraph"/>
        <w:numPr>
          <w:ilvl w:val="0"/>
          <w:numId w:val="2"/>
        </w:numPr>
        <w:spacing w:after="80" w:line="290"/>
      </w:pPr>
      <w:r>
        <w:rPr>
          <w:sz w:val="21"/>
          <w:szCs w:val="21"/>
        </w:rPr>
        <w:t xml:space="preserve">Lembar rubrik penilaian dan lembar rencana tindak lanjut</w:t>
      </w:r>
    </w:p>
    <w:p>
      <w:pPr>
        <w:spacing w:after="200"/>
      </w:pPr>
    </w:p>
    <w:p>
      <w:pPr>
        <w:pStyle w:val="Heading1"/>
        <w:pBdr>
          <w:bottom w:val="single" w:color="1F4E79" w:sz="6" w:space="4"/>
        </w:pBdr>
        <w:spacing w:after="160" w:before="320"/>
      </w:pPr>
      <w:r>
        <w:rPr>
          <w:b/>
          <w:bCs/>
          <w:color w:val="1F4E79"/>
          <w:sz w:val="30"/>
          <w:szCs w:val="30"/>
        </w:rPr>
        <w:t xml:space="preserve">9. Lembar Kerja Peserta Didik (LKPD)</w:t>
      </w:r>
    </w:p>
    <w:p>
      <w:pPr>
        <w:spacing w:after="120" w:line="300"/>
        <w:jc w:val="center"/>
      </w:pPr>
      <w:r>
        <w:rPr>
          <w:b/>
          <w:bCs/>
          <w:i w:val="false"/>
          <w:iCs w:val="false"/>
          <w:sz w:val="21"/>
          <w:szCs w:val="21"/>
        </w:rPr>
        <w:t xml:space="preserve">Fase: Perancangan dan Pemantauan Proyek — Proyek Ekosistem Mini dalam Botol (Ekobotol)</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6 (Enam) / 1 (Ganjil)</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2E75B6"/>
          <w:sz w:val="25"/>
          <w:szCs w:val="25"/>
        </w:rPr>
        <w:t xml:space="preserve">A. Tantangan Proyek</w:t>
      </w:r>
    </w:p>
    <w:p>
      <w:pPr>
        <w:spacing w:after="120" w:line="300"/>
        <w:jc w:val="both"/>
      </w:pPr>
      <w:r>
        <w:rPr>
          <w:b w:val="false"/>
          <w:bCs w:val="false"/>
          <w:i w:val="false"/>
          <w:iCs w:val="false"/>
          <w:sz w:val="21"/>
          <w:szCs w:val="21"/>
        </w:rPr>
        <w:t xml:space="preserve">Rancanglah sebuah ekosistem tertutup mini (ekobotol) yang dapat bertahan hidup secara mandiri selama minimal 2 minggu tanpa disiram ulang. Produk kalian akan dinilai berdasarkan kreativitas desain, ketepatan konsep sains ekosistem, akurasi penyajian data matematis, kerja sama tim, tanggung jawab pemantauan, dan kemampuan presentasi.</w:t>
      </w:r>
    </w:p>
    <w:p>
      <w:pPr>
        <w:pStyle w:val="Heading2"/>
        <w:spacing w:after="120" w:before="260"/>
      </w:pPr>
      <w:r>
        <w:rPr>
          <w:b/>
          <w:bCs/>
          <w:color w:val="2E75B6"/>
          <w:sz w:val="25"/>
          <w:szCs w:val="25"/>
        </w:rPr>
        <w:t xml:space="preserve">B. Kolom Sketsa Rancangan (Tahap Mendesain Solusi)</w:t>
      </w:r>
    </w:p>
    <w:p>
      <w:pPr>
        <w:spacing w:after="120" w:line="300"/>
        <w:jc w:val="both"/>
      </w:pPr>
      <w:r>
        <w:rPr>
          <w:b w:val="false"/>
          <w:bCs w:val="false"/>
          <w:i w:val="false"/>
          <w:iCs w:val="false"/>
          <w:sz w:val="21"/>
          <w:szCs w:val="21"/>
        </w:rPr>
        <w:t xml:space="preserve">Gambarkan rancangan susunan lapisan ekobotol kelompok kalian pada kolom di bawah ini, lalu lengkapi keterangan rancangan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Rancangan Ekobotol</w:t>
            </w:r>
          </w:p>
        </w:tc>
        <w:tc>
          <w:tcPr>
            <w:tcW w:type="dxa" w:w="445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Rancangan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susunan lapisan ekobotol dari dasar hingga atas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Jenis tanaman/bibit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Bahan lapisan drainase:</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Ukuran botol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Lokasi penempatan ekobotol:</w:t>
            </w:r>
          </w:p>
          <w:p>
            <w:pPr>
              <w:spacing w:after="40" w:line="270"/>
              <w:jc w:val="left"/>
            </w:pPr>
            <w:r>
              <w:rPr>
                <w:b w:val="false"/>
                <w:bCs w:val="false"/>
                <w:i w:val="false"/>
                <w:iCs w:val="false"/>
                <w:color w:val="000000"/>
                <w:sz w:val="20"/>
                <w:szCs w:val="20"/>
              </w:rPr>
              <w:t xml:space="preserve">☐ Dekat jendela     ☐ Meja kelas     ☐ Lainnya: __________</w:t>
            </w:r>
          </w:p>
        </w:tc>
      </w:tr>
    </w:tbl>
    <w:p>
      <w:pPr>
        <w:spacing w:after="200"/>
      </w:pPr>
    </w:p>
    <w:p>
      <w:pPr>
        <w:pStyle w:val="Heading2"/>
        <w:spacing w:after="120" w:before="260"/>
      </w:pPr>
      <w:r>
        <w:rPr>
          <w:b/>
          <w:bCs/>
          <w:color w:val="2E75B6"/>
          <w:sz w:val="25"/>
          <w:szCs w:val="25"/>
        </w:rPr>
        <w:t xml:space="preserve">C. Tabel Data Pemantauan (Tahap Menguji dan Mengevaluasi Solusi)</w:t>
      </w:r>
    </w:p>
    <w:p>
      <w:pPr>
        <w:spacing w:after="120" w:line="300"/>
        <w:jc w:val="both"/>
      </w:pPr>
      <w:r>
        <w:rPr>
          <w:b w:val="false"/>
          <w:bCs w:val="false"/>
          <w:i w:val="false"/>
          <w:iCs w:val="false"/>
          <w:sz w:val="21"/>
          <w:szCs w:val="21"/>
        </w:rPr>
        <w:t xml:space="preserve">Catat tinggi tanaman, suhu, dan kondisi umum ekobotol pada setiap checkpoint pemantauan. Baris pertama merupakan contoh pengisian. Pemantauan hari ke-14 dilakukan secara mandiri di luar jadwal proyek formal.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506"/>
      </w:tblGrid>
      <w:tr>
        <w:trPr>
          <w:tblHeader/>
        </w:trPr>
        <w:tc>
          <w:tcPr>
            <w:tcW w:type="dxa" w:w="20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Waktu Pengukuran</w:t>
            </w:r>
          </w:p>
        </w:tc>
        <w:tc>
          <w:tcPr>
            <w:tcW w:type="dxa" w:w="27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Tinggi Tanaman (cm)</w:t>
            </w:r>
          </w:p>
        </w:tc>
        <w:tc>
          <w:tcPr>
            <w:tcW w:type="dxa" w:w="27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Suhu Ekobotol (°C)</w:t>
            </w:r>
          </w:p>
        </w:tc>
        <w:tc>
          <w:tcPr>
            <w:tcW w:type="dxa" w:w="2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Kondisi Umum</w:t>
            </w:r>
          </w:p>
        </w:tc>
      </w:tr>
      <w:tr>
        <w:tc>
          <w:tcPr>
            <w:tcW w:type="dxa" w:w="20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Hari ke-0</w:t>
            </w:r>
          </w:p>
        </w:tc>
        <w:tc>
          <w:tcPr>
            <w:tcW w:type="dxa" w:w="27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3 cm</w:t>
            </w:r>
          </w:p>
        </w:tc>
        <w:tc>
          <w:tcPr>
            <w:tcW w:type="dxa" w:w="27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28°C</w:t>
            </w:r>
          </w:p>
        </w:tc>
        <w:tc>
          <w:tcPr>
            <w:tcW w:type="dxa" w:w="2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Segar, tanah lembap</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ke-0 (27/28 Agu)</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ke-3 (3 Sep)</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ke-7 (8 Sep)</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2000"/>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Hari ke-14 (mandiri)</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D. Diagram Batang Hasil Pemantauan</w:t>
      </w:r>
    </w:p>
    <w:p>
      <w:pPr>
        <w:spacing w:after="120" w:line="300"/>
        <w:jc w:val="both"/>
      </w:pPr>
      <w:r>
        <w:rPr>
          <w:b w:val="false"/>
          <w:bCs w:val="false"/>
          <w:i w:val="false"/>
          <w:iCs w:val="false"/>
          <w:sz w:val="21"/>
          <w:szCs w:val="21"/>
        </w:rPr>
        <w:t xml:space="preserve">Sajikan data tinggi tanaman dan/atau suhu dari tabel di atas ke dalam bentuk diagram batang pada ruang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Diagram Batang Tinggi Tanaman/Suhu (Gambarkan Berdasarkan Tabel di Atas)</w:t>
            </w:r>
          </w:p>
        </w:tc>
      </w:tr>
      <w:tr>
        <w:tc>
          <w:tcPr>
            <w:tcW w:type="dxa" w:w="9906"/>
            <w:tcMar>
              <w:top w:type="dxa" w:w="100"/>
              <w:left w:type="dxa" w:w="100"/>
              <w:bottom w:type="dxa" w:w="10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E. Pertanyaan Refleksi Analisis Data</w:t>
      </w:r>
    </w:p>
    <w:p>
      <w:pPr>
        <w:pStyle w:val="ListParagraph"/>
        <w:numPr>
          <w:ilvl w:val="0"/>
          <w:numId w:val="3"/>
        </w:numPr>
        <w:spacing w:after="140" w:line="290"/>
      </w:pPr>
      <w:r>
        <w:rPr>
          <w:sz w:val="21"/>
          <w:szCs w:val="21"/>
        </w:rPr>
        <w:t xml:space="preserve">Berdasarkan data yang kalian kumpulkan, apakah ekobotol kelompok kalian menunjukkan tanda-tanda keseimbangan ekosistem? Jelaskan alasannya berdasarkan data.</w:t>
      </w:r>
    </w:p>
    <w:p>
      <w:pPr>
        <w:pStyle w:val="ListParagraph"/>
        <w:numPr>
          <w:ilvl w:val="0"/>
          <w:numId w:val="3"/>
        </w:numPr>
        <w:spacing w:after="140" w:line="290"/>
      </w:pPr>
      <w:r>
        <w:rPr>
          <w:sz w:val="21"/>
          <w:szCs w:val="21"/>
        </w:rPr>
        <w:t xml:space="preserve">Adakah hubungan antara suhu ekobotol dengan pertumbuhan tinggi tanaman berdasarkan data yang kalian catat?</w:t>
      </w:r>
    </w:p>
    <w:p>
      <w:pPr>
        <w:pStyle w:val="ListParagraph"/>
        <w:numPr>
          <w:ilvl w:val="0"/>
          <w:numId w:val="3"/>
        </w:numPr>
        <w:spacing w:after="140" w:line="290"/>
      </w:pPr>
      <w:r>
        <w:rPr>
          <w:sz w:val="21"/>
          <w:szCs w:val="21"/>
        </w:rPr>
        <w:t xml:space="preserve">Apa penyebab utama ketidakseimbangan (jika ada) yang paling sering ditemukan pada ekobotol kelompok lain, dan bagaimana data mendukung kesimpulan tersebut?</w:t>
      </w:r>
    </w:p>
    <w:p>
      <w:pPr>
        <w:pStyle w:val="ListParagraph"/>
        <w:numPr>
          <w:ilvl w:val="0"/>
          <w:numId w:val="3"/>
        </w:numPr>
        <w:spacing w:after="140" w:line="290"/>
      </w:pPr>
      <w:r>
        <w:rPr>
          <w:sz w:val="21"/>
          <w:szCs w:val="21"/>
        </w:rPr>
        <w:t xml:space="preserve">Bagaimana komponen biotik dan abiotik dalam ekobotol kalian saling bergantung satu sama lain?</w:t>
      </w:r>
    </w:p>
    <w:p>
      <w:pPr>
        <w:pStyle w:val="ListParagraph"/>
        <w:numPr>
          <w:ilvl w:val="0"/>
          <w:numId w:val="3"/>
        </w:numPr>
        <w:spacing w:after="140" w:line="290"/>
      </w:pPr>
      <w:r>
        <w:rPr>
          <w:sz w:val="21"/>
          <w:szCs w:val="21"/>
        </w:rPr>
        <w:t xml:space="preserve">Jika kalian harus mengulang proyek ini, perubahan apa yang akan kalian lakukan berdasarkan data hasil pemantauan?</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1F4E79" w:sz="6" w:space="4"/>
        </w:pBdr>
        <w:spacing w:after="160" w:before="320"/>
      </w:pPr>
      <w:r>
        <w:rPr>
          <w:b/>
          <w:bCs/>
          <w:color w:val="1F4E79"/>
          <w:sz w:val="30"/>
          <w:szCs w:val="30"/>
        </w:rPr>
        <w:t xml:space="preserve">10.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 (Ekobotol)</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estetika serta fungsi ekosistem.</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mempertimbangkan estetika, fungsi, dan efisiensi susunan lapisan secara matang.</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(Ekosistem)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menjelaskan komponen biotik-abiotik; ekobotol tidak menunjukkan tanda kehidupan yang bertahan.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komponen dasar ekosistem namun penerapan pada ekobotol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dan menerapkan hubungan biotik-abiotik dengan tepat sehingga ekobotol bertahan cukup baik.</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menerapkannya sehingga ekobotol bertahan optimal serta mampu menganalisis penyebab ketidakseimbangan jika terjadi.</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 (Penyajian Data)</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tidak dicatat secara lengkap dan penyajian tabel/diagram tidak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data tercatat, namun tabel frekuensi/diagram batang masih kurang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dan disajikan dalam tabel frekuensi serta diagram batang yang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dan konsisten, disajikan secara tepat, serta mampu menganalisis pola/hubungan antar data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kendala pemantauan secara mandiri dan konstruktif.</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Tanggung Jawab Pemantauan</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Kemandirian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tidak dilakukan secara konsisten; data banyak yang kosong/tidak lengkap.</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dilakukan namun tidak teratur; sebagian data terlewat.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dilakukan secara konsisten sesuai jadwal checkpoint yang disepakati.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Pemantauan dilakukan secara konsisten dan proaktif, termasuk tindak lanjut mandiri hingga genap 2 minggu tanpa diingatkan.</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sains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24) × 100. Guru disarankan memberikan umpan balik tertulis pada setiap kriteria untuk mendukung refleksi belajar peserta didik.</w:t>
      </w:r>
    </w:p>
    <w:p>
      <w:pPr>
        <w:spacing w:after="200"/>
      </w:pPr>
    </w:p>
    <w:p>
      <w:pPr>
        <w:pStyle w:val="Heading1"/>
        <w:pBdr>
          <w:bottom w:val="single" w:color="1F4E79" w:sz="6" w:space="4"/>
        </w:pBdr>
        <w:spacing w:after="160" w:before="320"/>
      </w:pPr>
      <w:r>
        <w:rPr>
          <w:b/>
          <w:bCs/>
          <w:color w:val="1F4E79"/>
          <w:sz w:val="30"/>
          <w:szCs w:val="30"/>
        </w:rPr>
        <w:t xml:space="preserve">11. Sumber Referensi</w:t>
      </w:r>
    </w:p>
    <w:p>
      <w:pPr>
        <w:spacing w:after="120" w:line="300"/>
        <w:jc w:val="both"/>
      </w:pPr>
      <w:r>
        <w:rPr>
          <w:b w:val="false"/>
          <w:bCs w:val="false"/>
          <w:i w:val="false"/>
          <w:iCs w:val="false"/>
          <w:sz w:val="21"/>
          <w:szCs w:val="21"/>
        </w:rPr>
        <w:t xml:space="preserve">Perencanaan pembelajaran ini disusun dengan merujuk pada dokumen resmi berikut sebagai rujukan utama:</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line="29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line="29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line="290"/>
      </w:pPr>
      <w:r>
        <w:rPr>
          <w:sz w:val="21"/>
          <w:szCs w:val="21"/>
        </w:rPr>
        <w:t xml:space="preserve">Daftar Proyek STEM Kelas VI SD (dokumen internal sekolah) — sebagai acuan topik, integrasi kurikulum, alat dan bahan, serta jadwal pelaksanaan proyek "Ekosistem Mini dalam Botol (Ekobotol)".</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0"/>
                <w:szCs w:val="20"/>
              </w:rPr>
              <w:t>Mengetahui,</w:t>
            </w:r>
          </w:p>
          <w:p>
            <w:pPr>
              <w:keepNext/>
              <w:spacing w:before="0" w:after="0" w:line="240" w:lineRule="auto"/>
              <w:jc w:val="center"/>
            </w:pPr>
            <w:r>
              <w:rPr>
                <w:sz w:val="20"/>
                <w:szCs w:val="20"/>
              </w:rPr>
              <w:t xml:space="preserve">Kepala SDN Panglayungan,</w:t>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b/>
                <w:sz w:val="20"/>
                <w:szCs w:val="20"/>
                <w:u w:val="single"/>
              </w:rPr>
              <w:t xml:space="preserve">Kundang Warman, S.Pd.</w:t>
            </w:r>
          </w:p>
          <w:p>
            <w:pPr>
              <w:keepNext/>
              <w:spacing w:before="0" w:after="0" w:line="240" w:lineRule="auto"/>
              <w:jc w:val="center"/>
            </w:pPr>
            <w:r>
              <w:rPr>
                <w:sz w:val="20"/>
                <w:szCs w:val="20"/>
              </w:rPr>
              <w:t xml:space="preserve">NIP. 19690307 200501 1 007</w:t>
            </w:r>
          </w:p>
        </w:tc>
        <w:tc>
          <w:tcPr>
            <w:tcW w:type="dxa" w:w="4819"/>
          </w:tcPr>
          <w:p>
            <w:pPr>
              <w:keepNext/>
              <w:spacing w:before="0" w:after="0" w:line="240" w:lineRule="auto"/>
              <w:jc w:val="center"/>
            </w:pPr>
            <w:r>
              <w:rPr>
                <w:sz w:val="20"/>
                <w:szCs w:val="20"/>
              </w:rPr>
              <w:t xml:space="preserve">Cidugaleun, Agustus 2026</w:t>
            </w:r>
          </w:p>
          <w:p>
            <w:pPr>
              <w:keepNext/>
              <w:spacing w:before="0" w:after="0" w:line="240" w:lineRule="auto"/>
              <w:jc w:val="center"/>
            </w:pPr>
            <w:r>
              <w:rPr>
                <w:sz w:val="20"/>
                <w:szCs w:val="20"/>
              </w:rPr>
              <w:t>Guru Kelas 6,</w:t>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b/>
                <w:sz w:val="20"/>
                <w:szCs w:val="20"/>
                <w:u w:val="single"/>
              </w:rPr>
              <w:t xml:space="preserve">Ihat Solihat, S.Pd.</w:t>
            </w:r>
          </w:p>
          <w:p>
            <w:pPr>
              <w:keepNext/>
              <w:spacing w:before="0" w:after="0" w:line="240" w:lineRule="auto"/>
              <w:jc w:val="center"/>
            </w:pPr>
            <w:r>
              <w:rPr>
                <w:sz w:val="20"/>
                <w:szCs w:val="20"/>
              </w:rPr>
              <w:t xml:space="preserve">NIP. 19710314 200801 2 008</w:t>
            </w:r>
          </w:p>
        </w:tc>
      </w:tr>
    </w:tbl>
    <w:sectPr>
      <w:footerReference w:type="default" r:id="rId9"/>
      <w:headerReference w:type="default" r:id="rId10"/>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2026-08-09T14:35:37.517Z</dcterms:created>
  <dcterms:modified xsi:type="dcterms:W3CDTF">2026-08-09T14:35:37.522Z</dcterms:modified>
</cp:coreProperties>
</file>

<file path=docProps/custom.xml><?xml version="1.0" encoding="utf-8"?>
<Properties xmlns="http://schemas.openxmlformats.org/officeDocument/2006/custom-properties" xmlns:vt="http://schemas.openxmlformats.org/officeDocument/2006/docPropsVTypes"/>
</file>