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F0DD" w14:textId="5318AA17" w:rsidR="00C871C4" w:rsidRPr="00C871C4" w:rsidRDefault="00C871C4" w:rsidP="00C871C4">
      <w:pPr>
        <w:pStyle w:val="1"/>
        <w:jc w:val="center"/>
        <w:rPr>
          <w:rFonts w:ascii="宋体" w:eastAsia="宋体" w:hAnsi="宋体" w:cs="Times New Roman" w:hint="eastAsia"/>
          <w:b/>
          <w:bCs/>
          <w:color w:val="auto"/>
        </w:rPr>
      </w:pPr>
      <w:r w:rsidRPr="00C871C4">
        <w:rPr>
          <w:rFonts w:ascii="宋体" w:eastAsia="宋体" w:hAnsi="宋体" w:hint="eastAsia"/>
          <w:b/>
          <w:bCs/>
          <w:color w:val="auto"/>
        </w:rPr>
        <w:t>实验三：基于</w:t>
      </w:r>
      <w:r w:rsidRPr="00C871C4">
        <w:rPr>
          <w:rFonts w:ascii="宋体" w:eastAsia="宋体" w:hAnsi="宋体" w:cs="Times New Roman"/>
          <w:b/>
          <w:bCs/>
          <w:color w:val="auto"/>
        </w:rPr>
        <w:t>AIGC</w:t>
      </w:r>
      <w:r w:rsidRPr="00C871C4">
        <w:rPr>
          <w:rFonts w:ascii="宋体" w:eastAsia="宋体" w:hAnsi="宋体" w:hint="eastAsia"/>
          <w:b/>
          <w:bCs/>
          <w:color w:val="auto"/>
        </w:rPr>
        <w:t>工具与</w:t>
      </w:r>
      <w:r w:rsidRPr="00C871C4">
        <w:rPr>
          <w:rFonts w:ascii="宋体" w:eastAsia="宋体" w:hAnsi="宋体" w:cs="Times New Roman"/>
          <w:b/>
          <w:bCs/>
          <w:color w:val="auto"/>
        </w:rPr>
        <w:t>Premiere</w:t>
      </w:r>
      <w:r w:rsidRPr="00C871C4">
        <w:rPr>
          <w:rFonts w:ascii="宋体" w:eastAsia="宋体" w:hAnsi="宋体" w:hint="eastAsia"/>
          <w:b/>
          <w:bCs/>
          <w:color w:val="auto"/>
        </w:rPr>
        <w:t>的视频处</w:t>
      </w:r>
      <w:r w:rsidRPr="00C871C4">
        <w:rPr>
          <w:rFonts w:ascii="宋体" w:eastAsia="宋体" w:hAnsi="宋体"/>
          <w:b/>
          <w:bCs/>
          <w:color w:val="auto"/>
        </w:rPr>
        <w:t>理</w:t>
      </w:r>
    </w:p>
    <w:p w14:paraId="6CF01C0F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实验背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景</w:t>
      </w:r>
    </w:p>
    <w:p w14:paraId="52715A1E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随着人工智能技术的发展，传统视频处理与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（人工智能生成内容）工具的结合已成为影视制作与数字媒体创作的新趋势。本实验旨在让学生掌握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的基本操作，同时学习如何利用现代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工具提高视频创作效率和创新能力</w:t>
      </w:r>
      <w:r w:rsidRPr="00C871C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19B15AD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实验目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标</w:t>
      </w:r>
    </w:p>
    <w:p w14:paraId="159B7374" w14:textId="77777777" w:rsidR="00C871C4" w:rsidRPr="00C871C4" w:rsidRDefault="00C871C4" w:rsidP="00C871C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的基本操作与功</w:t>
      </w:r>
      <w:r w:rsidRPr="00C871C4">
        <w:rPr>
          <w:rFonts w:ascii="宋体" w:eastAsia="宋体" w:hAnsi="宋体" w:cs="宋体"/>
          <w:kern w:val="0"/>
          <w:sz w:val="24"/>
          <w:szCs w:val="24"/>
        </w:rPr>
        <w:t>能</w:t>
      </w:r>
    </w:p>
    <w:p w14:paraId="07A8E84F" w14:textId="77777777" w:rsidR="00C871C4" w:rsidRPr="00C871C4" w:rsidRDefault="00C871C4" w:rsidP="00C871C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了解并应用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视频生成与编辑工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75E4D6E4" w14:textId="77777777" w:rsidR="00C871C4" w:rsidRPr="00C871C4" w:rsidRDefault="00C871C4" w:rsidP="00C871C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学习如何将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生成的内容与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进行无缝结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合</w:t>
      </w:r>
    </w:p>
    <w:p w14:paraId="6714F1DF" w14:textId="77777777" w:rsidR="00C871C4" w:rsidRPr="00C871C4" w:rsidRDefault="00C871C4" w:rsidP="00C871C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通过实际项目，体验现代视频制作工作流</w:t>
      </w:r>
      <w:r w:rsidRPr="00C871C4">
        <w:rPr>
          <w:rFonts w:ascii="宋体" w:eastAsia="宋体" w:hAnsi="宋体" w:cs="宋体"/>
          <w:kern w:val="0"/>
          <w:sz w:val="24"/>
          <w:szCs w:val="24"/>
        </w:rPr>
        <w:t>程</w:t>
      </w:r>
    </w:p>
    <w:p w14:paraId="298FDA65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实验内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容</w:t>
      </w:r>
    </w:p>
    <w:p w14:paraId="0EBA1B21" w14:textId="149771A1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选择以下一个项目完成</w:t>
      </w:r>
      <w:r w:rsidR="00080D03">
        <w:rPr>
          <w:rFonts w:ascii="宋体" w:eastAsia="宋体" w:hAnsi="宋体" w:cs="宋体" w:hint="eastAsia"/>
          <w:kern w:val="0"/>
          <w:sz w:val="24"/>
          <w:szCs w:val="24"/>
        </w:rPr>
        <w:t>，表达一个主题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4AF6A94" w14:textId="77777777" w:rsidR="00C871C4" w:rsidRPr="00C871C4" w:rsidRDefault="00C871C4" w:rsidP="00C871C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创意短片制作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8985BFA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工具生成基础素材或创意元</w:t>
      </w:r>
      <w:r w:rsidRPr="00C871C4">
        <w:rPr>
          <w:rFonts w:ascii="宋体" w:eastAsia="宋体" w:hAnsi="宋体" w:cs="宋体"/>
          <w:kern w:val="0"/>
          <w:sz w:val="24"/>
          <w:szCs w:val="24"/>
        </w:rPr>
        <w:t>素</w:t>
      </w:r>
    </w:p>
    <w:p w14:paraId="780D3FBD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中对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生成内容进行剪辑、调整和美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化</w:t>
      </w:r>
    </w:p>
    <w:p w14:paraId="2F531F29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添加过渡、音效，完成短片制</w:t>
      </w:r>
      <w:r w:rsidRPr="00C871C4">
        <w:rPr>
          <w:rFonts w:ascii="宋体" w:eastAsia="宋体" w:hAnsi="宋体" w:cs="宋体"/>
          <w:kern w:val="0"/>
          <w:sz w:val="24"/>
          <w:szCs w:val="24"/>
        </w:rPr>
        <w:t>作</w:t>
      </w:r>
    </w:p>
    <w:p w14:paraId="22DF3825" w14:textId="77777777" w:rsidR="00C871C4" w:rsidRPr="00C871C4" w:rsidRDefault="00C871C4" w:rsidP="00C871C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场景合成视频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879AB85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工具生成特定场景或元</w:t>
      </w:r>
      <w:r w:rsidRPr="00C871C4">
        <w:rPr>
          <w:rFonts w:ascii="宋体" w:eastAsia="宋体" w:hAnsi="宋体" w:cs="宋体"/>
          <w:kern w:val="0"/>
          <w:sz w:val="24"/>
          <w:szCs w:val="24"/>
        </w:rPr>
        <w:t>素</w:t>
      </w:r>
    </w:p>
    <w:p w14:paraId="1EB6037B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中将多个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生成元素与其他素材进行合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成</w:t>
      </w:r>
    </w:p>
    <w:p w14:paraId="47B04A51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调整色调、节奏，使合成效果自</w:t>
      </w:r>
      <w:r w:rsidRPr="00C871C4">
        <w:rPr>
          <w:rFonts w:ascii="宋体" w:eastAsia="宋体" w:hAnsi="宋体" w:cs="宋体"/>
          <w:kern w:val="0"/>
          <w:sz w:val="24"/>
          <w:szCs w:val="24"/>
        </w:rPr>
        <w:t>然</w:t>
      </w:r>
    </w:p>
    <w:p w14:paraId="511FEDF3" w14:textId="77777777" w:rsidR="00C871C4" w:rsidRPr="00C871C4" w:rsidRDefault="00C871C4" w:rsidP="00C871C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概念视频创作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0F86C07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工具生成初步概念视频素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材</w:t>
      </w:r>
    </w:p>
    <w:p w14:paraId="65551FD5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中对概念视频进行深度修改和个性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化</w:t>
      </w:r>
    </w:p>
    <w:p w14:paraId="0DB31FAD" w14:textId="77777777" w:rsidR="00C871C4" w:rsidRPr="00C871C4" w:rsidRDefault="00C871C4" w:rsidP="00C871C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完成具有独特风格的概念视频作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品</w:t>
      </w:r>
    </w:p>
    <w:p w14:paraId="2BD2D58A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实验要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求</w:t>
      </w:r>
    </w:p>
    <w:p w14:paraId="5256D09F" w14:textId="77777777" w:rsidR="00C871C4" w:rsidRPr="00C871C4" w:rsidRDefault="00C871C4" w:rsidP="00C871C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生成过程中使用的提示词与参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数</w:t>
      </w:r>
    </w:p>
    <w:p w14:paraId="678E3428" w14:textId="5065F7A7" w:rsidR="00C871C4" w:rsidRPr="00C871C4" w:rsidRDefault="00C871C4" w:rsidP="00C871C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项目文件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(.prproj)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和最终导出的视频文件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(</w:t>
      </w:r>
      <w:r>
        <w:rPr>
          <w:rFonts w:ascii="宋体" w:eastAsia="宋体" w:hAnsi="宋体" w:cs="Times New Roman"/>
          <w:kern w:val="0"/>
          <w:sz w:val="24"/>
          <w:szCs w:val="24"/>
        </w:rPr>
        <w:t>.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avi或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.mp4)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及实验报告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(.doc/.docx)</w:t>
      </w:r>
    </w:p>
    <w:p w14:paraId="5573DEE9" w14:textId="5B3DE229" w:rsidR="00C871C4" w:rsidRPr="00C871C4" w:rsidRDefault="00C871C4" w:rsidP="00C871C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中使用三种以上工具和两个以上特效，并在视频中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使用字幕工具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添加自己的姓名、学号</w:t>
      </w:r>
      <w:r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信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息</w:t>
      </w:r>
    </w:p>
    <w:p w14:paraId="593B7E90" w14:textId="77777777" w:rsidR="00C871C4" w:rsidRPr="00C871C4" w:rsidRDefault="00C871C4" w:rsidP="00C871C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思考题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14:paraId="5A73460F" w14:textId="77777777" w:rsidR="00C871C4" w:rsidRPr="00C871C4" w:rsidRDefault="00C871C4" w:rsidP="00C871C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实验过程中，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工具与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结合中遇到的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2-3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个问题及解决方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13538EEF" w14:textId="77777777" w:rsidR="00C871C4" w:rsidRPr="00C871C4" w:rsidRDefault="00C871C4" w:rsidP="00C871C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视频生成技术与传统视频编辑的比较分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析</w:t>
      </w:r>
    </w:p>
    <w:p w14:paraId="079F265E" w14:textId="77777777" w:rsidR="00C871C4" w:rsidRPr="00C871C4" w:rsidRDefault="00C871C4" w:rsidP="00C871C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撰写实验报告，包含：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14:paraId="7F8F98D2" w14:textId="77777777" w:rsidR="00C871C4" w:rsidRPr="00C871C4" w:rsidRDefault="00C871C4" w:rsidP="00C871C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实验过程描述与截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图</w:t>
      </w:r>
    </w:p>
    <w:p w14:paraId="42E6A4BA" w14:textId="77777777" w:rsidR="00C871C4" w:rsidRPr="00C871C4" w:rsidRDefault="00C871C4" w:rsidP="00C871C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工具生成的原始视频，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处理中（至少不同的三幅截图，表示不同的处理阶段），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Premiere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处理后的视频关键帧，以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jpg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的文件格式一起插入实验报告</w:t>
      </w:r>
      <w:r w:rsidRPr="00C871C4">
        <w:rPr>
          <w:rFonts w:ascii="宋体" w:eastAsia="宋体" w:hAnsi="宋体" w:cs="宋体"/>
          <w:kern w:val="0"/>
          <w:sz w:val="24"/>
          <w:szCs w:val="24"/>
        </w:rPr>
        <w:t>中</w:t>
      </w:r>
    </w:p>
    <w:p w14:paraId="254A57E7" w14:textId="77777777" w:rsidR="00C871C4" w:rsidRPr="00C871C4" w:rsidRDefault="00C871C4" w:rsidP="00C871C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思考题答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案</w:t>
      </w:r>
    </w:p>
    <w:p w14:paraId="301AF4B6" w14:textId="77777777" w:rsidR="00C871C4" w:rsidRPr="00C871C4" w:rsidRDefault="00C871C4" w:rsidP="00C871C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个人体会与思</w:t>
      </w:r>
      <w:r w:rsidRPr="00C871C4">
        <w:rPr>
          <w:rFonts w:ascii="宋体" w:eastAsia="宋体" w:hAnsi="宋体" w:cs="宋体"/>
          <w:kern w:val="0"/>
          <w:sz w:val="24"/>
          <w:szCs w:val="24"/>
        </w:rPr>
        <w:t>考</w:t>
      </w:r>
    </w:p>
    <w:p w14:paraId="152AC203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推荐的</w:t>
      </w:r>
      <w:r w:rsidRPr="00C871C4">
        <w:rPr>
          <w:rFonts w:ascii="宋体" w:eastAsia="宋体" w:hAnsi="宋体" w:cs="Times New Roman"/>
          <w:b/>
          <w:bCs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工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具</w:t>
      </w:r>
    </w:p>
    <w:p w14:paraId="387DC491" w14:textId="6A8F33A0" w:rsidR="00C871C4" w:rsidRPr="00C871C4" w:rsidRDefault="00C871C4" w:rsidP="00C871C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 w:hint="eastAsia"/>
          <w:kern w:val="0"/>
          <w:sz w:val="24"/>
          <w:szCs w:val="24"/>
        </w:rPr>
        <w:t>即梦AI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 xml:space="preserve">: </w:t>
      </w:r>
      <w:r w:rsidRPr="00C871C4">
        <w:rPr>
          <w:rFonts w:ascii="宋体" w:eastAsia="宋体" w:hAnsi="宋体" w:cs="Times New Roman" w:hint="eastAsia"/>
          <w:kern w:val="0"/>
          <w:sz w:val="24"/>
          <w:szCs w:val="24"/>
        </w:rPr>
        <w:t>jimeng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.jianying.com</w:t>
      </w:r>
    </w:p>
    <w:p w14:paraId="2461A30A" w14:textId="701A355B" w:rsidR="00C871C4" w:rsidRPr="00C871C4" w:rsidRDefault="00C871C4" w:rsidP="00C871C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/>
          <w:kern w:val="0"/>
          <w:sz w:val="24"/>
          <w:szCs w:val="24"/>
        </w:rPr>
        <w:t>RunwayML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：</w:t>
      </w:r>
      <w:hyperlink r:id="rId5" w:history="1">
        <w:r w:rsidRPr="00C871C4">
          <w:rPr>
            <w:rFonts w:ascii="宋体" w:eastAsia="宋体" w:hAnsi="宋体" w:cs="Times New Roman"/>
            <w:color w:val="0000FF"/>
            <w:kern w:val="0"/>
            <w:sz w:val="24"/>
            <w:szCs w:val="24"/>
            <w:u w:val="single"/>
          </w:rPr>
          <w:t>https://runwayml.com</w:t>
        </w:r>
      </w:hyperlink>
      <w:r w:rsidRPr="00C871C4">
        <w:rPr>
          <w:rFonts w:ascii="宋体" w:eastAsia="宋体" w:hAnsi="宋体" w:cs="Times New Roman"/>
          <w:kern w:val="0"/>
          <w:sz w:val="24"/>
          <w:szCs w:val="24"/>
        </w:rPr>
        <w:t xml:space="preserve"> - 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视频生成与编辑工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50B88814" w14:textId="77777777" w:rsidR="00C871C4" w:rsidRPr="00C871C4" w:rsidRDefault="00C871C4" w:rsidP="00C871C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/>
          <w:kern w:val="0"/>
          <w:sz w:val="24"/>
          <w:szCs w:val="24"/>
        </w:rPr>
        <w:t>Pika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：</w:t>
      </w:r>
      <w:hyperlink r:id="rId6" w:history="1">
        <w:r w:rsidRPr="00C871C4">
          <w:rPr>
            <w:rFonts w:ascii="宋体" w:eastAsia="宋体" w:hAnsi="宋体" w:cs="Times New Roman"/>
            <w:color w:val="0000FF"/>
            <w:kern w:val="0"/>
            <w:sz w:val="24"/>
            <w:szCs w:val="24"/>
            <w:u w:val="single"/>
          </w:rPr>
          <w:t>https://pika.art</w:t>
        </w:r>
      </w:hyperlink>
      <w:r w:rsidRPr="00C871C4">
        <w:rPr>
          <w:rFonts w:ascii="宋体" w:eastAsia="宋体" w:hAnsi="宋体" w:cs="Times New Roman"/>
          <w:kern w:val="0"/>
          <w:sz w:val="24"/>
          <w:szCs w:val="24"/>
        </w:rPr>
        <w:t xml:space="preserve"> - 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视频创作平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台</w:t>
      </w:r>
    </w:p>
    <w:p w14:paraId="61DFFD1F" w14:textId="4B1BEF2E" w:rsidR="00C871C4" w:rsidRPr="00C871C4" w:rsidRDefault="00C871C4" w:rsidP="00C871C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通义万相：</w:t>
      </w:r>
      <w:hyperlink r:id="rId7" w:history="1">
        <w:r w:rsidRPr="00C871C4">
          <w:rPr>
            <w:rFonts w:ascii="宋体" w:eastAsia="宋体" w:hAnsi="宋体" w:cs="Times New Roman"/>
            <w:color w:val="0000FF"/>
            <w:kern w:val="0"/>
            <w:sz w:val="24"/>
            <w:szCs w:val="24"/>
            <w:u w:val="single"/>
          </w:rPr>
          <w:t>https://wanxiang.aliyun.com</w:t>
        </w:r>
      </w:hyperlink>
      <w:r w:rsidRPr="00C871C4">
        <w:rPr>
          <w:rFonts w:ascii="宋体" w:eastAsia="宋体" w:hAnsi="宋体" w:cs="Times New Roman"/>
          <w:kern w:val="0"/>
          <w:sz w:val="24"/>
          <w:szCs w:val="24"/>
        </w:rPr>
        <w:t xml:space="preserve"> - 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提供视频生成功</w:t>
      </w:r>
      <w:r w:rsidRPr="00C871C4">
        <w:rPr>
          <w:rFonts w:ascii="宋体" w:eastAsia="宋体" w:hAnsi="宋体" w:cs="宋体"/>
          <w:kern w:val="0"/>
          <w:sz w:val="24"/>
          <w:szCs w:val="24"/>
        </w:rPr>
        <w:t>能</w:t>
      </w:r>
    </w:p>
    <w:p w14:paraId="7939767A" w14:textId="77777777" w:rsidR="00C871C4" w:rsidRPr="00C871C4" w:rsidRDefault="00C871C4" w:rsidP="00C871C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 w:hint="eastAsia"/>
          <w:kern w:val="0"/>
          <w:sz w:val="24"/>
          <w:szCs w:val="24"/>
        </w:rPr>
        <w:t>智影（腾讯智影）：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https://ai.tencent.com/solution/vision-ai/zhiying</w:t>
      </w:r>
    </w:p>
    <w:p w14:paraId="2C83112B" w14:textId="77777777" w:rsidR="00C871C4" w:rsidRPr="00C871C4" w:rsidRDefault="00C871C4" w:rsidP="00C871C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 w:hint="eastAsia"/>
          <w:kern w:val="0"/>
          <w:sz w:val="24"/>
          <w:szCs w:val="24"/>
        </w:rPr>
        <w:t>文心一格（视频版）：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https://yige.baidu.com/</w:t>
      </w:r>
    </w:p>
    <w:p w14:paraId="344DB6F2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评分标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准</w:t>
      </w:r>
    </w:p>
    <w:p w14:paraId="24702F2B" w14:textId="77777777" w:rsidR="00C871C4" w:rsidRPr="00C871C4" w:rsidRDefault="00C871C4" w:rsidP="00C871C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基础操作掌握程度（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25%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7ECE4282" w14:textId="77777777" w:rsidR="00C871C4" w:rsidRPr="00C871C4" w:rsidRDefault="00C871C4" w:rsidP="00C871C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工具应用的熟练度（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25%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49DA76C7" w14:textId="77777777" w:rsidR="00C871C4" w:rsidRPr="00C871C4" w:rsidRDefault="00C871C4" w:rsidP="00C871C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综合项目的创意与完成质量（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30%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D0B8C61" w14:textId="77777777" w:rsidR="00C871C4" w:rsidRPr="00C871C4" w:rsidRDefault="00C871C4" w:rsidP="00C871C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实验报告的完整性与思考深度（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20%</w:t>
      </w:r>
      <w:r w:rsidRPr="00C871C4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F154825" w14:textId="77777777" w:rsidR="00C871C4" w:rsidRPr="00C871C4" w:rsidRDefault="00C871C4" w:rsidP="00C871C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注意事</w:t>
      </w:r>
      <w:r w:rsidRPr="00C871C4">
        <w:rPr>
          <w:rFonts w:ascii="宋体" w:eastAsia="宋体" w:hAnsi="宋体" w:cs="宋体"/>
          <w:b/>
          <w:bCs/>
          <w:kern w:val="0"/>
          <w:sz w:val="24"/>
          <w:szCs w:val="24"/>
        </w:rPr>
        <w:t>项</w:t>
      </w:r>
    </w:p>
    <w:p w14:paraId="0E7D844B" w14:textId="77777777" w:rsidR="00C871C4" w:rsidRPr="00C871C4" w:rsidRDefault="00C871C4" w:rsidP="00C871C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AIGC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工具时，请注意输出内容的适当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性</w:t>
      </w:r>
    </w:p>
    <w:p w14:paraId="0048E45A" w14:textId="77777777" w:rsidR="00C871C4" w:rsidRPr="00C871C4" w:rsidRDefault="00C871C4" w:rsidP="00C871C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标明使用的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工具及提示词，确保创作过程透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明</w:t>
      </w:r>
    </w:p>
    <w:p w14:paraId="076CFF87" w14:textId="77777777" w:rsidR="00C871C4" w:rsidRPr="00C871C4" w:rsidRDefault="00C871C4" w:rsidP="00C871C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生成并非完全取代传统技能，而是作为辅助工</w:t>
      </w:r>
      <w:r w:rsidRPr="00C871C4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7B93A5AC" w14:textId="77777777" w:rsidR="00C871C4" w:rsidRPr="00C871C4" w:rsidRDefault="00C871C4" w:rsidP="00C871C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在最终作品中应体现个人创意与技术融合，而非仅依赖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AI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生</w:t>
      </w:r>
      <w:r w:rsidRPr="00C871C4">
        <w:rPr>
          <w:rFonts w:ascii="宋体" w:eastAsia="宋体" w:hAnsi="宋体" w:cs="宋体"/>
          <w:kern w:val="0"/>
          <w:sz w:val="24"/>
          <w:szCs w:val="24"/>
        </w:rPr>
        <w:t>成</w:t>
      </w:r>
    </w:p>
    <w:p w14:paraId="6A47B893" w14:textId="38C115EE" w:rsidR="00C871C4" w:rsidRPr="00C871C4" w:rsidRDefault="00C871C4" w:rsidP="00C871C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视频长度建议控制在</w:t>
      </w:r>
      <w:r>
        <w:rPr>
          <w:rFonts w:ascii="宋体" w:eastAsia="宋体" w:hAnsi="宋体" w:cs="Times New Roman"/>
          <w:kern w:val="0"/>
          <w:sz w:val="24"/>
          <w:szCs w:val="24"/>
        </w:rPr>
        <w:t>2</w:t>
      </w:r>
      <w:r w:rsidRPr="00C871C4">
        <w:rPr>
          <w:rFonts w:ascii="宋体" w:eastAsia="宋体" w:hAnsi="宋体" w:cs="Times New Roman"/>
          <w:kern w:val="0"/>
          <w:sz w:val="24"/>
          <w:szCs w:val="24"/>
        </w:rPr>
        <w:t>-3</w:t>
      </w:r>
      <w:r w:rsidRPr="00C871C4">
        <w:rPr>
          <w:rFonts w:ascii="宋体" w:eastAsia="宋体" w:hAnsi="宋体" w:cs="宋体" w:hint="eastAsia"/>
          <w:kern w:val="0"/>
          <w:sz w:val="24"/>
          <w:szCs w:val="24"/>
        </w:rPr>
        <w:t>分钟，以确保项目质量与工作量平</w:t>
      </w:r>
      <w:r w:rsidRPr="00C871C4">
        <w:rPr>
          <w:rFonts w:ascii="宋体" w:eastAsia="宋体" w:hAnsi="宋体" w:cs="宋体"/>
          <w:kern w:val="0"/>
          <w:sz w:val="24"/>
          <w:szCs w:val="24"/>
        </w:rPr>
        <w:t>衡</w:t>
      </w:r>
    </w:p>
    <w:p w14:paraId="6633A22B" w14:textId="77777777" w:rsidR="00831781" w:rsidRPr="00C871C4" w:rsidRDefault="00831781">
      <w:pPr>
        <w:rPr>
          <w:rFonts w:ascii="宋体" w:eastAsia="宋体" w:hAnsi="宋体" w:hint="eastAsia"/>
        </w:rPr>
      </w:pPr>
    </w:p>
    <w:sectPr w:rsidR="00831781" w:rsidRPr="00C8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B25"/>
    <w:multiLevelType w:val="multilevel"/>
    <w:tmpl w:val="8F14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B7156"/>
    <w:multiLevelType w:val="multilevel"/>
    <w:tmpl w:val="78E6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978A5"/>
    <w:multiLevelType w:val="multilevel"/>
    <w:tmpl w:val="2D2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44A00"/>
    <w:multiLevelType w:val="multilevel"/>
    <w:tmpl w:val="6BB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F18B1"/>
    <w:multiLevelType w:val="multilevel"/>
    <w:tmpl w:val="0A58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22012"/>
    <w:multiLevelType w:val="multilevel"/>
    <w:tmpl w:val="15C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80913">
    <w:abstractNumId w:val="4"/>
  </w:num>
  <w:num w:numId="2" w16cid:durableId="1741099589">
    <w:abstractNumId w:val="3"/>
  </w:num>
  <w:num w:numId="3" w16cid:durableId="1324310508">
    <w:abstractNumId w:val="1"/>
  </w:num>
  <w:num w:numId="4" w16cid:durableId="1119294991">
    <w:abstractNumId w:val="0"/>
  </w:num>
  <w:num w:numId="5" w16cid:durableId="764420375">
    <w:abstractNumId w:val="5"/>
  </w:num>
  <w:num w:numId="6" w16cid:durableId="997227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C4"/>
    <w:rsid w:val="00080D03"/>
    <w:rsid w:val="00757765"/>
    <w:rsid w:val="00831781"/>
    <w:rsid w:val="009D5D1F"/>
    <w:rsid w:val="00A05458"/>
    <w:rsid w:val="00B422DA"/>
    <w:rsid w:val="00C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6190"/>
  <w15:chartTrackingRefBased/>
  <w15:docId w15:val="{948DE91C-0A79-4C9F-A042-37F9F5D2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1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1C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71C4"/>
    <w:rPr>
      <w:b/>
      <w:bCs/>
    </w:rPr>
  </w:style>
  <w:style w:type="character" w:styleId="a5">
    <w:name w:val="Hyperlink"/>
    <w:basedOn w:val="a0"/>
    <w:uiPriority w:val="99"/>
    <w:semiHidden/>
    <w:unhideWhenUsed/>
    <w:rsid w:val="00C871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8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nxiang.ali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ka.art/" TargetMode="External"/><Relationship Id="rId5" Type="http://schemas.openxmlformats.org/officeDocument/2006/relationships/hyperlink" Target="https://runwaym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YY</dc:creator>
  <cp:keywords/>
  <dc:description/>
  <cp:lastModifiedBy>admin</cp:lastModifiedBy>
  <cp:revision>2</cp:revision>
  <dcterms:created xsi:type="dcterms:W3CDTF">2025-04-15T05:11:00Z</dcterms:created>
  <dcterms:modified xsi:type="dcterms:W3CDTF">2025-04-16T08:42:00Z</dcterms:modified>
</cp:coreProperties>
</file>