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B676F" w14:textId="03C07C36" w:rsidR="00FF083F" w:rsidRPr="00073517" w:rsidRDefault="001011C6" w:rsidP="00FF083F">
      <w:pPr>
        <w:rPr>
          <w:rFonts w:ascii="Times New Roman" w:eastAsia="宋体" w:hAnsi="Times New Roman" w:cs="Times New Roman"/>
          <w:sz w:val="24"/>
          <w:szCs w:val="24"/>
        </w:rPr>
      </w:pPr>
      <w:r w:rsidRPr="00073517">
        <w:rPr>
          <w:rFonts w:ascii="Times New Roman" w:eastAsia="宋体" w:hAnsi="Times New Roman" w:cs="Times New Roman"/>
          <w:sz w:val="24"/>
          <w:szCs w:val="24"/>
        </w:rPr>
        <w:t>1.</w:t>
      </w:r>
      <w:r w:rsidR="00FF083F" w:rsidRPr="00073517">
        <w:rPr>
          <w:rFonts w:ascii="Times New Roman" w:eastAsia="宋体" w:hAnsi="Times New Roman" w:cs="Times New Roman"/>
          <w:sz w:val="24"/>
          <w:szCs w:val="24"/>
        </w:rPr>
        <w:t>常见的静态互联网络有哪些？并说明它们</w:t>
      </w:r>
      <w:r w:rsidR="008E1671" w:rsidRPr="00073517">
        <w:rPr>
          <w:rFonts w:ascii="Times New Roman" w:eastAsia="宋体" w:hAnsi="Times New Roman" w:cs="Times New Roman"/>
          <w:sz w:val="24"/>
          <w:szCs w:val="24"/>
        </w:rPr>
        <w:t>各自</w:t>
      </w:r>
      <w:r w:rsidR="00FF083F" w:rsidRPr="00073517">
        <w:rPr>
          <w:rFonts w:ascii="Times New Roman" w:eastAsia="宋体" w:hAnsi="Times New Roman" w:cs="Times New Roman"/>
          <w:sz w:val="24"/>
          <w:szCs w:val="24"/>
        </w:rPr>
        <w:t>的结构特点。</w:t>
      </w:r>
    </w:p>
    <w:p w14:paraId="4BA4C544" w14:textId="4CAD6CFE" w:rsidR="00FF083F" w:rsidRPr="00073517" w:rsidRDefault="00D60EEB" w:rsidP="00D60EE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24D23" wp14:editId="316FB045">
            <wp:extent cx="4988257" cy="2799625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16917" b="44612"/>
                    <a:stretch/>
                  </pic:blipFill>
                  <pic:spPr bwMode="auto">
                    <a:xfrm>
                      <a:off x="0" y="0"/>
                      <a:ext cx="4991344" cy="28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C17D" w14:textId="77777777" w:rsidR="00D60EEB" w:rsidRDefault="00FF083F" w:rsidP="00FF083F">
      <w:pPr>
        <w:rPr>
          <w:rFonts w:ascii="Times New Roman" w:eastAsia="宋体" w:hAnsi="Times New Roman" w:cs="Times New Roman"/>
          <w:sz w:val="24"/>
          <w:szCs w:val="24"/>
        </w:rPr>
      </w:pPr>
      <w:r w:rsidRPr="00073517">
        <w:rPr>
          <w:rFonts w:ascii="Times New Roman" w:eastAsia="宋体" w:hAnsi="Times New Roman" w:cs="Times New Roman"/>
          <w:sz w:val="24"/>
          <w:szCs w:val="24"/>
        </w:rPr>
        <w:t>2.</w:t>
      </w:r>
      <w:r w:rsidRPr="00073517">
        <w:rPr>
          <w:rFonts w:ascii="Times New Roman" w:eastAsia="宋体" w:hAnsi="Times New Roman" w:cs="Times New Roman"/>
          <w:sz w:val="24"/>
          <w:szCs w:val="24"/>
        </w:rPr>
        <w:t>常见的动态互连网络有哪些？并说明它们</w:t>
      </w:r>
      <w:r w:rsidR="008E1671" w:rsidRPr="00073517">
        <w:rPr>
          <w:rFonts w:ascii="Times New Roman" w:eastAsia="宋体" w:hAnsi="Times New Roman" w:cs="Times New Roman"/>
          <w:sz w:val="24"/>
          <w:szCs w:val="24"/>
        </w:rPr>
        <w:t>各自</w:t>
      </w:r>
      <w:r w:rsidRPr="00073517">
        <w:rPr>
          <w:rFonts w:ascii="Times New Roman" w:eastAsia="宋体" w:hAnsi="Times New Roman" w:cs="Times New Roman"/>
          <w:sz w:val="24"/>
          <w:szCs w:val="24"/>
        </w:rPr>
        <w:t>的结构特点。</w:t>
      </w:r>
    </w:p>
    <w:p w14:paraId="0F7EBD64" w14:textId="063A2705" w:rsidR="00FF083F" w:rsidRPr="00073517" w:rsidRDefault="00D60EEB" w:rsidP="00D60EEB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AFBC7B" wp14:editId="2EF15849">
            <wp:extent cx="5015553" cy="214822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 b="14890"/>
                    <a:stretch/>
                  </pic:blipFill>
                  <pic:spPr bwMode="auto">
                    <a:xfrm>
                      <a:off x="0" y="0"/>
                      <a:ext cx="5029334" cy="215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1671" w14:textId="471E2C21" w:rsidR="008878BC" w:rsidRPr="00073517" w:rsidRDefault="008878BC" w:rsidP="00FF083F">
      <w:pPr>
        <w:rPr>
          <w:rFonts w:ascii="Times New Roman" w:eastAsia="宋体" w:hAnsi="Times New Roman" w:cs="Times New Roman"/>
          <w:sz w:val="24"/>
          <w:szCs w:val="24"/>
        </w:rPr>
      </w:pPr>
      <w:r w:rsidRPr="00073517">
        <w:rPr>
          <w:rFonts w:ascii="Times New Roman" w:eastAsia="宋体" w:hAnsi="Times New Roman" w:cs="Times New Roman"/>
          <w:sz w:val="24"/>
          <w:szCs w:val="24"/>
        </w:rPr>
        <w:t>3.</w:t>
      </w:r>
      <w:r w:rsidRPr="00073517">
        <w:rPr>
          <w:rFonts w:ascii="Times New Roman" w:eastAsia="宋体" w:hAnsi="Times New Roman" w:cs="Times New Roman"/>
          <w:sz w:val="24"/>
          <w:szCs w:val="24"/>
        </w:rPr>
        <w:t>画一个</w:t>
      </w:r>
      <w:r w:rsidRPr="00073517">
        <w:rPr>
          <w:rFonts w:ascii="Times New Roman" w:eastAsia="宋体" w:hAnsi="Times New Roman" w:cs="Times New Roman"/>
          <w:sz w:val="24"/>
          <w:szCs w:val="24"/>
        </w:rPr>
        <w:t>8×8</w:t>
      </w:r>
      <w:r w:rsidRPr="00073517">
        <w:rPr>
          <w:rFonts w:ascii="Times New Roman" w:eastAsia="宋体" w:hAnsi="Times New Roman" w:cs="Times New Roman"/>
          <w:sz w:val="24"/>
          <w:szCs w:val="24"/>
        </w:rPr>
        <w:t>的</w:t>
      </w:r>
      <w:r w:rsidRPr="00073517">
        <w:rPr>
          <w:rFonts w:ascii="Times New Roman" w:eastAsia="宋体" w:hAnsi="Times New Roman" w:cs="Times New Roman"/>
          <w:sz w:val="24"/>
          <w:szCs w:val="24"/>
        </w:rPr>
        <w:t>Ω</w:t>
      </w:r>
      <w:r w:rsidRPr="00073517">
        <w:rPr>
          <w:rFonts w:ascii="Times New Roman" w:eastAsia="宋体" w:hAnsi="Times New Roman" w:cs="Times New Roman"/>
          <w:sz w:val="24"/>
          <w:szCs w:val="24"/>
        </w:rPr>
        <w:t>网络，若在输入</w:t>
      </w:r>
      <w:r w:rsidRPr="00073517">
        <w:rPr>
          <w:rFonts w:ascii="Times New Roman" w:eastAsia="宋体" w:hAnsi="Times New Roman" w:cs="Times New Roman"/>
          <w:sz w:val="24"/>
          <w:szCs w:val="24"/>
        </w:rPr>
        <w:t>010</w:t>
      </w:r>
      <w:r w:rsidRPr="00073517">
        <w:rPr>
          <w:rFonts w:ascii="Times New Roman" w:eastAsia="宋体" w:hAnsi="Times New Roman" w:cs="Times New Roman"/>
          <w:sz w:val="24"/>
          <w:szCs w:val="24"/>
        </w:rPr>
        <w:t>和输出</w:t>
      </w:r>
      <w:r w:rsidRPr="00073517">
        <w:rPr>
          <w:rFonts w:ascii="Times New Roman" w:eastAsia="宋体" w:hAnsi="Times New Roman" w:cs="Times New Roman"/>
          <w:sz w:val="24"/>
          <w:szCs w:val="24"/>
        </w:rPr>
        <w:t>101</w:t>
      </w:r>
      <w:r w:rsidRPr="00073517">
        <w:rPr>
          <w:rFonts w:ascii="Times New Roman" w:eastAsia="宋体" w:hAnsi="Times New Roman" w:cs="Times New Roman"/>
          <w:sz w:val="24"/>
          <w:szCs w:val="24"/>
        </w:rPr>
        <w:t>之间建立连接，标出需要设置的开关单元的状态。</w:t>
      </w:r>
    </w:p>
    <w:p w14:paraId="5864FE36" w14:textId="1251FD79" w:rsidR="008878BC" w:rsidRPr="00D60EEB" w:rsidRDefault="00D60EEB" w:rsidP="00D60EE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B9CDA54" wp14:editId="25EC3FCA">
            <wp:extent cx="4653092" cy="2735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" t="2965" r="10351" b="59870"/>
                    <a:stretch/>
                  </pic:blipFill>
                  <pic:spPr bwMode="auto">
                    <a:xfrm>
                      <a:off x="0" y="0"/>
                      <a:ext cx="4654436" cy="27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0668" w14:textId="6C7B7649" w:rsidR="00986FAA" w:rsidRPr="00073517" w:rsidRDefault="00043064" w:rsidP="00FF083F">
      <w:pPr>
        <w:rPr>
          <w:rFonts w:ascii="Times New Roman" w:eastAsia="宋体" w:hAnsi="Times New Roman" w:cs="Times New Roman"/>
          <w:sz w:val="24"/>
          <w:szCs w:val="24"/>
        </w:rPr>
      </w:pPr>
      <w:r w:rsidRPr="0007351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4</w:t>
      </w:r>
      <w:r w:rsidR="005E0BDE" w:rsidRPr="00073517">
        <w:rPr>
          <w:rFonts w:ascii="Times New Roman" w:eastAsia="宋体" w:hAnsi="Times New Roman" w:cs="Times New Roman"/>
          <w:sz w:val="24"/>
          <w:szCs w:val="24"/>
        </w:rPr>
        <w:t>.</w:t>
      </w:r>
      <w:r w:rsidR="00C8051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011C6" w:rsidRPr="00073517">
        <w:rPr>
          <w:rFonts w:ascii="Times New Roman" w:eastAsia="宋体" w:hAnsi="Times New Roman" w:cs="Times New Roman"/>
          <w:sz w:val="24"/>
          <w:szCs w:val="24"/>
        </w:rPr>
        <w:t>P66 2.7</w:t>
      </w:r>
      <w:r w:rsidR="001011C6" w:rsidRPr="00073517">
        <w:rPr>
          <w:rFonts w:ascii="Times New Roman" w:eastAsia="宋体" w:hAnsi="Times New Roman" w:cs="Times New Roman"/>
          <w:sz w:val="24"/>
          <w:szCs w:val="24"/>
        </w:rPr>
        <w:t>题</w:t>
      </w:r>
      <w:r w:rsidR="000E6A44" w:rsidRPr="00073517">
        <w:rPr>
          <w:rFonts w:ascii="Times New Roman" w:eastAsia="宋体" w:hAnsi="Times New Roman" w:cs="Times New Roman"/>
          <w:sz w:val="24"/>
          <w:szCs w:val="24"/>
        </w:rPr>
        <w:t>，</w:t>
      </w:r>
      <w:r w:rsidR="00485846" w:rsidRPr="00073517">
        <w:rPr>
          <w:rFonts w:ascii="Times New Roman" w:eastAsia="宋体" w:hAnsi="Times New Roman" w:cs="Times New Roman"/>
          <w:sz w:val="24"/>
          <w:szCs w:val="24"/>
        </w:rPr>
        <w:t>计算一般情况下的解，而非</w:t>
      </w:r>
      <w:r w:rsidR="00485846" w:rsidRPr="00287FC7">
        <w:rPr>
          <w:rFonts w:ascii="Times New Roman" w:eastAsia="宋体" w:hAnsi="Times New Roman" w:cs="Times New Roman"/>
          <w:i/>
          <w:iCs/>
          <w:sz w:val="24"/>
          <w:szCs w:val="24"/>
        </w:rPr>
        <w:t>k</w:t>
      </w:r>
      <w:r w:rsidR="00485846" w:rsidRPr="00073517">
        <w:rPr>
          <w:rFonts w:ascii="Times New Roman" w:eastAsia="宋体" w:hAnsi="Times New Roman" w:cs="Times New Roman"/>
          <w:sz w:val="24"/>
          <w:szCs w:val="24"/>
        </w:rPr>
        <w:t>=3</w:t>
      </w:r>
      <w:r w:rsidR="00485846" w:rsidRPr="00073517">
        <w:rPr>
          <w:rFonts w:ascii="Times New Roman" w:eastAsia="宋体" w:hAnsi="Times New Roman" w:cs="Times New Roman"/>
          <w:sz w:val="24"/>
          <w:szCs w:val="24"/>
        </w:rPr>
        <w:t>的特例。</w:t>
      </w:r>
    </w:p>
    <w:p w14:paraId="05EF242B" w14:textId="28D9178C" w:rsidR="001011C6" w:rsidRPr="00073517" w:rsidRDefault="005934E3" w:rsidP="005934E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0B3C58" wp14:editId="5E61FB33">
            <wp:extent cx="4572000" cy="9074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55" r="13187" b="45317"/>
                    <a:stretch/>
                  </pic:blipFill>
                  <pic:spPr bwMode="auto">
                    <a:xfrm>
                      <a:off x="0" y="0"/>
                      <a:ext cx="4573290" cy="90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D9ED" w14:textId="6FEEAFE9" w:rsidR="001011C6" w:rsidRDefault="00043064" w:rsidP="00FF083F">
      <w:pPr>
        <w:rPr>
          <w:rFonts w:ascii="Times New Roman" w:eastAsia="宋体" w:hAnsi="Times New Roman" w:cs="Times New Roman"/>
          <w:sz w:val="24"/>
          <w:szCs w:val="24"/>
        </w:rPr>
      </w:pPr>
      <w:r w:rsidRPr="00073517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1011C6" w:rsidRPr="00073517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0E6A44" w:rsidRPr="00073517">
        <w:rPr>
          <w:rFonts w:ascii="Times New Roman" w:eastAsia="宋体" w:hAnsi="Times New Roman" w:cs="Times New Roman"/>
          <w:sz w:val="24"/>
          <w:szCs w:val="24"/>
        </w:rPr>
        <w:t>P66 2.9</w:t>
      </w:r>
      <w:r w:rsidR="000E6A44" w:rsidRPr="00073517">
        <w:rPr>
          <w:rFonts w:ascii="Times New Roman" w:eastAsia="宋体" w:hAnsi="Times New Roman" w:cs="Times New Roman"/>
          <w:sz w:val="24"/>
          <w:szCs w:val="24"/>
        </w:rPr>
        <w:t>题。</w:t>
      </w:r>
    </w:p>
    <w:p w14:paraId="32DF7C6D" w14:textId="0AB1C5B0" w:rsidR="005934E3" w:rsidRPr="00073517" w:rsidRDefault="005934E3" w:rsidP="005934E3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1C5FDA" wp14:editId="57C484DC">
            <wp:extent cx="4578824" cy="13584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76" b="21497"/>
                    <a:stretch/>
                  </pic:blipFill>
                  <pic:spPr bwMode="auto">
                    <a:xfrm>
                      <a:off x="0" y="0"/>
                      <a:ext cx="4591833" cy="136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34E3" w:rsidRPr="00073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E234F" w14:textId="77777777" w:rsidR="0048220D" w:rsidRDefault="0048220D" w:rsidP="001011C6">
      <w:r>
        <w:separator/>
      </w:r>
    </w:p>
  </w:endnote>
  <w:endnote w:type="continuationSeparator" w:id="0">
    <w:p w14:paraId="584D0C17" w14:textId="77777777" w:rsidR="0048220D" w:rsidRDefault="0048220D" w:rsidP="00101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6D2C9" w14:textId="77777777" w:rsidR="0048220D" w:rsidRDefault="0048220D" w:rsidP="001011C6">
      <w:r>
        <w:separator/>
      </w:r>
    </w:p>
  </w:footnote>
  <w:footnote w:type="continuationSeparator" w:id="0">
    <w:p w14:paraId="356BBC8A" w14:textId="77777777" w:rsidR="0048220D" w:rsidRDefault="0048220D" w:rsidP="001011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1C"/>
    <w:rsid w:val="00043064"/>
    <w:rsid w:val="00073517"/>
    <w:rsid w:val="000E6A44"/>
    <w:rsid w:val="001011C6"/>
    <w:rsid w:val="00287FC7"/>
    <w:rsid w:val="003D07FA"/>
    <w:rsid w:val="0048220D"/>
    <w:rsid w:val="00485846"/>
    <w:rsid w:val="005056F6"/>
    <w:rsid w:val="005934E3"/>
    <w:rsid w:val="005E0BDE"/>
    <w:rsid w:val="005F24ED"/>
    <w:rsid w:val="0064520E"/>
    <w:rsid w:val="006C49E8"/>
    <w:rsid w:val="006D671C"/>
    <w:rsid w:val="00750E36"/>
    <w:rsid w:val="008878BC"/>
    <w:rsid w:val="008D467C"/>
    <w:rsid w:val="008E1671"/>
    <w:rsid w:val="00986FAA"/>
    <w:rsid w:val="00A4691F"/>
    <w:rsid w:val="00A51EA0"/>
    <w:rsid w:val="00AB7638"/>
    <w:rsid w:val="00C80517"/>
    <w:rsid w:val="00D60EEB"/>
    <w:rsid w:val="00FF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E6FF7"/>
  <w15:chartTrackingRefBased/>
  <w15:docId w15:val="{461621B9-2A0C-43B9-B576-1859B529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1C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01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1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1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克中</dc:creator>
  <cp:keywords/>
  <dc:description/>
  <cp:lastModifiedBy>泽锋 何</cp:lastModifiedBy>
  <cp:revision>15</cp:revision>
  <dcterms:created xsi:type="dcterms:W3CDTF">2022-03-23T09:58:00Z</dcterms:created>
  <dcterms:modified xsi:type="dcterms:W3CDTF">2025-04-29T10:54:00Z</dcterms:modified>
</cp:coreProperties>
</file>