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rPr>
          <w:rFonts w:ascii="Calibri" w:cs="Calibri" w:eastAsia="Calibri" w:hAnsi="Calibri"/>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rPr>
          <w:cantSplit w:val="0"/>
          <w:trHeight w:val="54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b w:val="1"/>
                <w:sz w:val="24"/>
                <w:szCs w:val="24"/>
              </w:rPr>
            </w:pPr>
            <w:r w:rsidDel="00000000" w:rsidR="00000000" w:rsidRPr="00000000">
              <w:rPr>
                <w:b w:val="1"/>
                <w:sz w:val="24"/>
                <w:szCs w:val="24"/>
                <w:rtl w:val="0"/>
              </w:rPr>
              <w:t xml:space="preserve">General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sz w:val="24"/>
                <w:szCs w:val="24"/>
              </w:rPr>
            </w:pPr>
            <w:r w:rsidDel="00000000" w:rsidR="00000000" w:rsidRPr="00000000">
              <w:rPr>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sz w:val="24"/>
                <w:szCs w:val="24"/>
              </w:rPr>
            </w:pPr>
            <w:r w:rsidDel="00000000" w:rsidR="00000000" w:rsidRPr="00000000">
              <w:rPr>
                <w:sz w:val="24"/>
                <w:szCs w:val="24"/>
                <w:rtl w:val="0"/>
              </w:rPr>
              <w:t xml:space="preserve">VITALINK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sz w:val="24"/>
                <w:szCs w:val="24"/>
              </w:rPr>
            </w:pPr>
            <w:r w:rsidDel="00000000" w:rsidR="00000000" w:rsidRPr="00000000">
              <w:rPr>
                <w:sz w:val="24"/>
                <w:szCs w:val="24"/>
                <w:rtl w:val="0"/>
              </w:rPr>
              <w:t xml:space="preserve">Performance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sz w:val="24"/>
                <w:szCs w:val="24"/>
              </w:rPr>
            </w:pPr>
            <w:r w:rsidDel="00000000" w:rsidR="00000000" w:rsidRPr="00000000">
              <w:rPr>
                <w:sz w:val="24"/>
                <w:szCs w:val="24"/>
                <w:rtl w:val="0"/>
              </w:rPr>
              <w:t xml:space="preserve">Area of ​​information technology and software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sz w:val="24"/>
                <w:szCs w:val="24"/>
              </w:rPr>
            </w:pPr>
            <w:r w:rsidDel="00000000" w:rsidR="00000000" w:rsidRPr="00000000">
              <w:rPr>
                <w:sz w:val="24"/>
                <w:szCs w:val="24"/>
                <w:rtl w:val="0"/>
              </w:rPr>
              <w:t xml:space="preserve">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sz w:val="24"/>
                <w:szCs w:val="24"/>
              </w:rPr>
            </w:pPr>
            <w:r w:rsidDel="00000000" w:rsidR="00000000" w:rsidRPr="00000000">
              <w:rPr>
                <w:sz w:val="24"/>
                <w:szCs w:val="24"/>
                <w:rtl w:val="0"/>
              </w:rPr>
              <w:t xml:space="preserve">Our project seeks to provide accessibility to older adults and their caregivers with an application that provides them with access to different options for helping older adults. All of this is encouraged by the lack of interest in creating technological software aids for older people with little skill in using applications.</w:t>
            </w:r>
          </w:p>
        </w:tc>
      </w:tr>
      <w:tr>
        <w:trPr>
          <w:cantSplit w:val="0"/>
          <w:trHeight w:val="54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sz w:val="24"/>
                <w:szCs w:val="24"/>
              </w:rPr>
            </w:pPr>
            <w:r w:rsidDel="00000000" w:rsidR="00000000" w:rsidRPr="00000000">
              <w:rPr>
                <w:b w:val="1"/>
                <w:sz w:val="24"/>
                <w:szCs w:val="24"/>
                <w:rtl w:val="0"/>
              </w:rPr>
              <w:t xml:space="preserve">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sz w:val="24"/>
                <w:szCs w:val="24"/>
              </w:rPr>
            </w:pPr>
            <w:r w:rsidDel="00000000" w:rsidR="00000000" w:rsidRPr="00000000">
              <w:rPr>
                <w:sz w:val="24"/>
                <w:szCs w:val="24"/>
                <w:rtl w:val="0"/>
              </w:rPr>
              <w:t xml:space="preserve">General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360" w:lineRule="auto"/>
              <w:jc w:val="both"/>
              <w:rPr>
                <w:sz w:val="24"/>
                <w:szCs w:val="24"/>
              </w:rPr>
            </w:pPr>
            <w:r w:rsidDel="00000000" w:rsidR="00000000" w:rsidRPr="00000000">
              <w:rPr>
                <w:sz w:val="24"/>
                <w:szCs w:val="24"/>
                <w:rtl w:val="0"/>
              </w:rPr>
              <w:t xml:space="preserve">Develop a web application that provides accessible and effective assistance tools for older adults and their caregivers.</w:t>
            </w:r>
          </w:p>
          <w:p w:rsidR="00000000" w:rsidDel="00000000" w:rsidP="00000000" w:rsidRDefault="00000000" w:rsidRPr="00000000" w14:paraId="0000000E">
            <w:pPr>
              <w:spacing w:after="160" w:line="360" w:lineRule="auto"/>
              <w:jc w:val="both"/>
              <w:rPr>
                <w:sz w:val="24"/>
                <w:szCs w:val="24"/>
              </w:rPr>
            </w:pPr>
            <w:r w:rsidDel="00000000" w:rsidR="00000000" w:rsidRPr="00000000">
              <w:rPr>
                <w:sz w:val="24"/>
                <w:szCs w:val="24"/>
                <w:rtl w:val="0"/>
              </w:rPr>
              <w:t xml:space="preserve">Promote the technological inclusion of senior citizens through a simple interface and functionalities adapted to their needs.</w:t>
            </w:r>
          </w:p>
          <w:p w:rsidR="00000000" w:rsidDel="00000000" w:rsidP="00000000" w:rsidRDefault="00000000" w:rsidRPr="00000000" w14:paraId="0000000F">
            <w:pPr>
              <w:spacing w:after="160" w:line="360" w:lineRule="auto"/>
              <w:jc w:val="both"/>
              <w:rPr>
                <w:b w:val="1"/>
                <w:sz w:val="24"/>
                <w:szCs w:val="24"/>
              </w:rPr>
            </w:pPr>
            <w:r w:rsidDel="00000000" w:rsidR="00000000" w:rsidRPr="00000000">
              <w:rPr>
                <w:sz w:val="24"/>
                <w:szCs w:val="24"/>
                <w:rtl w:val="0"/>
              </w:rPr>
              <w:t xml:space="preserve">Implement artificial intelligence technologies to improve the interaction and usability of the application by end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sz w:val="24"/>
                <w:szCs w:val="24"/>
              </w:rPr>
            </w:pPr>
            <w:r w:rsidDel="00000000" w:rsidR="00000000" w:rsidRPr="00000000">
              <w:rPr>
                <w:sz w:val="24"/>
                <w:szCs w:val="24"/>
                <w:rtl w:val="0"/>
              </w:rPr>
              <w:t xml:space="preserve">Specific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Scheduled medication consumption reminders for older adults, in addition to this reminder also notifying a designated caregiver, along with the option of sending a voice message by the caregiver.</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Repository of vital documents, the option of having a space in the cloud to save documents or medical notes.</w:t>
            </w:r>
          </w:p>
          <w:p w:rsidR="00000000" w:rsidDel="00000000" w:rsidP="00000000" w:rsidRDefault="00000000" w:rsidRPr="00000000" w14:paraId="00000013">
            <w:pPr>
              <w:spacing w:after="240" w:before="240" w:line="360" w:lineRule="auto"/>
              <w:rPr>
                <w:sz w:val="24"/>
                <w:szCs w:val="24"/>
              </w:rPr>
            </w:pPr>
            <w:r w:rsidDel="00000000" w:rsidR="00000000" w:rsidRPr="00000000">
              <w:rPr>
                <w:sz w:val="24"/>
                <w:szCs w:val="24"/>
                <w:rtl w:val="0"/>
              </w:rPr>
              <w:t xml:space="preserve">Design a friendly and accessible user interface that facilitates navigation for older adults, reducing the complexity of using technological applications.</w:t>
            </w:r>
          </w:p>
          <w:p w:rsidR="00000000" w:rsidDel="00000000" w:rsidP="00000000" w:rsidRDefault="00000000" w:rsidRPr="00000000" w14:paraId="00000014">
            <w:pPr>
              <w:spacing w:after="240" w:before="240" w:line="360" w:lineRule="auto"/>
              <w:rPr>
                <w:sz w:val="24"/>
                <w:szCs w:val="24"/>
              </w:rPr>
            </w:pPr>
            <w:r w:rsidDel="00000000" w:rsidR="00000000" w:rsidRPr="00000000">
              <w:rPr>
                <w:sz w:val="24"/>
                <w:szCs w:val="24"/>
                <w:rtl w:val="0"/>
              </w:rPr>
              <w:t xml:space="preserve">Integrate a system of quick contact numbers for emergency situations and medical consultations.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sz w:val="24"/>
                <w:szCs w:val="24"/>
              </w:rPr>
            </w:pPr>
            <w:r w:rsidDel="00000000" w:rsidR="00000000" w:rsidRPr="00000000">
              <w:rPr>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The team chose to use a type of agile methodology, which would be </w:t>
            </w:r>
            <w:r w:rsidDel="00000000" w:rsidR="00000000" w:rsidRPr="00000000">
              <w:rPr>
                <w:b w:val="1"/>
                <w:sz w:val="24"/>
                <w:szCs w:val="24"/>
                <w:rtl w:val="0"/>
              </w:rPr>
              <w:t xml:space="preserve">Scrum</w:t>
            </w:r>
            <w:r w:rsidDel="00000000" w:rsidR="00000000" w:rsidRPr="00000000">
              <w:rPr>
                <w:sz w:val="24"/>
                <w:szCs w:val="24"/>
                <w:rtl w:val="0"/>
              </w:rPr>
              <w:t xml:space="preserve">, whose main function is to hold several meetings with the team to review progress and assign tasks based on how the sprints progress.</w:t>
            </w:r>
          </w:p>
          <w:p w:rsidR="00000000" w:rsidDel="00000000" w:rsidP="00000000" w:rsidRDefault="00000000" w:rsidRPr="00000000" w14:paraId="00000017">
            <w:pPr>
              <w:widowControl w:val="0"/>
              <w:spacing w:line="36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sz w:val="24"/>
                <w:szCs w:val="24"/>
              </w:rPr>
            </w:pPr>
            <w:r w:rsidDel="00000000" w:rsidR="00000000" w:rsidRPr="00000000">
              <w:rPr>
                <w:sz w:val="24"/>
                <w:szCs w:val="24"/>
                <w:rtl w:val="0"/>
              </w:rPr>
              <w:t xml:space="preserve">Conclusions of each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sz w:val="24"/>
                <w:szCs w:val="24"/>
              </w:rPr>
            </w:pPr>
            <w:r w:rsidDel="00000000" w:rsidR="00000000" w:rsidRPr="00000000">
              <w:rPr>
                <w:sz w:val="24"/>
                <w:szCs w:val="24"/>
                <w:rtl w:val="0"/>
              </w:rPr>
              <w:t xml:space="preserve">Julio Ulloa: In conclusion, the project is a responsive web platform for phones where various systems of care and communication between caregivers and older adults were brought together.</w:t>
            </w:r>
          </w:p>
          <w:p w:rsidR="00000000" w:rsidDel="00000000" w:rsidP="00000000" w:rsidRDefault="00000000" w:rsidRPr="00000000" w14:paraId="0000001A">
            <w:pPr>
              <w:widowControl w:val="0"/>
              <w:spacing w:line="360" w:lineRule="auto"/>
              <w:rPr>
                <w:sz w:val="24"/>
                <w:szCs w:val="24"/>
              </w:rPr>
            </w:pPr>
            <w:r w:rsidDel="00000000" w:rsidR="00000000" w:rsidRPr="00000000">
              <w:rPr>
                <w:sz w:val="24"/>
                <w:szCs w:val="24"/>
                <w:rtl w:val="0"/>
              </w:rPr>
              <w:t xml:space="preserve">Sergio Carcamo: In conclusion, the web project for the care of older adults helps me apply and strengthen various skills learned in my career, such as the integration of services and tools to make life easier for older adults, which not only reflects my interest in software development, but also my commitment to creating practical and accessible solutions.</w:t>
            </w:r>
          </w:p>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Ignacio Ramirez: In conclusion, I see that our approaches are well-oriented, since pain in this case has not been explored very thoroughly and this is an incredible opportunity to do something different that few have explored.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Reflections of each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Julio Ulloa Puma: The project that we chose with the team is, in my opinion, quite demanding, so it will require me in all the areas that I have learned throughout the course, and more than anything, to be able to demonstrate that I am a good team leader.</w:t>
            </w:r>
          </w:p>
          <w:p w:rsidR="00000000" w:rsidDel="00000000" w:rsidP="00000000" w:rsidRDefault="00000000" w:rsidRPr="00000000" w14:paraId="0000001E">
            <w:pPr>
              <w:widowControl w:val="0"/>
              <w:spacing w:line="360" w:lineRule="auto"/>
              <w:rPr>
                <w:sz w:val="24"/>
                <w:szCs w:val="24"/>
              </w:rPr>
            </w:pPr>
            <w:r w:rsidDel="00000000" w:rsidR="00000000" w:rsidRPr="00000000">
              <w:rPr>
                <w:sz w:val="24"/>
                <w:szCs w:val="24"/>
                <w:rtl w:val="0"/>
              </w:rPr>
              <w:t xml:space="preserve">Sergio Carcamo: The development of this project will allow me to apply and expand my skills in frontend and backend programming, aligning with my interests in being a full stack developer. I will learn to adapt technological solutions to the needs of users, using Scrum and strengthening my teamwork, while identifying areas for improvement.</w:t>
            </w:r>
          </w:p>
          <w:p w:rsidR="00000000" w:rsidDel="00000000" w:rsidP="00000000" w:rsidRDefault="00000000" w:rsidRPr="00000000" w14:paraId="0000001F">
            <w:pPr>
              <w:widowControl w:val="0"/>
              <w:spacing w:line="360" w:lineRule="auto"/>
              <w:rPr>
                <w:sz w:val="24"/>
                <w:szCs w:val="24"/>
              </w:rPr>
            </w:pPr>
            <w:r w:rsidDel="00000000" w:rsidR="00000000" w:rsidRPr="00000000">
              <w:rPr>
                <w:sz w:val="24"/>
                <w:szCs w:val="24"/>
                <w:rtl w:val="0"/>
              </w:rPr>
              <w:t xml:space="preserve">Ignacio Ramirez: The development of the project will help me to provide feedback on things that I need to improve and do more often, since each project requires different methodologies or forms of development, and this project requires different things than what I have already done.</w:t>
            </w:r>
          </w:p>
        </w:tc>
      </w:tr>
    </w:tbl>
    <w:p w:rsidR="00000000" w:rsidDel="00000000" w:rsidP="00000000" w:rsidRDefault="00000000" w:rsidRPr="00000000" w14:paraId="00000020">
      <w:pPr>
        <w:spacing w:line="360" w:lineRule="auto"/>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widowControl w:val="0"/>
      <w:spacing w:line="276" w:lineRule="auto"/>
      <w:rPr>
        <w:color w:val="595959"/>
        <w:sz w:val="20"/>
        <w:szCs w:val="20"/>
      </w:rPr>
    </w:pPr>
    <w:r w:rsidDel="00000000" w:rsidR="00000000" w:rsidRPr="00000000">
      <w:rPr>
        <w:rtl w:val="0"/>
      </w:rPr>
    </w:r>
  </w:p>
  <w:sdt>
    <w:sdtPr>
      <w:lock w:val="contentLocked"/>
      <w:tag w:val="goog_rdk_0"/>
    </w:sdtPr>
    <w:sdtContent>
      <w:tbl>
        <w:tblPr>
          <w:tblStyle w:val="Table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line="259" w:lineRule="auto"/>
                <w:rPr>
                  <w:b w:val="1"/>
                  <w:color w:val="1d2763"/>
                  <w:sz w:val="24"/>
                  <w:szCs w:val="24"/>
                </w:rPr>
              </w:pPr>
              <w:r w:rsidDel="00000000" w:rsidR="00000000" w:rsidRPr="00000000">
                <w:rPr>
                  <w:b w:val="1"/>
                  <w:color w:val="1d2763"/>
                  <w:sz w:val="24"/>
                  <w:szCs w:val="24"/>
                  <w:rtl w:val="0"/>
                </w:rPr>
                <w:t xml:space="preserve">APT Project Definition - APT Project Abstract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160" w:line="259" w:lineRule="auto"/>
                <w:jc w:val="right"/>
                <w:rPr>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24">
    <w:pPr>
      <w:tabs>
        <w:tab w:val="center" w:leader="none" w:pos="4419"/>
        <w:tab w:val="right" w:leader="none" w:pos="8838"/>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bAB7PnrDIVkvqVGF5PWXNDTSDA==">CgMxLjAaHwoBMBIaChgICVIUChJ0YWJsZS5wY213MjRsZnlzcGs4AHIhMXFiWmhfZWtRd21qZmZ1T19WOVpyWG1nMDNpVklQUmQz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