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111827"/>
          <w:sz w:val="36"/>
        </w:rPr>
        <w:t>S 级陪跑 SOP 梳理｜UI 对应 + Agent 标色版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475569"/>
          <w:sz w:val="19"/>
        </w:rPr>
        <w:t>说明：SOP 原文内容保持不变；通过底色标记每一条原文主要对应的 Agent。前置表格用于说明其在已设计 UI 页面中的承接位置。</w:t>
      </w:r>
    </w:p>
    <w:p>
      <w:r>
        <w:rPr>
          <w:rFonts w:ascii="Noto Sans CJK SC" w:hAnsi="Noto Sans CJK SC" w:eastAsia="Noto Sans CJK SC"/>
          <w:b/>
          <w:color w:val="111827"/>
          <w:sz w:val="26"/>
        </w:rPr>
        <w:t>一、Agent 标色图例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E2E8F0"/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8"/>
              </w:rPr>
              <w:t>标色</w:t>
            </w:r>
          </w:p>
        </w:tc>
        <w:tc>
          <w:tcPr>
            <w:tcW w:type="dxa" w:w="2628"/>
            <w:shd w:fill="E2E8F0"/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8"/>
              </w:rPr>
              <w:t>Agent</w:t>
            </w:r>
          </w:p>
        </w:tc>
        <w:tc>
          <w:tcPr>
            <w:tcW w:type="dxa" w:w="2628"/>
            <w:shd w:fill="E2E8F0"/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8"/>
              </w:rPr>
              <w:t>负责范围</w:t>
            </w:r>
          </w:p>
        </w:tc>
        <w:tc>
          <w:tcPr>
            <w:tcW w:type="dxa" w:w="2628"/>
            <w:shd w:fill="E2E8F0"/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8"/>
              </w:rPr>
              <w:t>主要对应 UI 页面</w:t>
            </w:r>
          </w:p>
        </w:tc>
      </w:tr>
      <w:tr>
        <w:tc>
          <w:tcPr>
            <w:tcW w:type="dxa" w:w="2628"/>
            <w:shd w:fill="DCEEFF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B5394"/>
                <w:sz w:val="17"/>
              </w:rPr>
              <w:t xml:space="preserve">  </w:t>
            </w:r>
          </w:p>
        </w:tc>
        <w:tc>
          <w:tcPr>
            <w:tcW w:type="dxa" w:w="2628"/>
            <w:shd w:fill="DCEEFF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B5394"/>
                <w:sz w:val="17"/>
              </w:rPr>
              <w:t>家庭画像 Agent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信息抽取、家庭/学员归档、家长沟通风格、满意度、风险信号、续报意向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家庭/学员、家庭详情、AI画像</w:t>
            </w:r>
          </w:p>
        </w:tc>
      </w:tr>
      <w:tr>
        <w:tc>
          <w:tcPr>
            <w:tcW w:type="dxa" w:w="2628"/>
            <w:shd w:fill="E9D8FF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6A1B9A"/>
                <w:sz w:val="17"/>
              </w:rPr>
              <w:t xml:space="preserve">  </w:t>
            </w:r>
          </w:p>
        </w:tc>
        <w:tc>
          <w:tcPr>
            <w:tcW w:type="dxa" w:w="2628"/>
            <w:shd w:fill="E9D8FF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6A1B9A"/>
                <w:sz w:val="17"/>
              </w:rPr>
              <w:t>AI周报 Agent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学情周报、阶段反馈、学习数据沉淀、成长档案、课堂要点整理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AI周报、家庭详情、发送日志</w:t>
            </w:r>
          </w:p>
        </w:tc>
      </w:tr>
      <w:tr>
        <w:tc>
          <w:tcPr>
            <w:tcW w:type="dxa" w:w="2628"/>
            <w:shd w:fill="DCFCE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66534"/>
                <w:sz w:val="17"/>
              </w:rPr>
              <w:t xml:space="preserve">  </w:t>
            </w:r>
          </w:p>
        </w:tc>
        <w:tc>
          <w:tcPr>
            <w:tcW w:type="dxa" w:w="2628"/>
            <w:shd w:fill="DCFCE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66534"/>
                <w:sz w:val="17"/>
              </w:rPr>
              <w:t>AI回复 Agent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首联、班会、日常答疑、情感支持、续报私信、固定场景回复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AI回复、话术模板、待发送任务</w:t>
            </w:r>
          </w:p>
        </w:tc>
      </w:tr>
      <w:tr>
        <w:tc>
          <w:tcPr>
            <w:tcW w:type="dxa" w:w="2628"/>
            <w:shd w:fill="FFE7C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B45309"/>
                <w:sz w:val="17"/>
              </w:rPr>
              <w:t xml:space="preserve">  </w:t>
            </w:r>
          </w:p>
        </w:tc>
        <w:tc>
          <w:tcPr>
            <w:tcW w:type="dxa" w:w="2628"/>
            <w:shd w:fill="FFE7C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B45309"/>
                <w:sz w:val="17"/>
              </w:rPr>
              <w:t>打卡/PBL Agent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打卡识别、PBL提交状态、PBL点评、未完成提醒、优秀作品标记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打卡/PBL、家庭详情、待发送任务</w:t>
            </w:r>
          </w:p>
        </w:tc>
      </w:tr>
      <w:tr>
        <w:tc>
          <w:tcPr>
            <w:tcW w:type="dxa" w:w="2628"/>
            <w:shd w:fill="F1F5F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 xml:space="preserve">  </w:t>
            </w:r>
          </w:p>
        </w:tc>
        <w:tc>
          <w:tcPr>
            <w:tcW w:type="dxa" w:w="2628"/>
            <w:shd w:fill="F1F5F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系统流程/非Agent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分班、发送任务、发送日志、队列、权限、状态回写等系统执行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工作台、待发送任务、发送日志</w:t>
            </w:r>
          </w:p>
        </w:tc>
      </w:tr>
    </w:tbl>
    <w:p>
      <w:pPr>
        <w:spacing w:before="240"/>
      </w:pPr>
      <w:r>
        <w:rPr>
          <w:rFonts w:ascii="Noto Sans CJK SC" w:hAnsi="Noto Sans CJK SC" w:eastAsia="Noto Sans CJK SC"/>
          <w:b/>
          <w:color w:val="111827"/>
          <w:sz w:val="26"/>
        </w:rPr>
        <w:t>二、SOP 与 UI 页面一一对应表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E2E8F0"/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UI页面</w:t>
            </w:r>
          </w:p>
        </w:tc>
        <w:tc>
          <w:tcPr>
            <w:tcW w:type="dxa" w:w="2628"/>
            <w:shd w:fill="E2E8F0"/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页面承接功能</w:t>
            </w:r>
          </w:p>
        </w:tc>
        <w:tc>
          <w:tcPr>
            <w:tcW w:type="dxa" w:w="2628"/>
            <w:shd w:fill="E2E8F0"/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对应SOP内容</w:t>
            </w:r>
          </w:p>
        </w:tc>
        <w:tc>
          <w:tcPr>
            <w:tcW w:type="dxa" w:w="2628"/>
            <w:shd w:fill="E2E8F0"/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6"/>
              </w:rPr>
              <w:t>主要Agent/系统</w:t>
            </w:r>
          </w:p>
        </w:tc>
      </w:tr>
      <w:tr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工作台</w:t>
            </w:r>
          </w:p>
        </w:tc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今日优先处理、高风险家庭、待审核内容、待发送任务、工作建议</w:t>
            </w:r>
          </w:p>
        </w:tc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单元学习提醒、未完成PBL提醒、长期未沟通、负面反馈、续报前提醒</w:t>
            </w:r>
          </w:p>
        </w:tc>
        <w:tc>
          <w:tcPr>
            <w:tcW w:type="dxa" w:w="2628"/>
            <w:shd w:fill="F1F5F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四个Agent综合输出 + 系统流程</w:t>
            </w:r>
          </w:p>
        </w:tc>
      </w:tr>
      <w:tr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家庭/学员</w:t>
            </w:r>
          </w:p>
        </w:tc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家庭列表、家庭详情、学生档案、学习数据、风险等级、待办数量</w:t>
            </w:r>
          </w:p>
        </w:tc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基础信息收集、首联后信息收集、体验营信息提取、学员档案记录更新</w:t>
            </w:r>
          </w:p>
        </w:tc>
        <w:tc>
          <w:tcPr>
            <w:tcW w:type="dxa" w:w="2628"/>
            <w:shd w:fill="DCEE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家庭画像 Agent</w:t>
            </w:r>
          </w:p>
        </w:tc>
      </w:tr>
      <w:tr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家庭详情</w:t>
            </w:r>
          </w:p>
        </w:tc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时间线/聊天记录、跟进记录、AI操作区、画像/周报/回复/PBL结果卡</w:t>
            </w:r>
          </w:p>
        </w:tc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每次私聊、电话/语音回访、打卡记录、周报发送、跟进备注</w:t>
            </w:r>
          </w:p>
        </w:tc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四个Agent综合调用</w:t>
            </w:r>
          </w:p>
        </w:tc>
      </w:tr>
      <w:tr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AI画像</w:t>
            </w:r>
          </w:p>
        </w:tc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家长关注点、沟通风格、满意度评级、风险信号、推荐沟通策略</w:t>
            </w:r>
          </w:p>
        </w:tc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家长教育理念摸底、交互聊天记录提取、私聊记录、续报意向了解</w:t>
            </w:r>
          </w:p>
        </w:tc>
        <w:tc>
          <w:tcPr>
            <w:tcW w:type="dxa" w:w="2628"/>
            <w:shd w:fill="DCEE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家庭画像 Agent</w:t>
            </w:r>
          </w:p>
        </w:tc>
      </w:tr>
      <w:tr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AI周报</w:t>
            </w:r>
          </w:p>
        </w:tc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周报列表、周报审核、学习总结/亮点/关注/下周建议/给家长的话</w:t>
            </w:r>
          </w:p>
        </w:tc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第一周学习计划表、更新学员学习数据、成长档案、家长课堂要点整理</w:t>
            </w:r>
          </w:p>
        </w:tc>
        <w:tc>
          <w:tcPr>
            <w:tcW w:type="dxa" w:w="2628"/>
            <w:shd w:fill="E9D8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AI周报 Agent</w:t>
            </w:r>
          </w:p>
        </w:tc>
      </w:tr>
      <w:tr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AI回复</w:t>
            </w:r>
          </w:p>
        </w:tc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消息列表、聊天上下文、场景识别、推荐回复、下一步动作</w:t>
            </w:r>
          </w:p>
        </w:tc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破冰首联、班会提醒、文字班会、日常答疑、情感支持、续报私信</w:t>
            </w:r>
          </w:p>
        </w:tc>
        <w:tc>
          <w:tcPr>
            <w:tcW w:type="dxa" w:w="2628"/>
            <w:shd w:fill="DCFCE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AI回复 Agent</w:t>
            </w:r>
          </w:p>
        </w:tc>
      </w:tr>
      <w:tr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打卡/PBL</w:t>
            </w:r>
          </w:p>
        </w:tc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打卡与PBL进度、识别结果、PBL点评、未完成提醒、优秀作品</w:t>
            </w:r>
          </w:p>
        </w:tc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W1-W4/W5后学习节奏、PBL提交提醒、PBL点评、优秀PBL作品整理</w:t>
            </w:r>
          </w:p>
        </w:tc>
        <w:tc>
          <w:tcPr>
            <w:tcW w:type="dxa" w:w="2628"/>
            <w:shd w:fill="FFE7C2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打卡/PBL Agent</w:t>
            </w:r>
          </w:p>
        </w:tc>
      </w:tr>
      <w:tr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待发送任务</w:t>
            </w:r>
          </w:p>
        </w:tc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待审核/待发送/发送中/已发送/失败；任务详情、确认发送</w:t>
            </w:r>
          </w:p>
        </w:tc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群发、私发、发布任务、提醒打卡、发送课表、发送周报/回复/续报</w:t>
            </w:r>
          </w:p>
        </w:tc>
        <w:tc>
          <w:tcPr>
            <w:tcW w:type="dxa" w:w="2628"/>
            <w:shd w:fill="FFE7C2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系统流程 + AI回复/AI周报/打卡PBL输出</w:t>
            </w:r>
          </w:p>
        </w:tc>
      </w:tr>
      <w:tr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发送日志</w:t>
            </w:r>
          </w:p>
        </w:tc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发送记录、AI原始内容、人工修改后内容、最终发送内容、回写结果</w:t>
            </w:r>
          </w:p>
        </w:tc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每次发送、回访、跟进、阶段反馈、家长课堂会后回放发送</w:t>
            </w:r>
          </w:p>
        </w:tc>
        <w:tc>
          <w:tcPr>
            <w:tcW w:type="dxa" w:w="2628"/>
            <w:shd w:fill="F1F5F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系统流程</w:t>
            </w:r>
          </w:p>
        </w:tc>
      </w:tr>
      <w:tr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话术模板</w:t>
            </w:r>
          </w:p>
        </w:tc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场景分类、适用阶段、对象、语气、允许AI改写、人工审核</w:t>
            </w:r>
          </w:p>
        </w:tc>
        <w:tc>
          <w:tcPr>
            <w:tcW w:type="dxa" w:w="262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欢迎语、班会、FAQ、作业提醒、请假缺课、效果质疑、续报政策</w:t>
            </w:r>
          </w:p>
        </w:tc>
        <w:tc>
          <w:tcPr>
            <w:tcW w:type="dxa" w:w="2628"/>
            <w:shd w:fill="DCFCE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AI回复 Agent 调用边界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Noto Sans CJK SC" w:hAnsi="Noto Sans CJK SC" w:eastAsia="Noto Sans CJK SC"/>
          <w:b/>
          <w:color w:val="111827"/>
          <w:sz w:val="26"/>
        </w:rPr>
        <w:t>三、SOP 原文标色版</w:t>
      </w:r>
    </w:p>
    <w:p>
      <w:pPr>
        <w:spacing w:after="240" w:line="276" w:lineRule="auto"/>
      </w:pPr>
      <w:r>
        <w:rPr>
          <w:rFonts w:ascii="Noto Sans CJK SC" w:hAnsi="Noto Sans CJK SC" w:eastAsia="Noto Sans CJK SC"/>
          <w:b/>
          <w:color w:val="111827"/>
          <w:sz w:val="40"/>
        </w:rPr>
        <w:t>S 级陪跑 SOP 梳理</w:t>
      </w:r>
    </w:p>
    <w:p>
      <w:pPr>
        <w:spacing w:after="120" w:line="276" w:lineRule="auto" w:before="160"/>
      </w:pPr>
      <w:r>
        <w:rPr>
          <w:rFonts w:ascii="Noto Sans CJK SC" w:hAnsi="Noto Sans CJK SC" w:eastAsia="Noto Sans CJK SC"/>
          <w:b/>
          <w:color w:val="111827"/>
          <w:sz w:val="30"/>
        </w:rPr>
        <w:t>进线 - 开课前</w:t>
      </w:r>
    </w:p>
    <w:p>
      <w:pPr>
        <w:spacing w:after="80" w:line="276" w:lineRule="auto" w:before="160"/>
      </w:pPr>
      <w:r>
        <w:rPr>
          <w:rFonts w:ascii="Noto Sans CJK SC" w:hAnsi="Noto Sans CJK SC" w:eastAsia="Noto Sans CJK SC"/>
          <w:b/>
          <w:color w:val="111827"/>
          <w:sz w:val="26"/>
        </w:rPr>
        <w:t>Unit1 起步</w:t>
      </w:r>
    </w:p>
    <w:p>
      <w:pPr>
        <w:spacing w:after="60" w:line="276" w:lineRule="auto" w:before="100"/>
      </w:pPr>
      <w:r>
        <w:rPr>
          <w:rFonts w:ascii="Noto Sans CJK SC" w:hAnsi="Noto Sans CJK SC" w:eastAsia="Noto Sans CJK SC"/>
          <w:b/>
          <w:color w:val="111827"/>
          <w:sz w:val="23"/>
        </w:rPr>
        <w:t>破冰首联：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0B5394"/>
          <w:sz w:val="21"/>
          <w:shd w:fill="DCEEFF"/>
        </w:rPr>
        <w:t>1 基础信息收集（姓名 + 年龄 + 手机号 + 收件地址）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2 提醒课前操作（APP 下载 + 指引教程 + 测评）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0B5394"/>
          <w:sz w:val="21"/>
          <w:shd w:fill="DCEEFF"/>
        </w:rPr>
        <w:t>3 家长教育理念摸底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4 starter 级教学理念介绍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5 课程亮点 PBL 介绍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6A1B9A"/>
          <w:sz w:val="21"/>
          <w:shd w:fill="E9D8FF"/>
        </w:rPr>
        <w:t>6 第一周学习计划表</w:t>
      </w:r>
    </w:p>
    <w:p>
      <w:pPr>
        <w:spacing w:after="60" w:line="276" w:lineRule="auto" w:before="100"/>
      </w:pPr>
      <w:r>
        <w:rPr>
          <w:rFonts w:ascii="Noto Sans CJK SC" w:hAnsi="Noto Sans CJK SC" w:eastAsia="Noto Sans CJK SC"/>
          <w:b/>
          <w:color w:val="111827"/>
          <w:sz w:val="23"/>
        </w:rPr>
        <w:t>首联后信息收集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0B5394"/>
          <w:sz w:val="21"/>
          <w:shd w:fill="DCEEFF"/>
        </w:rPr>
        <w:t>1 学员档案 - 初步记录整理（姓名 + 年龄 + 测评记录 + 有无启蒙 / 英语基础）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0B5394"/>
          <w:sz w:val="21"/>
          <w:shd w:fill="DCEEFF"/>
        </w:rPr>
        <w:t>2 收货信息收集（收件人 + 联系电话 + 地址）</w:t>
      </w:r>
    </w:p>
    <w:p>
      <w:pPr>
        <w:spacing w:after="60" w:line="276" w:lineRule="auto" w:before="100"/>
      </w:pPr>
      <w:r>
        <w:rPr>
          <w:rFonts w:ascii="Noto Sans CJK SC" w:hAnsi="Noto Sans CJK SC" w:eastAsia="Noto Sans CJK SC"/>
          <w:b/>
          <w:color w:val="111827"/>
          <w:sz w:val="23"/>
        </w:rPr>
        <w:t>开课前两天 18:00- 搭建班级群 + 提醒班会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475569"/>
          <w:sz w:val="21"/>
          <w:shd w:fill="F1F5F9"/>
        </w:rPr>
        <w:t>1 班级群搭建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0B5394"/>
          <w:sz w:val="21"/>
          <w:shd w:fill="DCEEFF"/>
        </w:rPr>
        <w:t>• 根据用户标签拉群（每个群 50 人以内）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• 发布群公告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2 提醒班会</w:t>
      </w:r>
    </w:p>
    <w:p>
      <w:pPr>
        <w:spacing w:after="60" w:line="276" w:lineRule="auto" w:before="100"/>
      </w:pPr>
      <w:r>
        <w:rPr>
          <w:rFonts w:ascii="Noto Sans CJK SC" w:hAnsi="Noto Sans CJK SC" w:eastAsia="Noto Sans CJK SC"/>
          <w:b/>
          <w:color w:val="111827"/>
          <w:sz w:val="23"/>
        </w:rPr>
        <w:t>开课前一天 18:00- 文字班会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1 欢迎语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2 PBL 介绍 + 课程亮点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3 学习节奏介绍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4 APP 分享以及激活书本操作教程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5 微信班级群介绍 + 学习规则 + 家校陪伴要求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6 高频问题答疑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7 收尾 - 伟哥产品理念介绍</w:t>
      </w:r>
    </w:p>
    <w:p>
      <w:pPr>
        <w:spacing w:after="80" w:line="276" w:lineRule="auto" w:before="160"/>
      </w:pPr>
      <w:r>
        <w:rPr>
          <w:rFonts w:ascii="Noto Sans CJK SC" w:hAnsi="Noto Sans CJK SC" w:eastAsia="Noto Sans CJK SC"/>
          <w:b/>
          <w:color w:val="111827"/>
          <w:sz w:val="26"/>
        </w:rPr>
        <w:t>体转正 -Unit5 起步</w:t>
      </w:r>
    </w:p>
    <w:p>
      <w:pPr>
        <w:spacing w:after="60" w:line="276" w:lineRule="auto" w:before="100"/>
      </w:pPr>
      <w:r>
        <w:rPr>
          <w:rFonts w:ascii="Noto Sans CJK SC" w:hAnsi="Noto Sans CJK SC" w:eastAsia="Noto Sans CJK SC"/>
          <w:b/>
          <w:color w:val="111827"/>
          <w:sz w:val="23"/>
        </w:rPr>
        <w:t>对接 + 首联：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0B5394"/>
          <w:sz w:val="21"/>
          <w:shd w:fill="DCEEFF"/>
        </w:rPr>
        <w:t>1 对接销售端 - 整理体验营阶段交互聊天记录，提取主要信息【姓名 + 年龄 + 启蒙情况 + 测评记录 + 收货信息】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2 首联第一轮 - 欢迎 + 了解前 4 个单元学习感受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3 首联第二轮 - 针对性建议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4 首联第三轮 - 预告 Unit5 学习 + 课表发送</w:t>
      </w:r>
    </w:p>
    <w:p>
      <w:pPr>
        <w:spacing w:after="60" w:line="276" w:lineRule="auto" w:before="100"/>
      </w:pPr>
      <w:r>
        <w:rPr>
          <w:rFonts w:ascii="Noto Sans CJK SC" w:hAnsi="Noto Sans CJK SC" w:eastAsia="Noto Sans CJK SC"/>
          <w:b/>
          <w:color w:val="111827"/>
          <w:sz w:val="23"/>
        </w:rPr>
        <w:t>开课前两天 18:00- 搭建班级群 + 提醒班会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475569"/>
          <w:sz w:val="21"/>
          <w:shd w:fill="F1F5F9"/>
        </w:rPr>
        <w:t>1 班级群搭建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0B5394"/>
          <w:sz w:val="21"/>
          <w:shd w:fill="DCEEFF"/>
        </w:rPr>
        <w:t>• 根据用户标签拉群（每个群 50 人以内）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• 发布群公告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2 提醒班会 - 私信</w:t>
      </w:r>
    </w:p>
    <w:p>
      <w:pPr>
        <w:spacing w:after="60" w:line="276" w:lineRule="auto" w:before="100"/>
      </w:pPr>
      <w:r>
        <w:rPr>
          <w:rFonts w:ascii="Noto Sans CJK SC" w:hAnsi="Noto Sans CJK SC" w:eastAsia="Noto Sans CJK SC"/>
          <w:b/>
          <w:color w:val="111827"/>
          <w:sz w:val="23"/>
        </w:rPr>
        <w:t>开课前一天 18:00- 文字班会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1 欢迎语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2 学习节奏介绍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3 节奏升级应对建议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4 课前最后确认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5 社群规则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6 高频问题答疑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7 收尾 - 伟哥产品理念介绍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开课前一天 20:00- 提醒检查课程权限 + 发送第一周课表（私发）</w:t>
      </w:r>
    </w:p>
    <w:p>
      <w:pPr>
        <w:spacing w:after="120" w:line="276" w:lineRule="auto" w:before="160"/>
      </w:pPr>
      <w:r>
        <w:rPr>
          <w:rFonts w:ascii="Noto Sans CJK SC" w:hAnsi="Noto Sans CJK SC" w:eastAsia="Noto Sans CJK SC"/>
          <w:b/>
          <w:color w:val="111827"/>
          <w:sz w:val="30"/>
        </w:rPr>
        <w:t>开课后正式学习</w:t>
      </w:r>
    </w:p>
    <w:p>
      <w:pPr>
        <w:spacing w:after="80" w:line="276" w:lineRule="auto" w:before="160"/>
      </w:pPr>
      <w:r>
        <w:rPr>
          <w:rFonts w:ascii="Noto Sans CJK SC" w:hAnsi="Noto Sans CJK SC" w:eastAsia="Noto Sans CJK SC"/>
          <w:b/>
          <w:color w:val="111827"/>
          <w:sz w:val="26"/>
        </w:rPr>
        <w:t>日常 SOP 发布 - 班群（以 Week1 为例）</w:t>
      </w:r>
    </w:p>
    <w:p>
      <w:pPr>
        <w:spacing w:after="60" w:line="276" w:lineRule="auto" w:before="100"/>
      </w:pPr>
      <w:r>
        <w:rPr>
          <w:rFonts w:ascii="Noto Sans CJK SC" w:hAnsi="Noto Sans CJK SC" w:eastAsia="Noto Sans CJK SC"/>
          <w:b/>
          <w:color w:val="111827"/>
          <w:sz w:val="23"/>
        </w:rPr>
        <w:t>W1-W4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B45309"/>
          <w:sz w:val="21"/>
          <w:shd w:fill="FFE7C2"/>
        </w:rPr>
        <w:t>D1- 看课听音输入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【10:00 】- 班群 - 发布任务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【19:00 】- 班群 - 提醒打卡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【22:30】- 班群 - 晚安分享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B45309"/>
          <w:sz w:val="21"/>
          <w:shd w:fill="FFE7C2"/>
        </w:rPr>
        <w:t>D2- 单词巩固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【10:00 】- 班群 - 发布任务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【19:00 】- 班群 - 提醒打卡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【22:30】- 班群 - 晚安分享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B45309"/>
          <w:sz w:val="21"/>
          <w:shd w:fill="FFE7C2"/>
        </w:rPr>
        <w:t>D3- 文章点读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【10:00 】- 班群 - 发布任务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【19:00 】- 班群 - 提醒打卡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【22:30】- 班群 - 晚安分享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B45309"/>
          <w:sz w:val="21"/>
          <w:shd w:fill="FFE7C2"/>
        </w:rPr>
        <w:t>D4- 句型夯实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【10:00 】- 班群 - 发布任务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【19:00 】- 班群 - 提醒打卡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【22:30】- 班群 - 晚安分享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B45309"/>
          <w:sz w:val="21"/>
          <w:shd w:fill="FFE7C2"/>
        </w:rPr>
        <w:t>D5-PBL 输出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【10:00 】- 班群 - 发布任务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【19:00 】- 班群 - 提醒打卡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【22:30】- 班群 - 晚安分享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B45309"/>
          <w:sz w:val="21"/>
          <w:shd w:fill="FFE7C2"/>
        </w:rPr>
        <w:t>D6- 缓冲打卡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【10:00 】- 班群 - 发布任务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【19:00 】- 班群 - 提醒打卡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【22:30】- 班群 - 晚安分享</w:t>
      </w:r>
    </w:p>
    <w:p>
      <w:pPr>
        <w:spacing w:after="60" w:line="276" w:lineRule="auto" w:before="100"/>
      </w:pPr>
      <w:r>
        <w:rPr>
          <w:rFonts w:ascii="Noto Sans CJK SC" w:hAnsi="Noto Sans CJK SC" w:eastAsia="Noto Sans CJK SC"/>
          <w:b/>
          <w:color w:val="111827"/>
          <w:sz w:val="23"/>
        </w:rPr>
        <w:t>D7- 休息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【10:00 】- 班群 - 问候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【22:30】- 班群 - 预告下周学习内容</w:t>
      </w:r>
    </w:p>
    <w:p>
      <w:pPr>
        <w:spacing w:after="60" w:line="276" w:lineRule="auto" w:before="100"/>
      </w:pPr>
      <w:r>
        <w:rPr>
          <w:rFonts w:ascii="Noto Sans CJK SC" w:hAnsi="Noto Sans CJK SC" w:eastAsia="Noto Sans CJK SC"/>
          <w:b/>
          <w:color w:val="111827"/>
          <w:sz w:val="23"/>
        </w:rPr>
        <w:t>W5 后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B45309"/>
          <w:sz w:val="21"/>
          <w:shd w:fill="FFE7C2"/>
        </w:rPr>
        <w:t>D1- 单元 A 输入日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【10:00 】- 班群 - 发布任务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【19:00 】- 班群 - 提醒打卡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【22:30】- 班群 - 晚安分享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B45309"/>
          <w:sz w:val="21"/>
          <w:shd w:fill="FFE7C2"/>
        </w:rPr>
        <w:t>D2- 单元 A 巩固日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【10:00 】- 班群 - 发布任务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【19:00 】- 班群 - 提醒打卡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【22:30】- 班群 - 晚安分享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B45309"/>
          <w:sz w:val="21"/>
          <w:shd w:fill="FFE7C2"/>
        </w:rPr>
        <w:t>D3- 单元 A 输出日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【10:00 】- 班群 - 发布任务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【19:00 】- 班群 - 提醒打卡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【22:30】- 班群 - 晚安分享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B45309"/>
          <w:sz w:val="21"/>
          <w:shd w:fill="FFE7C2"/>
        </w:rPr>
        <w:t>D4- 单元 B 输入日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【10:00 】- 班群 - 发布任务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【19:00 】- 班群 - 提醒打卡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【22:30】- 班群 - 晚安分享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B45309"/>
          <w:sz w:val="21"/>
          <w:shd w:fill="FFE7C2"/>
        </w:rPr>
        <w:t>D5- 单元 B 巩固日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【10:00 】- 班群 - 发布任务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【19:00 】- 班群 - 提醒打卡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【22:30】- 班群 - 晚安分享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B45309"/>
          <w:sz w:val="21"/>
          <w:shd w:fill="FFE7C2"/>
        </w:rPr>
        <w:t>D6- 单元 B 输出日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【10:00 】- 班群 - 发布任务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【19:00 】- 班群 - 提醒打卡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【22:30】- 班群 - 晚安分享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B45309"/>
          <w:sz w:val="21"/>
          <w:shd w:fill="FFE7C2"/>
        </w:rPr>
        <w:t>D7- 缓冲打卡日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【10:00 】- 班群 - 问候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【22:30】- 班群 - 预告下周学习内容</w:t>
      </w:r>
    </w:p>
    <w:p>
      <w:pPr>
        <w:spacing w:after="80" w:line="276" w:lineRule="auto" w:before="160"/>
      </w:pPr>
      <w:r>
        <w:rPr>
          <w:rFonts w:ascii="Noto Sans CJK SC" w:hAnsi="Noto Sans CJK SC" w:eastAsia="Noto Sans CJK SC"/>
          <w:b/>
          <w:color w:val="111827"/>
          <w:sz w:val="26"/>
        </w:rPr>
        <w:t>单元学习提醒 + 回访 + 统计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【D2-10:00】-D1 学习状态回访（只在开课第一天）- 群发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B45309"/>
          <w:sz w:val="21"/>
          <w:shd w:fill="FFE7C2"/>
        </w:rPr>
        <w:t>【D3-20:00】- 未完成 PBL 学员提醒 - 根据群内和私信作业提交【筛选后群发】(Unit5 起)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B45309"/>
          <w:sz w:val="21"/>
          <w:shd w:fill="FFE7C2"/>
        </w:rPr>
        <w:t>【D6-20:00】- 未完成 PBL 学员提醒 - 根据群内和私信作业提交【筛选后群发】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6A1B9A"/>
          <w:sz w:val="21"/>
          <w:shd w:fill="E9D8FF"/>
        </w:rPr>
        <w:t>【下一周 D1】更新学员学习数据（PBL 完成率）</w:t>
      </w:r>
    </w:p>
    <w:p>
      <w:pPr>
        <w:spacing w:after="80" w:line="276" w:lineRule="auto" w:before="160"/>
      </w:pPr>
      <w:r>
        <w:rPr>
          <w:rFonts w:ascii="Noto Sans CJK SC" w:hAnsi="Noto Sans CJK SC" w:eastAsia="Noto Sans CJK SC"/>
          <w:b/>
          <w:color w:val="111827"/>
          <w:sz w:val="26"/>
        </w:rPr>
        <w:t>单元 PBL 点评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B45309"/>
          <w:sz w:val="21"/>
          <w:shd w:fill="FFE7C2"/>
        </w:rPr>
        <w:t>点评时间：【D2】&amp;【D3】&amp;【D5】&amp;【D6】&amp;【D7】</w:t>
      </w:r>
    </w:p>
    <w:p>
      <w:pPr>
        <w:spacing w:after="60" w:line="276" w:lineRule="auto" w:before="100"/>
      </w:pPr>
      <w:r>
        <w:rPr>
          <w:rFonts w:ascii="Noto Sans CJK SC" w:hAnsi="Noto Sans CJK SC" w:eastAsia="Noto Sans CJK SC"/>
          <w:b/>
          <w:color w:val="111827"/>
          <w:sz w:val="23"/>
        </w:rPr>
        <w:t>点评流程：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B45309"/>
          <w:sz w:val="21"/>
          <w:shd w:fill="FFE7C2"/>
        </w:rPr>
        <w:t>1 AI 提供点评思路（结合单元内容做出【总体评价 + 亮点 + 不足 + 改进建议】）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B45309"/>
          <w:sz w:val="21"/>
          <w:shd w:fill="FFE7C2"/>
        </w:rPr>
        <w:t>2 老师参考思路进行语音点评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B45309"/>
          <w:sz w:val="21"/>
          <w:shd w:fill="FFE7C2"/>
        </w:rPr>
        <w:t>2 段 30s 左右语音条（给孩子的语气要亲切夸张有感染力，侧重鼓励 + 给家长的语气较平和自然，可提出建议）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B45309"/>
          <w:sz w:val="21"/>
          <w:shd w:fill="FFE7C2"/>
        </w:rPr>
        <w:t>文字说明（如有，一般是知识性内容）</w:t>
      </w:r>
    </w:p>
    <w:p>
      <w:pPr>
        <w:spacing w:after="80" w:line="276" w:lineRule="auto" w:before="160"/>
      </w:pPr>
      <w:r>
        <w:rPr>
          <w:rFonts w:ascii="Noto Sans CJK SC" w:hAnsi="Noto Sans CJK SC" w:eastAsia="Noto Sans CJK SC"/>
          <w:b/>
          <w:color w:val="111827"/>
          <w:sz w:val="26"/>
        </w:rPr>
        <w:t>学员档案记录更新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6A1B9A"/>
          <w:sz w:val="21"/>
          <w:shd w:fill="E9D8FF"/>
        </w:rPr>
        <w:t>时间节点 1：每单元学习后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6A1B9A"/>
          <w:sz w:val="21"/>
          <w:shd w:fill="E9D8FF"/>
        </w:rPr>
        <w:t>流程 1：根据学员群内发布打卡数据统计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0B5394"/>
          <w:sz w:val="21"/>
          <w:shd w:fill="DCEEFF"/>
        </w:rPr>
        <w:t>时间节点 2：每次私聊（不定时）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0B5394"/>
          <w:sz w:val="21"/>
          <w:shd w:fill="DCEEFF"/>
        </w:rPr>
        <w:t>流程 2：根据聊天记录完成表格填写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6A1B9A"/>
          <w:sz w:val="21"/>
          <w:shd w:fill="E9D8FF"/>
        </w:rPr>
        <w:t>时间节点 3：每主题学习后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6A1B9A"/>
          <w:sz w:val="21"/>
          <w:shd w:fill="E9D8FF"/>
        </w:rPr>
        <w:t>流程 3：电话 / 语音回访，并记录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6A1B9A"/>
          <w:sz w:val="21"/>
          <w:shd w:fill="E9D8FF"/>
        </w:rPr>
        <w:t>时间节点 4：每 30 天 / 一个级别 / 第 50 个 PBL 等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6A1B9A"/>
          <w:sz w:val="21"/>
          <w:shd w:fill="E9D8FF"/>
        </w:rPr>
        <w:t>流程 4：按模版制作成长档案</w:t>
      </w:r>
    </w:p>
    <w:p>
      <w:pPr>
        <w:spacing w:after="80" w:line="276" w:lineRule="auto" w:before="160"/>
      </w:pPr>
      <w:r>
        <w:rPr>
          <w:rFonts w:ascii="Noto Sans CJK SC" w:hAnsi="Noto Sans CJK SC" w:eastAsia="Noto Sans CJK SC"/>
          <w:b/>
          <w:color w:val="111827"/>
          <w:sz w:val="26"/>
        </w:rPr>
        <w:t>日常答疑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1 通用问题（操作 &amp; 技术 &amp; 课程介绍等知识类）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2 情感支持类问题（体现人文关怀）</w:t>
      </w:r>
    </w:p>
    <w:p>
      <w:pPr>
        <w:spacing w:after="80" w:line="276" w:lineRule="auto" w:before="160"/>
      </w:pPr>
      <w:r>
        <w:rPr>
          <w:rFonts w:ascii="Noto Sans CJK SC" w:hAnsi="Noto Sans CJK SC" w:eastAsia="Noto Sans CJK SC"/>
          <w:b/>
          <w:color w:val="111827"/>
          <w:sz w:val="26"/>
        </w:rPr>
        <w:t>家长课堂协同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1 会前：发布直播链接，提醒家长参与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6A1B9A"/>
          <w:sz w:val="21"/>
          <w:shd w:fill="E9D8FF"/>
        </w:rPr>
        <w:t>2 会中：跟课记录（参与人数 + 提问情况）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6A1B9A"/>
          <w:sz w:val="21"/>
          <w:shd w:fill="E9D8FF"/>
        </w:rPr>
        <w:t>3 会后：整理课堂要点 + 私信发送回放链接</w:t>
      </w:r>
    </w:p>
    <w:p>
      <w:pPr>
        <w:spacing w:after="80" w:line="276" w:lineRule="auto" w:before="160"/>
      </w:pPr>
      <w:r>
        <w:rPr>
          <w:rFonts w:ascii="Noto Sans CJK SC" w:hAnsi="Noto Sans CJK SC" w:eastAsia="Noto Sans CJK SC"/>
          <w:b/>
          <w:color w:val="111827"/>
          <w:sz w:val="26"/>
        </w:rPr>
        <w:t>外化素材整理 &amp; 产品反馈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B45309"/>
          <w:sz w:val="21"/>
          <w:shd w:fill="FFE7C2"/>
        </w:rPr>
        <w:t>1 每周一整理优秀 PBL 作品同步给运营（需先与家长沟通获取授权）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0B5394"/>
          <w:sz w:val="21"/>
          <w:shd w:fill="DCEEFF"/>
        </w:rPr>
        <w:t>2 学员好评截图留存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0B5394"/>
          <w:sz w:val="21"/>
          <w:shd w:fill="DCEEFF"/>
        </w:rPr>
        <w:t>3 产品问题及家长反馈</w:t>
      </w:r>
    </w:p>
    <w:p>
      <w:pPr>
        <w:spacing w:after="80" w:line="276" w:lineRule="auto" w:before="160"/>
      </w:pPr>
      <w:r>
        <w:rPr>
          <w:rFonts w:ascii="Noto Sans CJK SC" w:hAnsi="Noto Sans CJK SC" w:eastAsia="Noto Sans CJK SC"/>
          <w:b/>
          <w:color w:val="111827"/>
          <w:sz w:val="26"/>
        </w:rPr>
        <w:t>结课前续报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475569"/>
          <w:sz w:val="21"/>
          <w:shd w:fill="F1F5F9"/>
        </w:rPr>
        <w:t>时间点：每级 / 阶学习结束前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color w:val="166534"/>
          <w:sz w:val="21"/>
          <w:shd w:fill="DCFCE7"/>
        </w:rPr>
        <w:t>动作：介绍续报政策，了解续报意向（私信）</w:t>
      </w:r>
    </w:p>
    <w:sectPr w:rsidR="00FC693F" w:rsidRPr="0006063C" w:rsidSect="00034616">
      <w:footerReference w:type="default" r:id="rId9"/>
      <w:pgSz w:w="12240" w:h="15840"/>
      <w:pgMar w:top="864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94A3B8"/>
        <w:sz w:val="16"/>
      </w:rPr>
      <w:t>Agent 标色版 | 用于 UI/UX 与技术实现对齐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