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8E3DB" w14:textId="4E70C70F" w:rsidR="00AE65D4" w:rsidRDefault="00A72BF6">
      <w:r>
        <w:rPr>
          <w:rFonts w:hint="eastAsia"/>
        </w:rPr>
        <w:t>1</w:t>
      </w:r>
      <w:r>
        <w:t>111</w:t>
      </w:r>
    </w:p>
    <w:sectPr w:rsidR="00AE65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59"/>
    <w:rsid w:val="00290C59"/>
    <w:rsid w:val="0060653B"/>
    <w:rsid w:val="00A72BF6"/>
    <w:rsid w:val="00AE65D4"/>
    <w:rsid w:val="00CA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EDBD"/>
  <w15:chartTrackingRefBased/>
  <w15:docId w15:val="{59FA6A3F-6E6C-40AF-A6FA-DD8217DC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 王</dc:creator>
  <cp:keywords/>
  <dc:description/>
  <cp:lastModifiedBy>坤 王</cp:lastModifiedBy>
  <cp:revision>2</cp:revision>
  <dcterms:created xsi:type="dcterms:W3CDTF">2025-12-27T17:10:00Z</dcterms:created>
  <dcterms:modified xsi:type="dcterms:W3CDTF">2025-12-27T17:10:00Z</dcterms:modified>
</cp:coreProperties>
</file>