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9C17F" w14:textId="77777777" w:rsidR="00BD65B2" w:rsidRDefault="00BD65B2">
      <w:pPr>
        <w:pStyle w:val="MdSpace"/>
        <w:spacing w:after="60"/>
      </w:pPr>
    </w:p>
    <w:p w14:paraId="3A711AA0" w14:textId="77777777" w:rsidR="00BD65B2" w:rsidRDefault="00F41F6C">
      <w:pPr>
        <w:pStyle w:val="MdHeading3"/>
      </w:pPr>
      <w:r>
        <w:t>第</w:t>
      </w:r>
      <w:r>
        <w:t xml:space="preserve">2-1 </w:t>
      </w:r>
      <w:r>
        <w:t>リモート対応について</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290"/>
        <w:gridCol w:w="900"/>
        <w:gridCol w:w="5836"/>
      </w:tblGrid>
      <w:tr w:rsidR="00BD65B2" w14:paraId="27417DF6" w14:textId="77777777">
        <w:trPr>
          <w:cantSplit/>
          <w:trHeight w:val="720"/>
          <w:tblHeader/>
        </w:trPr>
        <w:tc>
          <w:tcPr>
            <w:tcW w:w="0" w:type="auto"/>
            <w:tcMar>
              <w:top w:w="100" w:type="dxa"/>
              <w:left w:w="120" w:type="dxa"/>
              <w:bottom w:w="100" w:type="dxa"/>
              <w:right w:w="120" w:type="dxa"/>
            </w:tcMar>
            <w:vAlign w:val="center"/>
          </w:tcPr>
          <w:p w14:paraId="20173EC6" w14:textId="77777777" w:rsidR="00BD65B2" w:rsidRDefault="00F41F6C">
            <w:pPr>
              <w:pStyle w:val="MdTableHeader"/>
            </w:pPr>
            <w:r>
              <w:t>被告の主張（準備書面</w:t>
            </w:r>
            <w:r>
              <w:t xml:space="preserve"> p.2-3</w:t>
            </w:r>
            <w:r>
              <w:t>）</w:t>
            </w:r>
          </w:p>
        </w:tc>
        <w:tc>
          <w:tcPr>
            <w:tcW w:w="0" w:type="auto"/>
            <w:tcMar>
              <w:top w:w="100" w:type="dxa"/>
              <w:left w:w="120" w:type="dxa"/>
              <w:bottom w:w="100" w:type="dxa"/>
              <w:right w:w="120" w:type="dxa"/>
            </w:tcMar>
            <w:vAlign w:val="center"/>
          </w:tcPr>
          <w:p w14:paraId="36CFF2D2" w14:textId="77777777" w:rsidR="00BD65B2" w:rsidRDefault="00F41F6C">
            <w:pPr>
              <w:pStyle w:val="MdTableHeader"/>
            </w:pPr>
            <w:r>
              <w:t>正誤</w:t>
            </w:r>
          </w:p>
        </w:tc>
        <w:tc>
          <w:tcPr>
            <w:tcW w:w="0" w:type="auto"/>
            <w:tcMar>
              <w:top w:w="100" w:type="dxa"/>
              <w:left w:w="120" w:type="dxa"/>
              <w:bottom w:w="100" w:type="dxa"/>
              <w:right w:w="120" w:type="dxa"/>
            </w:tcMar>
            <w:vAlign w:val="center"/>
          </w:tcPr>
          <w:p w14:paraId="62A3214D" w14:textId="77777777" w:rsidR="00BD65B2" w:rsidRDefault="00F41F6C">
            <w:pPr>
              <w:pStyle w:val="MdTableHeader"/>
            </w:pPr>
            <w:r>
              <w:t>理由・反論（証拠）</w:t>
            </w:r>
          </w:p>
        </w:tc>
      </w:tr>
      <w:tr w:rsidR="00BD65B2" w14:paraId="0F0F4B0E" w14:textId="77777777">
        <w:trPr>
          <w:cantSplit/>
          <w:trHeight w:val="576"/>
        </w:trPr>
        <w:tc>
          <w:tcPr>
            <w:tcW w:w="0" w:type="auto"/>
            <w:tcMar>
              <w:top w:w="80" w:type="dxa"/>
              <w:left w:w="120" w:type="dxa"/>
              <w:bottom w:w="80" w:type="dxa"/>
              <w:right w:w="120" w:type="dxa"/>
            </w:tcMar>
            <w:vAlign w:val="center"/>
          </w:tcPr>
          <w:p w14:paraId="168A0AEE" w14:textId="77777777" w:rsidR="00BD65B2" w:rsidRDefault="00F41F6C">
            <w:pPr>
              <w:pStyle w:val="MdTableCell"/>
            </w:pPr>
            <w:r>
              <w:t xml:space="preserve">1. </w:t>
            </w:r>
            <w:r>
              <w:t>リモート対応の可否は事業譲渡の本質的内容に含まれない。</w:t>
            </w:r>
          </w:p>
        </w:tc>
        <w:tc>
          <w:tcPr>
            <w:tcW w:w="0" w:type="auto"/>
            <w:tcMar>
              <w:top w:w="80" w:type="dxa"/>
              <w:left w:w="120" w:type="dxa"/>
              <w:bottom w:w="80" w:type="dxa"/>
              <w:right w:w="120" w:type="dxa"/>
            </w:tcMar>
            <w:vAlign w:val="center"/>
          </w:tcPr>
          <w:p w14:paraId="48D207A7" w14:textId="77777777" w:rsidR="00BD65B2" w:rsidRDefault="00F41F6C">
            <w:pPr>
              <w:pStyle w:val="MdTableCell"/>
            </w:pPr>
            <w:r>
              <w:rPr>
                <w:rStyle w:val="MdStrong"/>
              </w:rPr>
              <w:t>誤</w:t>
            </w:r>
          </w:p>
        </w:tc>
        <w:tc>
          <w:tcPr>
            <w:tcW w:w="0" w:type="auto"/>
            <w:tcMar>
              <w:top w:w="80" w:type="dxa"/>
              <w:left w:w="120" w:type="dxa"/>
              <w:bottom w:w="80" w:type="dxa"/>
              <w:right w:w="120" w:type="dxa"/>
            </w:tcMar>
            <w:vAlign w:val="center"/>
          </w:tcPr>
          <w:p w14:paraId="3C7C7E8A" w14:textId="77777777" w:rsidR="00BD65B2" w:rsidRDefault="00F41F6C">
            <w:pPr>
              <w:pStyle w:val="MdTableCell"/>
            </w:pPr>
            <w:r>
              <w:t>原告は、被告が甲</w:t>
            </w:r>
            <w:r>
              <w:t>2</w:t>
            </w:r>
            <w:r>
              <w:t>メールで「ほとんどの作業はテレワーク・自宅で仕事できる」と説明したことを受け、システム導入によりリモートワークが可能になることを契約の重要な前提としていた。これは「法律行為の基礎とした事情」に該当する。</w:t>
            </w:r>
          </w:p>
        </w:tc>
      </w:tr>
      <w:tr w:rsidR="00BD65B2" w14:paraId="25515698" w14:textId="77777777">
        <w:trPr>
          <w:cantSplit/>
          <w:trHeight w:val="576"/>
        </w:trPr>
        <w:tc>
          <w:tcPr>
            <w:tcW w:w="0" w:type="auto"/>
            <w:tcMar>
              <w:top w:w="80" w:type="dxa"/>
              <w:left w:w="120" w:type="dxa"/>
              <w:bottom w:w="80" w:type="dxa"/>
              <w:right w:w="120" w:type="dxa"/>
            </w:tcMar>
            <w:vAlign w:val="center"/>
          </w:tcPr>
          <w:p w14:paraId="58BF002C" w14:textId="77777777" w:rsidR="00BD65B2" w:rsidRDefault="00F41F6C">
            <w:pPr>
              <w:pStyle w:val="MdTableCell"/>
            </w:pPr>
            <w:r>
              <w:t xml:space="preserve">2. </w:t>
            </w:r>
            <w:r>
              <w:t>契約書や</w:t>
            </w:r>
            <w:r>
              <w:t>TRANBI</w:t>
            </w:r>
            <w:r>
              <w:t>にリモート対応の記載はない。</w:t>
            </w:r>
          </w:p>
        </w:tc>
        <w:tc>
          <w:tcPr>
            <w:tcW w:w="0" w:type="auto"/>
            <w:tcMar>
              <w:top w:w="80" w:type="dxa"/>
              <w:left w:w="120" w:type="dxa"/>
              <w:bottom w:w="80" w:type="dxa"/>
              <w:right w:w="120" w:type="dxa"/>
            </w:tcMar>
            <w:vAlign w:val="center"/>
          </w:tcPr>
          <w:p w14:paraId="327678A5" w14:textId="77777777" w:rsidR="00BD65B2" w:rsidRDefault="00F41F6C">
            <w:pPr>
              <w:pStyle w:val="MdTableCell"/>
            </w:pPr>
            <w:r>
              <w:rPr>
                <w:rStyle w:val="MdStrong"/>
              </w:rPr>
              <w:t>正</w:t>
            </w:r>
          </w:p>
        </w:tc>
        <w:tc>
          <w:tcPr>
            <w:tcW w:w="0" w:type="auto"/>
            <w:tcMar>
              <w:top w:w="80" w:type="dxa"/>
              <w:left w:w="120" w:type="dxa"/>
              <w:bottom w:w="80" w:type="dxa"/>
              <w:right w:w="120" w:type="dxa"/>
            </w:tcMar>
            <w:vAlign w:val="center"/>
          </w:tcPr>
          <w:p w14:paraId="05FF118F" w14:textId="77777777" w:rsidR="00BD65B2" w:rsidRDefault="00F41F6C">
            <w:pPr>
              <w:pStyle w:val="MdTableCell"/>
            </w:pPr>
            <w:r>
              <w:t>記載がないこと自体は事実である。しかし、被告は甲</w:t>
            </w:r>
            <w:r>
              <w:t>2</w:t>
            </w:r>
            <w:r>
              <w:t>メールで積極的にリモート可能であると説明しており、記載の有無は問題の本質ではない。</w:t>
            </w:r>
          </w:p>
        </w:tc>
      </w:tr>
      <w:tr w:rsidR="00BD65B2" w14:paraId="5CDEE3E8" w14:textId="77777777">
        <w:trPr>
          <w:cantSplit/>
          <w:trHeight w:val="576"/>
        </w:trPr>
        <w:tc>
          <w:tcPr>
            <w:tcW w:w="0" w:type="auto"/>
            <w:tcMar>
              <w:top w:w="80" w:type="dxa"/>
              <w:left w:w="120" w:type="dxa"/>
              <w:bottom w:w="80" w:type="dxa"/>
              <w:right w:w="120" w:type="dxa"/>
            </w:tcMar>
            <w:vAlign w:val="center"/>
          </w:tcPr>
          <w:p w14:paraId="3C73CF2C" w14:textId="77777777" w:rsidR="00BD65B2" w:rsidRDefault="00F41F6C">
            <w:pPr>
              <w:pStyle w:val="MdTableCell"/>
            </w:pPr>
            <w:r>
              <w:t xml:space="preserve">3. </w:t>
            </w:r>
            <w:r>
              <w:t>「完全リモート対応が可能である旨の説明は一切していない」</w:t>
            </w:r>
          </w:p>
        </w:tc>
        <w:tc>
          <w:tcPr>
            <w:tcW w:w="0" w:type="auto"/>
            <w:tcMar>
              <w:top w:w="80" w:type="dxa"/>
              <w:left w:w="120" w:type="dxa"/>
              <w:bottom w:w="80" w:type="dxa"/>
              <w:right w:w="120" w:type="dxa"/>
            </w:tcMar>
            <w:vAlign w:val="center"/>
          </w:tcPr>
          <w:p w14:paraId="41DFAF8A" w14:textId="77777777" w:rsidR="00BD65B2" w:rsidRDefault="00F41F6C">
            <w:pPr>
              <w:pStyle w:val="MdTableCell"/>
            </w:pPr>
            <w:r>
              <w:rPr>
                <w:rStyle w:val="MdStrong"/>
              </w:rPr>
              <w:t>誤</w:t>
            </w:r>
          </w:p>
        </w:tc>
        <w:tc>
          <w:tcPr>
            <w:tcW w:w="0" w:type="auto"/>
            <w:tcMar>
              <w:top w:w="80" w:type="dxa"/>
              <w:left w:w="120" w:type="dxa"/>
              <w:bottom w:w="80" w:type="dxa"/>
              <w:right w:w="120" w:type="dxa"/>
            </w:tcMar>
            <w:vAlign w:val="center"/>
          </w:tcPr>
          <w:p w14:paraId="3D5E11D5" w14:textId="590968D4" w:rsidR="00BD65B2" w:rsidRDefault="00F41F6C">
            <w:pPr>
              <w:pStyle w:val="MdTableCell"/>
            </w:pPr>
            <w:r>
              <w:t>「一切していない」は虚偽である。被告は甲</w:t>
            </w:r>
            <w:r>
              <w:t>2</w:t>
            </w:r>
            <w:r>
              <w:t>メールで「正直ほとんどの作業はテレワーク・自宅で仕事できる」と明記し、原告の錯誤を誘発した。ここでいうリモートとは、被告が「講師に丸投げで大丈夫」と説明した授業部分を指す。原告は</w:t>
            </w:r>
            <w:r w:rsidR="00D16391">
              <w:rPr>
                <w:rFonts w:hint="eastAsia"/>
              </w:rPr>
              <w:t>被告が証拠として提出しているメールに対して</w:t>
            </w:r>
            <w:r>
              <w:t>、出勤頻度を「月に</w:t>
            </w:r>
            <w:r>
              <w:t>6</w:t>
            </w:r>
            <w:r>
              <w:t>〜</w:t>
            </w:r>
            <w:r>
              <w:t>8</w:t>
            </w:r>
            <w:r>
              <w:t>日」が上限であると明確に返信しており、この前提が覆された。</w:t>
            </w:r>
          </w:p>
        </w:tc>
      </w:tr>
      <w:tr w:rsidR="00BD65B2" w14:paraId="56D1A6AE" w14:textId="77777777">
        <w:trPr>
          <w:cantSplit/>
          <w:trHeight w:val="576"/>
        </w:trPr>
        <w:tc>
          <w:tcPr>
            <w:tcW w:w="0" w:type="auto"/>
            <w:tcMar>
              <w:top w:w="80" w:type="dxa"/>
              <w:left w:w="120" w:type="dxa"/>
              <w:bottom w:w="80" w:type="dxa"/>
              <w:right w:w="120" w:type="dxa"/>
            </w:tcMar>
            <w:vAlign w:val="center"/>
          </w:tcPr>
          <w:p w14:paraId="6DDA18B7" w14:textId="77777777" w:rsidR="00BD65B2" w:rsidRDefault="00F41F6C">
            <w:pPr>
              <w:pStyle w:val="MdTableCell"/>
            </w:pPr>
            <w:r>
              <w:t xml:space="preserve">4. </w:t>
            </w:r>
            <w:r>
              <w:t>むしろ、面談・給与計算等、リモートが難しい業務について繰り返し説明した。（乙</w:t>
            </w:r>
            <w:r>
              <w:t xml:space="preserve">5, </w:t>
            </w:r>
            <w:r>
              <w:t>乙</w:t>
            </w:r>
            <w:r>
              <w:t>6</w:t>
            </w:r>
            <w:r>
              <w:t>）</w:t>
            </w:r>
          </w:p>
        </w:tc>
        <w:tc>
          <w:tcPr>
            <w:tcW w:w="0" w:type="auto"/>
            <w:tcMar>
              <w:top w:w="80" w:type="dxa"/>
              <w:left w:w="120" w:type="dxa"/>
              <w:bottom w:w="80" w:type="dxa"/>
              <w:right w:w="120" w:type="dxa"/>
            </w:tcMar>
            <w:vAlign w:val="center"/>
          </w:tcPr>
          <w:p w14:paraId="62F311B9" w14:textId="77777777" w:rsidR="00BD65B2" w:rsidRDefault="00F41F6C">
            <w:pPr>
              <w:pStyle w:val="MdTableCell"/>
            </w:pPr>
            <w:r>
              <w:rPr>
                <w:rStyle w:val="MdStrong"/>
              </w:rPr>
              <w:t>一部正</w:t>
            </w:r>
          </w:p>
        </w:tc>
        <w:tc>
          <w:tcPr>
            <w:tcW w:w="0" w:type="auto"/>
            <w:tcMar>
              <w:top w:w="80" w:type="dxa"/>
              <w:left w:w="120" w:type="dxa"/>
              <w:bottom w:w="80" w:type="dxa"/>
              <w:right w:w="120" w:type="dxa"/>
            </w:tcMar>
            <w:vAlign w:val="center"/>
          </w:tcPr>
          <w:p w14:paraId="21FBE01E" w14:textId="3D527693" w:rsidR="00BD65B2" w:rsidRDefault="00F41F6C">
            <w:pPr>
              <w:pStyle w:val="MdTableCell"/>
            </w:pPr>
            <w:r>
              <w:t>リモートが難しい業務があるという説明自体はあった。しかし、それは「一部の業務」に関するものであり、「ほとんどの作業はリモート可能」という大前提を覆すものではない。原告もその前提で、</w:t>
            </w:r>
            <w:r w:rsidR="004A67CD">
              <w:rPr>
                <w:rFonts w:hint="eastAsia"/>
              </w:rPr>
              <w:t>一部の業務に関しては</w:t>
            </w:r>
            <w:r>
              <w:t>システム導入による解決をして</w:t>
            </w:r>
            <w:r>
              <w:t>202</w:t>
            </w:r>
            <w:r w:rsidR="007E7AB6">
              <w:rPr>
                <w:rFonts w:hint="eastAsia"/>
              </w:rPr>
              <w:t>4</w:t>
            </w:r>
            <w:r>
              <w:t>年</w:t>
            </w:r>
            <w:r>
              <w:t>10</w:t>
            </w:r>
            <w:r>
              <w:t>月</w:t>
            </w:r>
            <w:r w:rsidR="004A67CD">
              <w:rPr>
                <w:rFonts w:hint="eastAsia"/>
              </w:rPr>
              <w:t>18</w:t>
            </w:r>
            <w:r w:rsidR="004A67CD">
              <w:rPr>
                <w:rFonts w:hint="eastAsia"/>
              </w:rPr>
              <w:t>日</w:t>
            </w:r>
            <w:r>
              <w:t>には、月に</w:t>
            </w:r>
            <w:r w:rsidR="004A67CD">
              <w:rPr>
                <w:rFonts w:hint="eastAsia"/>
              </w:rPr>
              <w:t>2.3</w:t>
            </w:r>
            <w:r w:rsidR="004A67CD">
              <w:rPr>
                <w:rFonts w:hint="eastAsia"/>
              </w:rPr>
              <w:t>日</w:t>
            </w:r>
            <w:r>
              <w:t>しか塾に行かなくても良い状況にしていた。</w:t>
            </w:r>
          </w:p>
        </w:tc>
      </w:tr>
      <w:tr w:rsidR="00BD65B2" w14:paraId="53956C12" w14:textId="77777777">
        <w:trPr>
          <w:cantSplit/>
          <w:trHeight w:val="576"/>
        </w:trPr>
        <w:tc>
          <w:tcPr>
            <w:tcW w:w="0" w:type="auto"/>
            <w:tcMar>
              <w:top w:w="80" w:type="dxa"/>
              <w:left w:w="120" w:type="dxa"/>
              <w:bottom w:w="80" w:type="dxa"/>
              <w:right w:w="120" w:type="dxa"/>
            </w:tcMar>
            <w:vAlign w:val="center"/>
          </w:tcPr>
          <w:p w14:paraId="43F43B80" w14:textId="77777777" w:rsidR="00BD65B2" w:rsidRDefault="00F41F6C">
            <w:pPr>
              <w:pStyle w:val="MdTableCell"/>
            </w:pPr>
            <w:r>
              <w:t xml:space="preserve">5. </w:t>
            </w:r>
            <w:r>
              <w:t>原告は「出社するつもりである」と述べていた。</w:t>
            </w:r>
          </w:p>
        </w:tc>
        <w:tc>
          <w:tcPr>
            <w:tcW w:w="0" w:type="auto"/>
            <w:tcMar>
              <w:top w:w="80" w:type="dxa"/>
              <w:left w:w="120" w:type="dxa"/>
              <w:bottom w:w="80" w:type="dxa"/>
              <w:right w:w="120" w:type="dxa"/>
            </w:tcMar>
            <w:vAlign w:val="center"/>
          </w:tcPr>
          <w:p w14:paraId="0B9B729F" w14:textId="77777777" w:rsidR="00BD65B2" w:rsidRDefault="00F41F6C">
            <w:pPr>
              <w:pStyle w:val="MdTableCell"/>
            </w:pPr>
            <w:r>
              <w:rPr>
                <w:rStyle w:val="MdStrong"/>
              </w:rPr>
              <w:t>一部正</w:t>
            </w:r>
          </w:p>
        </w:tc>
        <w:tc>
          <w:tcPr>
            <w:tcW w:w="0" w:type="auto"/>
            <w:tcMar>
              <w:top w:w="80" w:type="dxa"/>
              <w:left w:w="120" w:type="dxa"/>
              <w:bottom w:w="80" w:type="dxa"/>
              <w:right w:w="120" w:type="dxa"/>
            </w:tcMar>
            <w:vAlign w:val="center"/>
          </w:tcPr>
          <w:p w14:paraId="6588FE6C" w14:textId="77777777" w:rsidR="00BD65B2" w:rsidRDefault="00BD65B2">
            <w:pPr>
              <w:pStyle w:val="MdTableCell"/>
            </w:pPr>
          </w:p>
        </w:tc>
      </w:tr>
      <w:tr w:rsidR="00BD65B2" w14:paraId="29101603"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65FCB87" w14:textId="77777777" w:rsidR="00BD65B2" w:rsidRDefault="00F41F6C">
            <w:pPr>
              <w:pStyle w:val="MdTableCell"/>
            </w:pPr>
            <w:r>
              <w:lastRenderedPageBreak/>
              <w:t xml:space="preserve">6. </w:t>
            </w:r>
            <w:r>
              <w:t>リモート対応が遅れたのは、原告自身の判断と意思（代行授業、システム導入の遅れ）による。</w:t>
            </w:r>
          </w:p>
        </w:tc>
        <w:tc>
          <w:tcPr>
            <w:tcW w:w="0" w:type="auto"/>
            <w:tcBorders>
              <w:bottom w:val="single" w:sz="4" w:space="0" w:color="E1E4E8"/>
            </w:tcBorders>
            <w:tcMar>
              <w:top w:w="80" w:type="dxa"/>
              <w:left w:w="120" w:type="dxa"/>
              <w:bottom w:w="80" w:type="dxa"/>
              <w:right w:w="120" w:type="dxa"/>
            </w:tcMar>
            <w:vAlign w:val="center"/>
          </w:tcPr>
          <w:p w14:paraId="440FBD7A" w14:textId="77777777" w:rsidR="00BD65B2" w:rsidRDefault="00F41F6C">
            <w:pPr>
              <w:pStyle w:val="MdTableCell"/>
            </w:pPr>
            <w:r>
              <w:rPr>
                <w:rStyle w:val="MdStrong"/>
              </w:rPr>
              <w:t>誤（論点のすり替え）</w:t>
            </w:r>
          </w:p>
        </w:tc>
        <w:tc>
          <w:tcPr>
            <w:tcW w:w="0" w:type="auto"/>
            <w:tcBorders>
              <w:bottom w:val="single" w:sz="4" w:space="0" w:color="E1E4E8"/>
            </w:tcBorders>
            <w:tcMar>
              <w:top w:w="80" w:type="dxa"/>
              <w:left w:w="120" w:type="dxa"/>
              <w:bottom w:w="80" w:type="dxa"/>
              <w:right w:w="120" w:type="dxa"/>
            </w:tcMar>
            <w:vAlign w:val="center"/>
          </w:tcPr>
          <w:p w14:paraId="2AE4DD72" w14:textId="7022F4C8" w:rsidR="00BD65B2" w:rsidRDefault="00F41F6C">
            <w:pPr>
              <w:pStyle w:val="MdTableCell"/>
            </w:pPr>
            <w:r>
              <w:t>被告が証拠として提出した乙</w:t>
            </w:r>
            <w:r>
              <w:t>5</w:t>
            </w:r>
            <w:r>
              <w:t>・乙</w:t>
            </w:r>
            <w:r>
              <w:t>6</w:t>
            </w:r>
            <w:r>
              <w:t>・乙</w:t>
            </w:r>
            <w:r>
              <w:t>7</w:t>
            </w:r>
            <w:r>
              <w:t>は、いずれも契約後</w:t>
            </w:r>
            <w:r>
              <w:t>4</w:t>
            </w:r>
            <w:r>
              <w:t>ヶ月間の話に過ぎない。これは、原告が</w:t>
            </w:r>
            <w:r>
              <w:t>2025</w:t>
            </w:r>
            <w:r>
              <w:t>年</w:t>
            </w:r>
            <w:r>
              <w:t>10</w:t>
            </w:r>
            <w:r>
              <w:t>月に被告へ「月に</w:t>
            </w:r>
            <w:r>
              <w:t>1</w:t>
            </w:r>
            <w:r>
              <w:t>〜</w:t>
            </w:r>
            <w:r>
              <w:t>2</w:t>
            </w:r>
            <w:r>
              <w:t>度しか塾に行っていない」と</w:t>
            </w:r>
            <w:r>
              <w:t>LINE</w:t>
            </w:r>
            <w:r>
              <w:t>で送ったことに対し、被告が答弁書で「少なくともその時点までリモートで対応できていたはず」と主張したため、原告が第</w:t>
            </w:r>
            <w:r>
              <w:t>1</w:t>
            </w:r>
            <w:r>
              <w:t>準備書面において最初の</w:t>
            </w:r>
            <w:r>
              <w:t>4</w:t>
            </w:r>
            <w:r>
              <w:t>ヶ月間の東京への行き来の実態を示したものである。実際、原告は</w:t>
            </w:r>
            <w:r>
              <w:t>202</w:t>
            </w:r>
            <w:r w:rsidR="007E7AB6">
              <w:rPr>
                <w:rFonts w:hint="eastAsia"/>
              </w:rPr>
              <w:t>4</w:t>
            </w:r>
            <w:r>
              <w:t>年</w:t>
            </w:r>
            <w:r>
              <w:t>10</w:t>
            </w:r>
            <w:r>
              <w:t>月</w:t>
            </w:r>
            <w:r w:rsidR="000344F1">
              <w:rPr>
                <w:rFonts w:hint="eastAsia"/>
              </w:rPr>
              <w:t>18</w:t>
            </w:r>
            <w:r w:rsidR="000344F1">
              <w:rPr>
                <w:rFonts w:hint="eastAsia"/>
              </w:rPr>
              <w:t>日</w:t>
            </w:r>
            <w:r>
              <w:t>の時点では、体験授業・面談以外のほぼすべての業務をリモートで対応できる体制を整え</w:t>
            </w:r>
            <w:r w:rsidR="0046035F">
              <w:rPr>
                <w:rFonts w:hint="eastAsia"/>
              </w:rPr>
              <w:t>、月に</w:t>
            </w:r>
            <w:r w:rsidR="0046035F">
              <w:rPr>
                <w:rFonts w:hint="eastAsia"/>
              </w:rPr>
              <w:t>2,3</w:t>
            </w:r>
            <w:r w:rsidR="0046035F">
              <w:rPr>
                <w:rFonts w:hint="eastAsia"/>
              </w:rPr>
              <w:t>日しか塾に行かなくてもよい状態だった</w:t>
            </w:r>
            <w:r>
              <w:t>。</w:t>
            </w:r>
            <w:r w:rsidR="00D16391">
              <w:rPr>
                <w:rFonts w:hint="eastAsia"/>
              </w:rPr>
              <w:t>それ以降</w:t>
            </w:r>
            <w:r w:rsidR="003C75FA">
              <w:rPr>
                <w:rFonts w:hint="eastAsia"/>
              </w:rPr>
              <w:t>で</w:t>
            </w:r>
            <w:r>
              <w:t>リモートが不可となったのはその後の話であり、後藤氏の住民税滞納問題</w:t>
            </w:r>
            <w:r w:rsidR="007E7AB6">
              <w:rPr>
                <w:rFonts w:hint="eastAsia"/>
              </w:rPr>
              <w:t>（</w:t>
            </w:r>
            <w:r w:rsidR="007E7AB6">
              <w:rPr>
                <w:rFonts w:hint="eastAsia"/>
              </w:rPr>
              <w:t>2024</w:t>
            </w:r>
            <w:r w:rsidR="007E7AB6">
              <w:rPr>
                <w:rFonts w:hint="eastAsia"/>
              </w:rPr>
              <w:t>年</w:t>
            </w:r>
            <w:r w:rsidR="007E7AB6">
              <w:rPr>
                <w:rFonts w:hint="eastAsia"/>
              </w:rPr>
              <w:t>11</w:t>
            </w:r>
            <w:r w:rsidR="007E7AB6">
              <w:rPr>
                <w:rFonts w:hint="eastAsia"/>
              </w:rPr>
              <w:t>月）</w:t>
            </w:r>
            <w:r>
              <w:t>および中氏の脅迫的言動</w:t>
            </w:r>
            <w:r w:rsidR="007E7AB6">
              <w:rPr>
                <w:rFonts w:hint="eastAsia"/>
              </w:rPr>
              <w:t>（</w:t>
            </w:r>
            <w:r w:rsidR="007E7AB6">
              <w:rPr>
                <w:rFonts w:hint="eastAsia"/>
              </w:rPr>
              <w:t>2025</w:t>
            </w:r>
            <w:r w:rsidR="007E7AB6">
              <w:rPr>
                <w:rFonts w:hint="eastAsia"/>
              </w:rPr>
              <w:t>年</w:t>
            </w:r>
            <w:r w:rsidR="007E7AB6">
              <w:rPr>
                <w:rFonts w:hint="eastAsia"/>
              </w:rPr>
              <w:t>2</w:t>
            </w:r>
            <w:r w:rsidR="007E7AB6">
              <w:rPr>
                <w:rFonts w:hint="eastAsia"/>
              </w:rPr>
              <w:t>月）</w:t>
            </w:r>
            <w:r>
              <w:t>への対応により、原告は毎日塾に行かざるを得ない状況に追い込まれたためである。これは被告が重大な事実を隠蔽していたことに起因するものであり、原告の意思決定の問題ではない。</w:t>
            </w:r>
          </w:p>
        </w:tc>
      </w:tr>
    </w:tbl>
    <w:p w14:paraId="69294263" w14:textId="77777777" w:rsidR="00BD65B2" w:rsidRDefault="00BD65B2">
      <w:pPr>
        <w:pStyle w:val="MdHr"/>
        <w:pBdr>
          <w:bottom w:val="single" w:sz="6" w:space="1" w:color="auto"/>
        </w:pBdr>
      </w:pPr>
    </w:p>
    <w:p w14:paraId="6EE4ACE0" w14:textId="77777777" w:rsidR="00BD65B2" w:rsidRDefault="00BD65B2">
      <w:pPr>
        <w:pStyle w:val="MdSpace"/>
        <w:spacing w:after="60"/>
      </w:pPr>
    </w:p>
    <w:p w14:paraId="55C8F034" w14:textId="77777777" w:rsidR="00BD65B2" w:rsidRDefault="00F41F6C">
      <w:pPr>
        <w:pStyle w:val="MdHeading3"/>
      </w:pPr>
      <w:r>
        <w:t>第</w:t>
      </w:r>
      <w:r>
        <w:t xml:space="preserve">2-2 </w:t>
      </w:r>
      <w:r>
        <w:t>事業譲渡の事実の報告について</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083"/>
        <w:gridCol w:w="530"/>
        <w:gridCol w:w="6413"/>
      </w:tblGrid>
      <w:tr w:rsidR="00D16391" w14:paraId="47717815" w14:textId="77777777">
        <w:trPr>
          <w:cantSplit/>
          <w:trHeight w:val="720"/>
          <w:tblHeader/>
        </w:trPr>
        <w:tc>
          <w:tcPr>
            <w:tcW w:w="0" w:type="auto"/>
            <w:tcMar>
              <w:top w:w="100" w:type="dxa"/>
              <w:left w:w="120" w:type="dxa"/>
              <w:bottom w:w="100" w:type="dxa"/>
              <w:right w:w="120" w:type="dxa"/>
            </w:tcMar>
            <w:vAlign w:val="center"/>
          </w:tcPr>
          <w:p w14:paraId="18B3EB36" w14:textId="77777777" w:rsidR="00BD65B2" w:rsidRDefault="00F41F6C">
            <w:pPr>
              <w:pStyle w:val="MdTableHeader"/>
            </w:pPr>
            <w:r>
              <w:t>被告の主張（準備書面</w:t>
            </w:r>
            <w:r>
              <w:t xml:space="preserve"> p.4-5</w:t>
            </w:r>
            <w:r>
              <w:t>）</w:t>
            </w:r>
          </w:p>
        </w:tc>
        <w:tc>
          <w:tcPr>
            <w:tcW w:w="0" w:type="auto"/>
            <w:tcMar>
              <w:top w:w="100" w:type="dxa"/>
              <w:left w:w="120" w:type="dxa"/>
              <w:bottom w:w="100" w:type="dxa"/>
              <w:right w:w="120" w:type="dxa"/>
            </w:tcMar>
            <w:vAlign w:val="center"/>
          </w:tcPr>
          <w:p w14:paraId="495334CF" w14:textId="77777777" w:rsidR="00BD65B2" w:rsidRDefault="00F41F6C">
            <w:pPr>
              <w:pStyle w:val="MdTableHeader"/>
            </w:pPr>
            <w:r>
              <w:t>正誤</w:t>
            </w:r>
          </w:p>
        </w:tc>
        <w:tc>
          <w:tcPr>
            <w:tcW w:w="0" w:type="auto"/>
            <w:tcMar>
              <w:top w:w="100" w:type="dxa"/>
              <w:left w:w="120" w:type="dxa"/>
              <w:bottom w:w="100" w:type="dxa"/>
              <w:right w:w="120" w:type="dxa"/>
            </w:tcMar>
            <w:vAlign w:val="center"/>
          </w:tcPr>
          <w:p w14:paraId="181DB9E6" w14:textId="77777777" w:rsidR="00BD65B2" w:rsidRDefault="00F41F6C">
            <w:pPr>
              <w:pStyle w:val="MdTableHeader"/>
            </w:pPr>
            <w:r>
              <w:t>理由・反論（証拠）</w:t>
            </w:r>
          </w:p>
        </w:tc>
      </w:tr>
      <w:tr w:rsidR="00D16391" w14:paraId="2634FAAE" w14:textId="77777777">
        <w:trPr>
          <w:cantSplit/>
          <w:trHeight w:val="576"/>
        </w:trPr>
        <w:tc>
          <w:tcPr>
            <w:tcW w:w="0" w:type="auto"/>
            <w:tcMar>
              <w:top w:w="80" w:type="dxa"/>
              <w:left w:w="120" w:type="dxa"/>
              <w:bottom w:w="80" w:type="dxa"/>
              <w:right w:w="120" w:type="dxa"/>
            </w:tcMar>
            <w:vAlign w:val="center"/>
          </w:tcPr>
          <w:p w14:paraId="67189B10" w14:textId="77777777" w:rsidR="00BD65B2" w:rsidRDefault="00F41F6C">
            <w:pPr>
              <w:pStyle w:val="MdTableCell"/>
            </w:pPr>
            <w:r>
              <w:t xml:space="preserve">1. </w:t>
            </w:r>
            <w:r>
              <w:t>「事業譲渡日前に講師に報告しない」ことについて合意した。</w:t>
            </w:r>
          </w:p>
        </w:tc>
        <w:tc>
          <w:tcPr>
            <w:tcW w:w="0" w:type="auto"/>
            <w:tcMar>
              <w:top w:w="80" w:type="dxa"/>
              <w:left w:w="120" w:type="dxa"/>
              <w:bottom w:w="80" w:type="dxa"/>
              <w:right w:w="120" w:type="dxa"/>
            </w:tcMar>
            <w:vAlign w:val="center"/>
          </w:tcPr>
          <w:p w14:paraId="3601A20F" w14:textId="77777777" w:rsidR="00BD65B2" w:rsidRDefault="00F41F6C">
            <w:pPr>
              <w:pStyle w:val="MdTableCell"/>
            </w:pPr>
            <w:r>
              <w:rPr>
                <w:rStyle w:val="MdStrong"/>
              </w:rPr>
              <w:t>誤</w:t>
            </w:r>
          </w:p>
        </w:tc>
        <w:tc>
          <w:tcPr>
            <w:tcW w:w="0" w:type="auto"/>
            <w:tcMar>
              <w:top w:w="80" w:type="dxa"/>
              <w:left w:w="120" w:type="dxa"/>
              <w:bottom w:w="80" w:type="dxa"/>
              <w:right w:w="120" w:type="dxa"/>
            </w:tcMar>
            <w:vAlign w:val="center"/>
          </w:tcPr>
          <w:p w14:paraId="77B2ECD7" w14:textId="505BCE87" w:rsidR="00BD65B2" w:rsidRDefault="00F41F6C">
            <w:pPr>
              <w:pStyle w:val="MdTableCell"/>
            </w:pPr>
            <w:r>
              <w:t>そのような合意はしていない。被告から</w:t>
            </w:r>
            <w:r>
              <w:t>LINE</w:t>
            </w:r>
            <w:r>
              <w:t>で「</w:t>
            </w:r>
            <w:r w:rsidR="00743B02">
              <w:rPr>
                <w:rFonts w:hint="eastAsia"/>
              </w:rPr>
              <w:t>2023</w:t>
            </w:r>
            <w:r w:rsidR="00743B02">
              <w:rPr>
                <w:rFonts w:hint="eastAsia"/>
              </w:rPr>
              <w:t>年</w:t>
            </w:r>
            <w:r>
              <w:t>4</w:t>
            </w:r>
            <w:r>
              <w:t>月以降に</w:t>
            </w:r>
            <w:r w:rsidR="006169F0">
              <w:rPr>
                <w:rFonts w:hint="eastAsia"/>
              </w:rPr>
              <w:t>自分が塾に戻らない</w:t>
            </w:r>
            <w:r w:rsidR="00D16391">
              <w:rPr>
                <w:rFonts w:hint="eastAsia"/>
              </w:rPr>
              <w:t>ことを講師に伝えてもよいかもしれ</w:t>
            </w:r>
            <w:r w:rsidR="006169F0">
              <w:rPr>
                <w:rFonts w:hint="eastAsia"/>
              </w:rPr>
              <w:t>ない</w:t>
            </w:r>
            <w:r>
              <w:t>」という提案があった</w:t>
            </w:r>
            <w:r w:rsidR="00D16391">
              <w:rPr>
                <w:rFonts w:hint="eastAsia"/>
              </w:rPr>
              <w:t>。それに対し</w:t>
            </w:r>
            <w:r>
              <w:t>原告は「現場が小林さん前提で動いていて焦っている」と</w:t>
            </w:r>
            <w:r w:rsidR="00D16391">
              <w:rPr>
                <w:rFonts w:hint="eastAsia"/>
              </w:rPr>
              <w:t>そもそも想定していた状況と違ったことを伝え、講師への</w:t>
            </w:r>
            <w:r>
              <w:t>報告を促した。その後、被告が「春期講習明けに</w:t>
            </w:r>
            <w:r w:rsidR="00D16391">
              <w:rPr>
                <w:rFonts w:hint="eastAsia"/>
              </w:rPr>
              <w:t>伝える</w:t>
            </w:r>
            <w:r>
              <w:t>」と通知してきた</w:t>
            </w:r>
            <w:r w:rsidR="00D16391">
              <w:rPr>
                <w:rFonts w:hint="eastAsia"/>
              </w:rPr>
              <w:t>形である。</w:t>
            </w:r>
          </w:p>
        </w:tc>
      </w:tr>
      <w:tr w:rsidR="00D16391" w14:paraId="6CA30E8E" w14:textId="77777777">
        <w:trPr>
          <w:cantSplit/>
          <w:trHeight w:val="576"/>
        </w:trPr>
        <w:tc>
          <w:tcPr>
            <w:tcW w:w="0" w:type="auto"/>
            <w:tcMar>
              <w:top w:w="80" w:type="dxa"/>
              <w:left w:w="120" w:type="dxa"/>
              <w:bottom w:w="80" w:type="dxa"/>
              <w:right w:w="120" w:type="dxa"/>
            </w:tcMar>
            <w:vAlign w:val="center"/>
          </w:tcPr>
          <w:p w14:paraId="5981A161" w14:textId="77777777" w:rsidR="00BD65B2" w:rsidRDefault="00F41F6C">
            <w:pPr>
              <w:pStyle w:val="MdTableCell"/>
            </w:pPr>
            <w:r>
              <w:t xml:space="preserve">2. </w:t>
            </w:r>
            <w:r>
              <w:t>「講師には被告が休業するので原告に経営をお願いすると説明する」と合意した。</w:t>
            </w:r>
          </w:p>
        </w:tc>
        <w:tc>
          <w:tcPr>
            <w:tcW w:w="0" w:type="auto"/>
            <w:tcMar>
              <w:top w:w="80" w:type="dxa"/>
              <w:left w:w="120" w:type="dxa"/>
              <w:bottom w:w="80" w:type="dxa"/>
              <w:right w:w="120" w:type="dxa"/>
            </w:tcMar>
            <w:vAlign w:val="center"/>
          </w:tcPr>
          <w:p w14:paraId="5D18DA9B" w14:textId="77777777" w:rsidR="00BD65B2" w:rsidRDefault="00F41F6C">
            <w:pPr>
              <w:pStyle w:val="MdTableCell"/>
            </w:pPr>
            <w:r>
              <w:rPr>
                <w:rStyle w:val="MdStrong"/>
              </w:rPr>
              <w:t>誤</w:t>
            </w:r>
          </w:p>
        </w:tc>
        <w:tc>
          <w:tcPr>
            <w:tcW w:w="0" w:type="auto"/>
            <w:tcMar>
              <w:top w:w="80" w:type="dxa"/>
              <w:left w:w="120" w:type="dxa"/>
              <w:bottom w:w="80" w:type="dxa"/>
              <w:right w:w="120" w:type="dxa"/>
            </w:tcMar>
            <w:vAlign w:val="center"/>
          </w:tcPr>
          <w:p w14:paraId="1D875A61" w14:textId="2710E3B2" w:rsidR="00BD65B2" w:rsidRDefault="00F41F6C">
            <w:pPr>
              <w:pStyle w:val="MdTableCell"/>
            </w:pPr>
            <w:r>
              <w:t>同上。</w:t>
            </w:r>
          </w:p>
        </w:tc>
      </w:tr>
      <w:tr w:rsidR="00D16391" w14:paraId="2910C8D1" w14:textId="77777777">
        <w:trPr>
          <w:cantSplit/>
          <w:trHeight w:val="576"/>
        </w:trPr>
        <w:tc>
          <w:tcPr>
            <w:tcW w:w="0" w:type="auto"/>
            <w:tcMar>
              <w:top w:w="80" w:type="dxa"/>
              <w:left w:w="120" w:type="dxa"/>
              <w:bottom w:w="80" w:type="dxa"/>
              <w:right w:w="120" w:type="dxa"/>
            </w:tcMar>
            <w:vAlign w:val="center"/>
          </w:tcPr>
          <w:p w14:paraId="46725D30" w14:textId="77777777" w:rsidR="00BD65B2" w:rsidRDefault="00F41F6C">
            <w:pPr>
              <w:pStyle w:val="MdTableCell"/>
            </w:pPr>
            <w:r>
              <w:lastRenderedPageBreak/>
              <w:t xml:space="preserve">3. </w:t>
            </w:r>
            <w:r>
              <w:t>原告は「事業譲渡前に報告しないこと」を認識した上で履行に向けて動いていた。</w:t>
            </w:r>
          </w:p>
        </w:tc>
        <w:tc>
          <w:tcPr>
            <w:tcW w:w="0" w:type="auto"/>
            <w:tcMar>
              <w:top w:w="80" w:type="dxa"/>
              <w:left w:w="120" w:type="dxa"/>
              <w:bottom w:w="80" w:type="dxa"/>
              <w:right w:w="120" w:type="dxa"/>
            </w:tcMar>
            <w:vAlign w:val="center"/>
          </w:tcPr>
          <w:p w14:paraId="2C6DE12A" w14:textId="77777777" w:rsidR="00BD65B2" w:rsidRDefault="00F41F6C">
            <w:pPr>
              <w:pStyle w:val="MdTableCell"/>
            </w:pPr>
            <w:r>
              <w:rPr>
                <w:rStyle w:val="MdStrong"/>
              </w:rPr>
              <w:t>誤</w:t>
            </w:r>
          </w:p>
        </w:tc>
        <w:tc>
          <w:tcPr>
            <w:tcW w:w="0" w:type="auto"/>
            <w:tcMar>
              <w:top w:w="80" w:type="dxa"/>
              <w:left w:w="120" w:type="dxa"/>
              <w:bottom w:w="80" w:type="dxa"/>
              <w:right w:w="120" w:type="dxa"/>
            </w:tcMar>
            <w:vAlign w:val="center"/>
          </w:tcPr>
          <w:p w14:paraId="0E63E339" w14:textId="0FEC7C23" w:rsidR="00BD65B2" w:rsidRDefault="006169F0">
            <w:pPr>
              <w:pStyle w:val="MdTableCell"/>
            </w:pPr>
            <w:r>
              <w:rPr>
                <w:rFonts w:hint="eastAsia"/>
              </w:rPr>
              <w:t>同上</w:t>
            </w:r>
          </w:p>
        </w:tc>
      </w:tr>
      <w:tr w:rsidR="00D16391" w14:paraId="4DDA8DBF" w14:textId="77777777">
        <w:trPr>
          <w:cantSplit/>
          <w:trHeight w:val="576"/>
        </w:trPr>
        <w:tc>
          <w:tcPr>
            <w:tcW w:w="0" w:type="auto"/>
            <w:tcMar>
              <w:top w:w="80" w:type="dxa"/>
              <w:left w:w="120" w:type="dxa"/>
              <w:bottom w:w="80" w:type="dxa"/>
              <w:right w:w="120" w:type="dxa"/>
            </w:tcMar>
            <w:vAlign w:val="center"/>
          </w:tcPr>
          <w:p w14:paraId="03F4BBDE" w14:textId="77777777" w:rsidR="00BD65B2" w:rsidRDefault="00F41F6C">
            <w:pPr>
              <w:pStyle w:val="MdTableCell"/>
            </w:pPr>
            <w:r>
              <w:t xml:space="preserve">4. </w:t>
            </w:r>
            <w:r>
              <w:t>原告は</w:t>
            </w:r>
            <w:r>
              <w:t>6/14</w:t>
            </w:r>
            <w:r>
              <w:t>に「無効にするつもりはない」「タイミングの問題」と述べた。（乙</w:t>
            </w:r>
            <w:r>
              <w:t>4</w:t>
            </w:r>
            <w:r>
              <w:t>）</w:t>
            </w:r>
          </w:p>
        </w:tc>
        <w:tc>
          <w:tcPr>
            <w:tcW w:w="0" w:type="auto"/>
            <w:tcMar>
              <w:top w:w="80" w:type="dxa"/>
              <w:left w:w="120" w:type="dxa"/>
              <w:bottom w:w="80" w:type="dxa"/>
              <w:right w:w="120" w:type="dxa"/>
            </w:tcMar>
            <w:vAlign w:val="center"/>
          </w:tcPr>
          <w:p w14:paraId="5ED7E121" w14:textId="77777777" w:rsidR="00BD65B2" w:rsidRDefault="00F41F6C">
            <w:pPr>
              <w:pStyle w:val="MdTableCell"/>
            </w:pPr>
            <w:r>
              <w:rPr>
                <w:rStyle w:val="MdStrong"/>
              </w:rPr>
              <w:t>一部正</w:t>
            </w:r>
          </w:p>
        </w:tc>
        <w:tc>
          <w:tcPr>
            <w:tcW w:w="0" w:type="auto"/>
            <w:tcMar>
              <w:top w:w="80" w:type="dxa"/>
              <w:left w:w="120" w:type="dxa"/>
              <w:bottom w:w="80" w:type="dxa"/>
              <w:right w:w="120" w:type="dxa"/>
            </w:tcMar>
            <w:vAlign w:val="center"/>
          </w:tcPr>
          <w:p w14:paraId="1AE492A5" w14:textId="77777777" w:rsidR="00BD65B2" w:rsidRDefault="00F41F6C">
            <w:pPr>
              <w:pStyle w:val="MdTableCell"/>
            </w:pPr>
            <w:r>
              <w:t>発言の事実自体は認める。しかし、これは問題の全容（講師の税金問題等）を把握する前段階で、原因が「報告の遅れだけ」と誤信していた時点での善意の歩み寄りであり、報告の遅れを軽視していた証拠にはならない。（原告第</w:t>
            </w:r>
            <w:r>
              <w:t>1</w:t>
            </w:r>
            <w:r>
              <w:t>準備書面</w:t>
            </w:r>
            <w:r>
              <w:t>p.1</w:t>
            </w:r>
            <w:r>
              <w:t>）</w:t>
            </w:r>
          </w:p>
        </w:tc>
      </w:tr>
      <w:tr w:rsidR="00D16391" w14:paraId="77D68E03"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547CAF01" w14:textId="77777777" w:rsidR="00BD65B2" w:rsidRDefault="00F41F6C">
            <w:pPr>
              <w:pStyle w:val="MdTableCell"/>
            </w:pPr>
            <w:r>
              <w:t xml:space="preserve">5. </w:t>
            </w:r>
            <w:r>
              <w:t>報告が遅れたのは、高野氏が激高したため、余計な不安を与えかねないと判断したから。</w:t>
            </w:r>
          </w:p>
        </w:tc>
        <w:tc>
          <w:tcPr>
            <w:tcW w:w="0" w:type="auto"/>
            <w:tcBorders>
              <w:bottom w:val="single" w:sz="4" w:space="0" w:color="E1E4E8"/>
            </w:tcBorders>
            <w:tcMar>
              <w:top w:w="80" w:type="dxa"/>
              <w:left w:w="120" w:type="dxa"/>
              <w:bottom w:w="80" w:type="dxa"/>
              <w:right w:w="120" w:type="dxa"/>
            </w:tcMar>
            <w:vAlign w:val="center"/>
          </w:tcPr>
          <w:p w14:paraId="4E52924D" w14:textId="77777777" w:rsidR="00BD65B2" w:rsidRDefault="00F41F6C">
            <w:pPr>
              <w:pStyle w:val="MdTableCell"/>
            </w:pPr>
            <w:r>
              <w:rPr>
                <w:rStyle w:val="MdStrong"/>
              </w:rPr>
              <w:t>誤</w:t>
            </w:r>
          </w:p>
        </w:tc>
        <w:tc>
          <w:tcPr>
            <w:tcW w:w="0" w:type="auto"/>
            <w:tcBorders>
              <w:bottom w:val="single" w:sz="4" w:space="0" w:color="E1E4E8"/>
            </w:tcBorders>
            <w:tcMar>
              <w:top w:w="80" w:type="dxa"/>
              <w:left w:w="120" w:type="dxa"/>
              <w:bottom w:w="80" w:type="dxa"/>
              <w:right w:w="120" w:type="dxa"/>
            </w:tcMar>
            <w:vAlign w:val="center"/>
          </w:tcPr>
          <w:p w14:paraId="50C3851D" w14:textId="77777777" w:rsidR="00BD65B2" w:rsidRDefault="00F41F6C">
            <w:pPr>
              <w:pStyle w:val="MdTableCell"/>
            </w:pPr>
            <w:r>
              <w:t>自己正当化である。被告は「事業譲渡を告げると講師や生徒が離れる」と認識しながら、その事実を原告に隠して事業譲渡を進めた。自ら招いた事態を、報告遅延の正当な理由とすることは許されない。</w:t>
            </w:r>
          </w:p>
        </w:tc>
      </w:tr>
    </w:tbl>
    <w:p w14:paraId="7D12F92E" w14:textId="77777777" w:rsidR="00BD65B2" w:rsidRDefault="00BD65B2">
      <w:pPr>
        <w:pStyle w:val="MdHr"/>
        <w:pBdr>
          <w:bottom w:val="single" w:sz="6" w:space="1" w:color="auto"/>
        </w:pBdr>
      </w:pPr>
    </w:p>
    <w:p w14:paraId="5BEE4FB9" w14:textId="77777777" w:rsidR="00BD65B2" w:rsidRDefault="00BD65B2">
      <w:pPr>
        <w:pStyle w:val="MdSpace"/>
        <w:spacing w:after="60"/>
      </w:pPr>
    </w:p>
    <w:p w14:paraId="60754957" w14:textId="77777777" w:rsidR="00BD65B2" w:rsidRDefault="00F41F6C">
      <w:pPr>
        <w:pStyle w:val="MdHeading3"/>
      </w:pPr>
      <w:r>
        <w:t>第</w:t>
      </w:r>
      <w:r>
        <w:t xml:space="preserve">2-3 </w:t>
      </w:r>
      <w:r>
        <w:t>講師陣に関する情報について</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751"/>
        <w:gridCol w:w="503"/>
        <w:gridCol w:w="6772"/>
      </w:tblGrid>
      <w:tr w:rsidR="00BD65B2" w14:paraId="1A6656BC" w14:textId="77777777">
        <w:trPr>
          <w:cantSplit/>
          <w:trHeight w:val="720"/>
          <w:tblHeader/>
        </w:trPr>
        <w:tc>
          <w:tcPr>
            <w:tcW w:w="0" w:type="auto"/>
            <w:tcMar>
              <w:top w:w="100" w:type="dxa"/>
              <w:left w:w="120" w:type="dxa"/>
              <w:bottom w:w="100" w:type="dxa"/>
              <w:right w:w="120" w:type="dxa"/>
            </w:tcMar>
            <w:vAlign w:val="center"/>
          </w:tcPr>
          <w:p w14:paraId="0E8B8658" w14:textId="77777777" w:rsidR="00BD65B2" w:rsidRDefault="00F41F6C">
            <w:pPr>
              <w:pStyle w:val="MdTableHeader"/>
            </w:pPr>
            <w:r>
              <w:t>被告の主張（準備書面</w:t>
            </w:r>
            <w:r>
              <w:t xml:space="preserve"> p.5-7</w:t>
            </w:r>
            <w:r>
              <w:t>）</w:t>
            </w:r>
          </w:p>
        </w:tc>
        <w:tc>
          <w:tcPr>
            <w:tcW w:w="0" w:type="auto"/>
            <w:tcMar>
              <w:top w:w="100" w:type="dxa"/>
              <w:left w:w="120" w:type="dxa"/>
              <w:bottom w:w="100" w:type="dxa"/>
              <w:right w:w="120" w:type="dxa"/>
            </w:tcMar>
            <w:vAlign w:val="center"/>
          </w:tcPr>
          <w:p w14:paraId="19AD9B7D" w14:textId="77777777" w:rsidR="00BD65B2" w:rsidRDefault="00F41F6C">
            <w:pPr>
              <w:pStyle w:val="MdTableHeader"/>
            </w:pPr>
            <w:r>
              <w:t>正誤</w:t>
            </w:r>
          </w:p>
        </w:tc>
        <w:tc>
          <w:tcPr>
            <w:tcW w:w="0" w:type="auto"/>
            <w:tcMar>
              <w:top w:w="100" w:type="dxa"/>
              <w:left w:w="120" w:type="dxa"/>
              <w:bottom w:w="100" w:type="dxa"/>
              <w:right w:w="120" w:type="dxa"/>
            </w:tcMar>
            <w:vAlign w:val="center"/>
          </w:tcPr>
          <w:p w14:paraId="3432C2C2" w14:textId="77777777" w:rsidR="00BD65B2" w:rsidRDefault="00F41F6C">
            <w:pPr>
              <w:pStyle w:val="MdTableHeader"/>
            </w:pPr>
            <w:r>
              <w:t>理由・反論（証拠）</w:t>
            </w:r>
          </w:p>
        </w:tc>
      </w:tr>
      <w:tr w:rsidR="00BD65B2" w14:paraId="09097114" w14:textId="77777777">
        <w:trPr>
          <w:cantSplit/>
          <w:trHeight w:val="576"/>
        </w:trPr>
        <w:tc>
          <w:tcPr>
            <w:tcW w:w="0" w:type="auto"/>
            <w:tcMar>
              <w:top w:w="80" w:type="dxa"/>
              <w:left w:w="120" w:type="dxa"/>
              <w:bottom w:w="80" w:type="dxa"/>
              <w:right w:w="120" w:type="dxa"/>
            </w:tcMar>
            <w:vAlign w:val="center"/>
          </w:tcPr>
          <w:p w14:paraId="631A1DFF" w14:textId="77777777" w:rsidR="00BD65B2" w:rsidRDefault="00F41F6C">
            <w:pPr>
              <w:pStyle w:val="MdTableCell"/>
            </w:pPr>
            <w:r>
              <w:t xml:space="preserve">1. </w:t>
            </w:r>
            <w:r>
              <w:t>税金滞納や性格等は事業譲渡の合意対象事項ではない。</w:t>
            </w:r>
          </w:p>
        </w:tc>
        <w:tc>
          <w:tcPr>
            <w:tcW w:w="0" w:type="auto"/>
            <w:tcMar>
              <w:top w:w="80" w:type="dxa"/>
              <w:left w:w="120" w:type="dxa"/>
              <w:bottom w:w="80" w:type="dxa"/>
              <w:right w:w="120" w:type="dxa"/>
            </w:tcMar>
            <w:vAlign w:val="center"/>
          </w:tcPr>
          <w:p w14:paraId="7BFDA636" w14:textId="77777777" w:rsidR="00BD65B2" w:rsidRDefault="00F41F6C">
            <w:pPr>
              <w:pStyle w:val="MdTableCell"/>
            </w:pPr>
            <w:r>
              <w:rPr>
                <w:rStyle w:val="MdStrong"/>
              </w:rPr>
              <w:t>誤</w:t>
            </w:r>
          </w:p>
        </w:tc>
        <w:tc>
          <w:tcPr>
            <w:tcW w:w="0" w:type="auto"/>
            <w:tcMar>
              <w:top w:w="80" w:type="dxa"/>
              <w:left w:w="120" w:type="dxa"/>
              <w:bottom w:w="80" w:type="dxa"/>
              <w:right w:w="120" w:type="dxa"/>
            </w:tcMar>
            <w:vAlign w:val="center"/>
          </w:tcPr>
          <w:p w14:paraId="4CDE5902" w14:textId="2CFA62DA" w:rsidR="00BD65B2" w:rsidRDefault="00F41F6C">
            <w:pPr>
              <w:pStyle w:val="MdTableCell"/>
            </w:pPr>
            <w:r>
              <w:t>塾の運営に直接影響する重大な事項であり、当然、契約の基礎となる重要な情報である。</w:t>
            </w:r>
          </w:p>
        </w:tc>
      </w:tr>
      <w:tr w:rsidR="00BD65B2" w14:paraId="0473BF6C" w14:textId="77777777">
        <w:trPr>
          <w:cantSplit/>
          <w:trHeight w:val="576"/>
        </w:trPr>
        <w:tc>
          <w:tcPr>
            <w:tcW w:w="0" w:type="auto"/>
            <w:tcMar>
              <w:top w:w="80" w:type="dxa"/>
              <w:left w:w="120" w:type="dxa"/>
              <w:bottom w:w="80" w:type="dxa"/>
              <w:right w:w="120" w:type="dxa"/>
            </w:tcMar>
            <w:vAlign w:val="center"/>
          </w:tcPr>
          <w:p w14:paraId="4A43CD74" w14:textId="77777777" w:rsidR="00BD65B2" w:rsidRDefault="00F41F6C">
            <w:pPr>
              <w:pStyle w:val="MdTableCell"/>
            </w:pPr>
            <w:r>
              <w:t xml:space="preserve">2. </w:t>
            </w:r>
            <w:r>
              <w:t>これらは講師のプライベートな個人情報である。</w:t>
            </w:r>
          </w:p>
        </w:tc>
        <w:tc>
          <w:tcPr>
            <w:tcW w:w="0" w:type="auto"/>
            <w:tcMar>
              <w:top w:w="80" w:type="dxa"/>
              <w:left w:w="120" w:type="dxa"/>
              <w:bottom w:w="80" w:type="dxa"/>
              <w:right w:w="120" w:type="dxa"/>
            </w:tcMar>
            <w:vAlign w:val="center"/>
          </w:tcPr>
          <w:p w14:paraId="262DB608" w14:textId="77777777" w:rsidR="00BD65B2" w:rsidRDefault="00F41F6C">
            <w:pPr>
              <w:pStyle w:val="MdTableCell"/>
            </w:pPr>
            <w:r>
              <w:rPr>
                <w:rStyle w:val="MdStrong"/>
              </w:rPr>
              <w:t>誤</w:t>
            </w:r>
          </w:p>
        </w:tc>
        <w:tc>
          <w:tcPr>
            <w:tcW w:w="0" w:type="auto"/>
            <w:tcMar>
              <w:top w:w="80" w:type="dxa"/>
              <w:left w:w="120" w:type="dxa"/>
              <w:bottom w:w="80" w:type="dxa"/>
              <w:right w:w="120" w:type="dxa"/>
            </w:tcMar>
            <w:vAlign w:val="center"/>
          </w:tcPr>
          <w:p w14:paraId="42AD110C" w14:textId="77777777" w:rsidR="00BD65B2" w:rsidRDefault="00F41F6C">
            <w:pPr>
              <w:pStyle w:val="MdTableCell"/>
            </w:pPr>
            <w:r>
              <w:t>税金滞納により塾に債権差押通知書や取立訴訟の書類が届き、性格の問題で講師が退職し授業に穴が開くなど、事業運営に直接影響しており、単なるプライベート情報ではない。</w:t>
            </w:r>
          </w:p>
        </w:tc>
      </w:tr>
      <w:tr w:rsidR="00BD65B2" w14:paraId="4EDF26EB" w14:textId="77777777">
        <w:trPr>
          <w:cantSplit/>
          <w:trHeight w:val="576"/>
        </w:trPr>
        <w:tc>
          <w:tcPr>
            <w:tcW w:w="0" w:type="auto"/>
            <w:tcMar>
              <w:top w:w="80" w:type="dxa"/>
              <w:left w:w="120" w:type="dxa"/>
              <w:bottom w:w="80" w:type="dxa"/>
              <w:right w:w="120" w:type="dxa"/>
            </w:tcMar>
            <w:vAlign w:val="center"/>
          </w:tcPr>
          <w:p w14:paraId="67833F57" w14:textId="77777777" w:rsidR="00BD65B2" w:rsidRDefault="00F41F6C">
            <w:pPr>
              <w:pStyle w:val="MdTableCell"/>
            </w:pPr>
            <w:r>
              <w:lastRenderedPageBreak/>
              <w:t xml:space="preserve">3. </w:t>
            </w:r>
            <w:r>
              <w:t>事業運営が成り立たない事態となって現実化したわけでもない。</w:t>
            </w:r>
          </w:p>
        </w:tc>
        <w:tc>
          <w:tcPr>
            <w:tcW w:w="0" w:type="auto"/>
            <w:tcMar>
              <w:top w:w="80" w:type="dxa"/>
              <w:left w:w="120" w:type="dxa"/>
              <w:bottom w:w="80" w:type="dxa"/>
              <w:right w:w="120" w:type="dxa"/>
            </w:tcMar>
            <w:vAlign w:val="center"/>
          </w:tcPr>
          <w:p w14:paraId="3121D3C8" w14:textId="77777777" w:rsidR="00BD65B2" w:rsidRDefault="00F41F6C">
            <w:pPr>
              <w:pStyle w:val="MdTableCell"/>
            </w:pPr>
            <w:r>
              <w:rPr>
                <w:rStyle w:val="MdStrong"/>
              </w:rPr>
              <w:t>誤</w:t>
            </w:r>
          </w:p>
        </w:tc>
        <w:tc>
          <w:tcPr>
            <w:tcW w:w="0" w:type="auto"/>
            <w:tcMar>
              <w:top w:w="80" w:type="dxa"/>
              <w:left w:w="120" w:type="dxa"/>
              <w:bottom w:w="80" w:type="dxa"/>
              <w:right w:w="120" w:type="dxa"/>
            </w:tcMar>
            <w:vAlign w:val="center"/>
          </w:tcPr>
          <w:p w14:paraId="79C67E10" w14:textId="676B11A9" w:rsidR="00BD65B2" w:rsidRDefault="00F41F6C">
            <w:pPr>
              <w:pStyle w:val="MdTableCell"/>
            </w:pPr>
            <w:r>
              <w:t>高野氏の生徒引き抜き、中氏の脅迫対応による新規募集停止、後藤氏の住民税問題</w:t>
            </w:r>
            <w:r w:rsidR="00D16391">
              <w:rPr>
                <w:rFonts w:hint="eastAsia"/>
              </w:rPr>
              <w:t>を</w:t>
            </w:r>
            <w:r>
              <w:t>起因</w:t>
            </w:r>
            <w:r w:rsidR="00D16391">
              <w:rPr>
                <w:rFonts w:hint="eastAsia"/>
              </w:rPr>
              <w:t>と</w:t>
            </w:r>
            <w:r>
              <w:t>する中学受験クラス・中学生集団授業</w:t>
            </w:r>
            <w:r w:rsidR="00D16391">
              <w:rPr>
                <w:rFonts w:hint="eastAsia"/>
              </w:rPr>
              <w:t>クラス</w:t>
            </w:r>
            <w:r>
              <w:t>の解体、</w:t>
            </w:r>
            <w:r>
              <w:t>10</w:t>
            </w:r>
            <w:r>
              <w:t>名以上の退塾など、事業運営に深刻な支障が現実化している。また、副塾長の税務問題による突然の体制変更という事実が地域密着型の塾に与えたマイナスの印象は計り知れない。</w:t>
            </w:r>
            <w:r w:rsidR="00DF2656">
              <w:rPr>
                <w:rFonts w:hint="eastAsia"/>
              </w:rPr>
              <w:t>その後、中氏の脅迫行為があった</w:t>
            </w:r>
            <w:r w:rsidR="00ED627D">
              <w:rPr>
                <w:rFonts w:hint="eastAsia"/>
              </w:rPr>
              <w:t>。</w:t>
            </w:r>
          </w:p>
        </w:tc>
      </w:tr>
      <w:tr w:rsidR="00BD65B2" w14:paraId="724FF512"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1E4EFFE" w14:textId="77777777" w:rsidR="00BD65B2" w:rsidRDefault="00F41F6C">
            <w:pPr>
              <w:pStyle w:val="MdTableCell"/>
            </w:pPr>
            <w:r>
              <w:t xml:space="preserve">4. </w:t>
            </w:r>
            <w:r>
              <w:t>講師の退職は本人の自由であり、被告は保証できない。</w:t>
            </w:r>
          </w:p>
        </w:tc>
        <w:tc>
          <w:tcPr>
            <w:tcW w:w="0" w:type="auto"/>
            <w:tcBorders>
              <w:bottom w:val="single" w:sz="4" w:space="0" w:color="E1E4E8"/>
            </w:tcBorders>
            <w:tcMar>
              <w:top w:w="80" w:type="dxa"/>
              <w:left w:w="120" w:type="dxa"/>
              <w:bottom w:w="80" w:type="dxa"/>
              <w:right w:w="120" w:type="dxa"/>
            </w:tcMar>
            <w:vAlign w:val="center"/>
          </w:tcPr>
          <w:p w14:paraId="26D7CF52" w14:textId="77777777" w:rsidR="00BD65B2" w:rsidRDefault="00F41F6C">
            <w:pPr>
              <w:pStyle w:val="MdTableCell"/>
            </w:pPr>
            <w:r>
              <w:rPr>
                <w:rStyle w:val="MdStrong"/>
              </w:rPr>
              <w:t>誤</w:t>
            </w:r>
          </w:p>
        </w:tc>
        <w:tc>
          <w:tcPr>
            <w:tcW w:w="0" w:type="auto"/>
            <w:tcBorders>
              <w:bottom w:val="single" w:sz="4" w:space="0" w:color="E1E4E8"/>
            </w:tcBorders>
            <w:tcMar>
              <w:top w:w="80" w:type="dxa"/>
              <w:left w:w="120" w:type="dxa"/>
              <w:bottom w:w="80" w:type="dxa"/>
              <w:right w:w="120" w:type="dxa"/>
            </w:tcMar>
            <w:vAlign w:val="center"/>
          </w:tcPr>
          <w:p w14:paraId="403953C8" w14:textId="3C8C4014" w:rsidR="00BD65B2" w:rsidRDefault="00F41F6C">
            <w:pPr>
              <w:pStyle w:val="MdTableCell"/>
            </w:pPr>
            <w:r>
              <w:t>論点のすり替えである。</w:t>
            </w:r>
            <w:r w:rsidR="00D16391">
              <w:rPr>
                <w:rFonts w:hint="eastAsia"/>
              </w:rPr>
              <w:t>被告から説明があった</w:t>
            </w:r>
            <w:r>
              <w:t>ベテラン講師</w:t>
            </w:r>
            <w:r>
              <w:t>5</w:t>
            </w:r>
            <w:r>
              <w:t>人のうち</w:t>
            </w:r>
            <w:r>
              <w:t>3</w:t>
            </w:r>
            <w:r>
              <w:t>人と</w:t>
            </w:r>
            <w:r w:rsidR="00D16391">
              <w:rPr>
                <w:rFonts w:hint="eastAsia"/>
              </w:rPr>
              <w:t>そもそも</w:t>
            </w:r>
            <w:r>
              <w:t>雇用契約が結べない異常事態であった（綱嶋氏・政谷氏の税務問題、高野氏の激高。）雇用契約を締結した残り</w:t>
            </w:r>
            <w:r>
              <w:t>2</w:t>
            </w:r>
            <w:r>
              <w:t>人も、後藤氏が被告の不適切な税務処理が直接の原因で退職、中氏が偽装契約を背景に脅迫的言動を行い、原告の出社を強いる原因となった。これは「退職の自由」の問題ではなく、被告による重大な説明義務違反である。</w:t>
            </w:r>
          </w:p>
        </w:tc>
      </w:tr>
    </w:tbl>
    <w:p w14:paraId="0079B671" w14:textId="77777777" w:rsidR="00BD65B2" w:rsidRDefault="00BD65B2">
      <w:pPr>
        <w:pStyle w:val="MdHr"/>
        <w:pBdr>
          <w:bottom w:val="single" w:sz="6" w:space="1" w:color="auto"/>
        </w:pBdr>
      </w:pPr>
    </w:p>
    <w:p w14:paraId="5858CD1D" w14:textId="77777777" w:rsidR="00BD65B2" w:rsidRDefault="00BD65B2">
      <w:pPr>
        <w:pStyle w:val="MdSpace"/>
        <w:spacing w:after="60"/>
      </w:pPr>
    </w:p>
    <w:p w14:paraId="61C1B6FD" w14:textId="77777777" w:rsidR="00BD65B2" w:rsidRDefault="00F41F6C">
      <w:pPr>
        <w:pStyle w:val="MdHeading3"/>
      </w:pPr>
      <w:r>
        <w:t>第</w:t>
      </w:r>
      <w:r>
        <w:t xml:space="preserve">2-4 </w:t>
      </w:r>
      <w:r>
        <w:t>中氏の契約書について</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197"/>
        <w:gridCol w:w="500"/>
        <w:gridCol w:w="6329"/>
      </w:tblGrid>
      <w:tr w:rsidR="004A67CD" w14:paraId="73632D4A" w14:textId="77777777">
        <w:trPr>
          <w:cantSplit/>
          <w:trHeight w:val="720"/>
          <w:tblHeader/>
        </w:trPr>
        <w:tc>
          <w:tcPr>
            <w:tcW w:w="0" w:type="auto"/>
            <w:tcMar>
              <w:top w:w="100" w:type="dxa"/>
              <w:left w:w="120" w:type="dxa"/>
              <w:bottom w:w="100" w:type="dxa"/>
              <w:right w:w="120" w:type="dxa"/>
            </w:tcMar>
            <w:vAlign w:val="center"/>
          </w:tcPr>
          <w:p w14:paraId="5F95EAF7" w14:textId="77777777" w:rsidR="00BD65B2" w:rsidRDefault="00F41F6C">
            <w:pPr>
              <w:pStyle w:val="MdTableHeader"/>
            </w:pPr>
            <w:r>
              <w:t>被告の主張（準備書面</w:t>
            </w:r>
            <w:r>
              <w:t xml:space="preserve"> p.7</w:t>
            </w:r>
            <w:r>
              <w:t>）</w:t>
            </w:r>
          </w:p>
        </w:tc>
        <w:tc>
          <w:tcPr>
            <w:tcW w:w="0" w:type="auto"/>
            <w:tcMar>
              <w:top w:w="100" w:type="dxa"/>
              <w:left w:w="120" w:type="dxa"/>
              <w:bottom w:w="100" w:type="dxa"/>
              <w:right w:w="120" w:type="dxa"/>
            </w:tcMar>
            <w:vAlign w:val="center"/>
          </w:tcPr>
          <w:p w14:paraId="1563E485" w14:textId="77777777" w:rsidR="00BD65B2" w:rsidRDefault="00F41F6C">
            <w:pPr>
              <w:pStyle w:val="MdTableHeader"/>
            </w:pPr>
            <w:r>
              <w:t>正誤</w:t>
            </w:r>
          </w:p>
        </w:tc>
        <w:tc>
          <w:tcPr>
            <w:tcW w:w="0" w:type="auto"/>
            <w:tcMar>
              <w:top w:w="100" w:type="dxa"/>
              <w:left w:w="120" w:type="dxa"/>
              <w:bottom w:w="100" w:type="dxa"/>
              <w:right w:w="120" w:type="dxa"/>
            </w:tcMar>
            <w:vAlign w:val="center"/>
          </w:tcPr>
          <w:p w14:paraId="34426D2D" w14:textId="77777777" w:rsidR="00BD65B2" w:rsidRDefault="00F41F6C">
            <w:pPr>
              <w:pStyle w:val="MdTableHeader"/>
            </w:pPr>
            <w:r>
              <w:t>理由・反論（証拠）</w:t>
            </w:r>
          </w:p>
        </w:tc>
      </w:tr>
      <w:tr w:rsidR="004A67CD" w14:paraId="7EFADB7A"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3ECD56D6" w14:textId="77777777" w:rsidR="00BD65B2" w:rsidRDefault="00F41F6C">
            <w:pPr>
              <w:pStyle w:val="MdTableCell"/>
            </w:pPr>
            <w:r>
              <w:t xml:space="preserve">1. </w:t>
            </w:r>
            <w:r>
              <w:t>中氏の契約書（甲</w:t>
            </w:r>
            <w:r>
              <w:t>16</w:t>
            </w:r>
            <w:r>
              <w:t>）は、中氏から「日付を当初と同日にして欲しい」と依頼され作成した。</w:t>
            </w:r>
          </w:p>
        </w:tc>
        <w:tc>
          <w:tcPr>
            <w:tcW w:w="0" w:type="auto"/>
            <w:tcBorders>
              <w:bottom w:val="single" w:sz="4" w:space="0" w:color="E1E4E8"/>
            </w:tcBorders>
            <w:tcMar>
              <w:top w:w="80" w:type="dxa"/>
              <w:left w:w="120" w:type="dxa"/>
              <w:bottom w:w="80" w:type="dxa"/>
              <w:right w:w="120" w:type="dxa"/>
            </w:tcMar>
            <w:vAlign w:val="center"/>
          </w:tcPr>
          <w:p w14:paraId="66891965" w14:textId="77777777" w:rsidR="00BD65B2" w:rsidRDefault="00F41F6C">
            <w:pPr>
              <w:pStyle w:val="MdTableCell"/>
            </w:pPr>
            <w:r>
              <w:rPr>
                <w:rStyle w:val="MdStrong"/>
              </w:rPr>
              <w:t>誤</w:t>
            </w:r>
          </w:p>
        </w:tc>
        <w:tc>
          <w:tcPr>
            <w:tcW w:w="0" w:type="auto"/>
            <w:tcBorders>
              <w:bottom w:val="single" w:sz="4" w:space="0" w:color="E1E4E8"/>
            </w:tcBorders>
            <w:tcMar>
              <w:top w:w="80" w:type="dxa"/>
              <w:left w:w="120" w:type="dxa"/>
              <w:bottom w:w="80" w:type="dxa"/>
              <w:right w:w="120" w:type="dxa"/>
            </w:tcMar>
            <w:vAlign w:val="center"/>
          </w:tcPr>
          <w:p w14:paraId="34A026BC" w14:textId="49282EC5" w:rsidR="00BD65B2" w:rsidRDefault="00F41F6C">
            <w:pPr>
              <w:pStyle w:val="MdTableCell"/>
            </w:pPr>
            <w:r>
              <w:rPr>
                <w:rStyle w:val="MdStrong"/>
              </w:rPr>
              <w:t>被告の主張は三者三様に矛盾し、信憑性がない。</w:t>
            </w:r>
            <w:r>
              <w:t>（</w:t>
            </w:r>
            <w:r>
              <w:t>①</w:t>
            </w:r>
            <w:r>
              <w:t>準備書面「中氏の依頼」</w:t>
            </w:r>
            <w:r>
              <w:t>②</w:t>
            </w:r>
            <w:r>
              <w:t>答弁書「誤って印字」、</w:t>
            </w:r>
            <w:r>
              <w:t>③</w:t>
            </w:r>
            <w:r w:rsidR="003B7C28">
              <w:rPr>
                <w:rFonts w:hint="eastAsia"/>
              </w:rPr>
              <w:t>原告</w:t>
            </w:r>
            <w:r w:rsidR="004A67CD">
              <w:rPr>
                <w:rFonts w:hint="eastAsia"/>
              </w:rPr>
              <w:t>への</w:t>
            </w:r>
            <w:r w:rsidR="004A67CD">
              <w:rPr>
                <w:rFonts w:hint="eastAsia"/>
              </w:rPr>
              <w:t>LINE</w:t>
            </w:r>
            <w:r w:rsidR="004A67CD">
              <w:rPr>
                <w:rFonts w:hint="eastAsia"/>
              </w:rPr>
              <w:t>では</w:t>
            </w:r>
            <w:r w:rsidR="005C0FC9">
              <w:rPr>
                <w:rFonts w:hint="eastAsia"/>
              </w:rPr>
              <w:t>、</w:t>
            </w:r>
            <w:r w:rsidR="004A67CD">
              <w:rPr>
                <w:rFonts w:hint="eastAsia"/>
              </w:rPr>
              <w:t>間違って</w:t>
            </w:r>
            <w:r w:rsidR="00DB2129">
              <w:rPr>
                <w:rFonts w:hint="eastAsia"/>
              </w:rPr>
              <w:t>雇用契約書に</w:t>
            </w:r>
            <w:r w:rsidR="004A67CD">
              <w:rPr>
                <w:rFonts w:hint="eastAsia"/>
              </w:rPr>
              <w:t>昔の日付を記載</w:t>
            </w:r>
            <w:r w:rsidR="004C25E8">
              <w:rPr>
                <w:rFonts w:hint="eastAsia"/>
              </w:rPr>
              <w:t>。</w:t>
            </w:r>
            <w:r>
              <w:t>また、中氏本人は「税務的便宜のために被告と合意した」と証言しており、被告の主張と矛盾する。さらに、被告が作成した源泉徴収票（甲</w:t>
            </w:r>
            <w:r>
              <w:t>17</w:t>
            </w:r>
            <w:r>
              <w:t>）の存在が、雇用契約の実態を示している。</w:t>
            </w:r>
          </w:p>
        </w:tc>
      </w:tr>
    </w:tbl>
    <w:p w14:paraId="78C2C7B6" w14:textId="77777777" w:rsidR="00BD65B2" w:rsidRDefault="00BD65B2">
      <w:pPr>
        <w:pStyle w:val="MdHr"/>
        <w:pBdr>
          <w:bottom w:val="single" w:sz="6" w:space="1" w:color="auto"/>
        </w:pBdr>
      </w:pPr>
    </w:p>
    <w:p w14:paraId="63747CA3" w14:textId="77777777" w:rsidR="00BD65B2" w:rsidRDefault="00BD65B2">
      <w:pPr>
        <w:pStyle w:val="MdSpace"/>
        <w:spacing w:after="60"/>
      </w:pPr>
    </w:p>
    <w:p w14:paraId="06DE6C3C" w14:textId="77777777" w:rsidR="00BD65B2" w:rsidRDefault="00F41F6C">
      <w:pPr>
        <w:pStyle w:val="MdHeading3"/>
      </w:pPr>
      <w:r>
        <w:lastRenderedPageBreak/>
        <w:t>第</w:t>
      </w:r>
      <w:r>
        <w:t xml:space="preserve">3 </w:t>
      </w:r>
      <w:r>
        <w:t>原告準備書面</w:t>
      </w:r>
      <w:r>
        <w:t>2</w:t>
      </w:r>
      <w:r>
        <w:t>に対する認否</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3594"/>
        <w:gridCol w:w="517"/>
        <w:gridCol w:w="4915"/>
      </w:tblGrid>
      <w:tr w:rsidR="00BD65B2" w14:paraId="1B1B6B1D" w14:textId="77777777">
        <w:trPr>
          <w:cantSplit/>
          <w:trHeight w:val="720"/>
          <w:tblHeader/>
        </w:trPr>
        <w:tc>
          <w:tcPr>
            <w:tcW w:w="0" w:type="auto"/>
            <w:tcMar>
              <w:top w:w="100" w:type="dxa"/>
              <w:left w:w="120" w:type="dxa"/>
              <w:bottom w:w="100" w:type="dxa"/>
              <w:right w:w="120" w:type="dxa"/>
            </w:tcMar>
            <w:vAlign w:val="center"/>
          </w:tcPr>
          <w:p w14:paraId="1DEAE64F" w14:textId="77777777" w:rsidR="00BD65B2" w:rsidRDefault="00F41F6C">
            <w:pPr>
              <w:pStyle w:val="MdTableHeader"/>
            </w:pPr>
            <w:r>
              <w:t>被告の主張（準備書面</w:t>
            </w:r>
            <w:r>
              <w:t xml:space="preserve"> p.7-8</w:t>
            </w:r>
            <w:r>
              <w:t>）</w:t>
            </w:r>
          </w:p>
        </w:tc>
        <w:tc>
          <w:tcPr>
            <w:tcW w:w="0" w:type="auto"/>
            <w:tcMar>
              <w:top w:w="100" w:type="dxa"/>
              <w:left w:w="120" w:type="dxa"/>
              <w:bottom w:w="100" w:type="dxa"/>
              <w:right w:w="120" w:type="dxa"/>
            </w:tcMar>
            <w:vAlign w:val="center"/>
          </w:tcPr>
          <w:p w14:paraId="57921421" w14:textId="77777777" w:rsidR="00BD65B2" w:rsidRDefault="00F41F6C">
            <w:pPr>
              <w:pStyle w:val="MdTableHeader"/>
            </w:pPr>
            <w:r>
              <w:t>正誤</w:t>
            </w:r>
          </w:p>
        </w:tc>
        <w:tc>
          <w:tcPr>
            <w:tcW w:w="0" w:type="auto"/>
            <w:tcMar>
              <w:top w:w="100" w:type="dxa"/>
              <w:left w:w="120" w:type="dxa"/>
              <w:bottom w:w="100" w:type="dxa"/>
              <w:right w:w="120" w:type="dxa"/>
            </w:tcMar>
            <w:vAlign w:val="center"/>
          </w:tcPr>
          <w:p w14:paraId="1A1B0F01" w14:textId="77777777" w:rsidR="00BD65B2" w:rsidRDefault="00F41F6C">
            <w:pPr>
              <w:pStyle w:val="MdTableHeader"/>
            </w:pPr>
            <w:r>
              <w:t>理由・反論（証拠）</w:t>
            </w:r>
          </w:p>
        </w:tc>
      </w:tr>
      <w:tr w:rsidR="00BD65B2" w14:paraId="61BC6C4C" w14:textId="77777777">
        <w:trPr>
          <w:cantSplit/>
          <w:trHeight w:val="576"/>
        </w:trPr>
        <w:tc>
          <w:tcPr>
            <w:tcW w:w="0" w:type="auto"/>
            <w:tcMar>
              <w:top w:w="80" w:type="dxa"/>
              <w:left w:w="120" w:type="dxa"/>
              <w:bottom w:w="80" w:type="dxa"/>
              <w:right w:w="120" w:type="dxa"/>
            </w:tcMar>
            <w:vAlign w:val="center"/>
          </w:tcPr>
          <w:p w14:paraId="05E8F189" w14:textId="77777777" w:rsidR="00BD65B2" w:rsidRDefault="00F41F6C">
            <w:pPr>
              <w:pStyle w:val="MdTableCell"/>
            </w:pPr>
            <w:r>
              <w:t xml:space="preserve">1. </w:t>
            </w:r>
            <w:r>
              <w:t>（認否</w:t>
            </w:r>
            <w:r>
              <w:t>(3)</w:t>
            </w:r>
            <w:r>
              <w:t>）「</w:t>
            </w:r>
            <w:r>
              <w:t>TRANBI</w:t>
            </w:r>
            <w:r>
              <w:t>」の記載及び被告が甲</w:t>
            </w:r>
            <w:r>
              <w:t>2</w:t>
            </w:r>
            <w:r>
              <w:t>のメールを送信したことは認め、その余は否認する。</w:t>
            </w:r>
          </w:p>
        </w:tc>
        <w:tc>
          <w:tcPr>
            <w:tcW w:w="0" w:type="auto"/>
            <w:tcMar>
              <w:top w:w="80" w:type="dxa"/>
              <w:left w:w="120" w:type="dxa"/>
              <w:bottom w:w="80" w:type="dxa"/>
              <w:right w:w="120" w:type="dxa"/>
            </w:tcMar>
            <w:vAlign w:val="center"/>
          </w:tcPr>
          <w:p w14:paraId="5486B882" w14:textId="77777777" w:rsidR="00BD65B2" w:rsidRDefault="00F41F6C">
            <w:pPr>
              <w:pStyle w:val="MdTableCell"/>
            </w:pPr>
            <w:r>
              <w:rPr>
                <w:rStyle w:val="MdStrong"/>
              </w:rPr>
              <w:t>誤</w:t>
            </w:r>
          </w:p>
        </w:tc>
        <w:tc>
          <w:tcPr>
            <w:tcW w:w="0" w:type="auto"/>
            <w:tcMar>
              <w:top w:w="80" w:type="dxa"/>
              <w:left w:w="120" w:type="dxa"/>
              <w:bottom w:w="80" w:type="dxa"/>
              <w:right w:w="120" w:type="dxa"/>
            </w:tcMar>
            <w:vAlign w:val="center"/>
          </w:tcPr>
          <w:p w14:paraId="4F6145B7" w14:textId="77777777" w:rsidR="00BD65B2" w:rsidRDefault="00F41F6C">
            <w:pPr>
              <w:pStyle w:val="MdTableCell"/>
            </w:pPr>
            <w:r>
              <w:t>甲</w:t>
            </w:r>
            <w:r>
              <w:t>2</w:t>
            </w:r>
            <w:r>
              <w:t>メールの「ほとんどの作業はテレワーク・自宅で仕事できる」という記載の重要性を不当に矮小化するものである。この一文が、原告の意思決定に決定的な影響を与えた。</w:t>
            </w:r>
          </w:p>
        </w:tc>
      </w:tr>
      <w:tr w:rsidR="00BD65B2" w14:paraId="356525F6"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4939241" w14:textId="77777777" w:rsidR="00BD65B2" w:rsidRDefault="00F41F6C">
            <w:pPr>
              <w:pStyle w:val="MdTableCell"/>
            </w:pPr>
            <w:r>
              <w:t xml:space="preserve">2. </w:t>
            </w:r>
            <w:r>
              <w:t>（認否</w:t>
            </w:r>
            <w:r>
              <w:t>2</w:t>
            </w:r>
            <w:r>
              <w:t>第</w:t>
            </w:r>
            <w:r>
              <w:t>2</w:t>
            </w:r>
            <w:r>
              <w:t>段落）講師が仕事を継続することは各講師の退職の自由があるため当然の前提とはならない。</w:t>
            </w:r>
          </w:p>
        </w:tc>
        <w:tc>
          <w:tcPr>
            <w:tcW w:w="0" w:type="auto"/>
            <w:tcBorders>
              <w:bottom w:val="single" w:sz="4" w:space="0" w:color="E1E4E8"/>
            </w:tcBorders>
            <w:tcMar>
              <w:top w:w="80" w:type="dxa"/>
              <w:left w:w="120" w:type="dxa"/>
              <w:bottom w:w="80" w:type="dxa"/>
              <w:right w:w="120" w:type="dxa"/>
            </w:tcMar>
            <w:vAlign w:val="center"/>
          </w:tcPr>
          <w:p w14:paraId="7C5E77A4" w14:textId="77777777" w:rsidR="00BD65B2" w:rsidRDefault="00F41F6C">
            <w:pPr>
              <w:pStyle w:val="MdTableCell"/>
            </w:pPr>
            <w:r>
              <w:rPr>
                <w:rStyle w:val="MdStrong"/>
              </w:rPr>
              <w:t>誤</w:t>
            </w:r>
          </w:p>
        </w:tc>
        <w:tc>
          <w:tcPr>
            <w:tcW w:w="0" w:type="auto"/>
            <w:tcBorders>
              <w:bottom w:val="single" w:sz="4" w:space="0" w:color="E1E4E8"/>
            </w:tcBorders>
            <w:tcMar>
              <w:top w:w="80" w:type="dxa"/>
              <w:left w:w="120" w:type="dxa"/>
              <w:bottom w:w="80" w:type="dxa"/>
              <w:right w:w="120" w:type="dxa"/>
            </w:tcMar>
            <w:vAlign w:val="center"/>
          </w:tcPr>
          <w:p w14:paraId="4F20B8FA" w14:textId="77777777" w:rsidR="00BD65B2" w:rsidRDefault="00F41F6C">
            <w:pPr>
              <w:pStyle w:val="MdTableCell"/>
            </w:pPr>
            <w:r>
              <w:t>論点のすり替えである。問題は「退職の自由」ではなく、被告が「講師の離職リスク」や「税務問題」といった契約の前提を揺るがす重大な情報を隠蔽し、虚偽の説明を行ったことである。</w:t>
            </w:r>
          </w:p>
        </w:tc>
      </w:tr>
    </w:tbl>
    <w:p w14:paraId="046E31BA" w14:textId="77777777" w:rsidR="00F41F6C" w:rsidRDefault="00F41F6C"/>
    <w:sectPr w:rsidR="00F41F6C">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D8757" w14:textId="77777777" w:rsidR="00B33C71" w:rsidRDefault="00B33C71" w:rsidP="00676F4E">
      <w:r>
        <w:separator/>
      </w:r>
    </w:p>
  </w:endnote>
  <w:endnote w:type="continuationSeparator" w:id="0">
    <w:p w14:paraId="42DE7710" w14:textId="77777777" w:rsidR="00B33C71" w:rsidRDefault="00B33C71" w:rsidP="00676F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6E684" w14:textId="77777777" w:rsidR="00B33C71" w:rsidRDefault="00B33C71" w:rsidP="00676F4E">
      <w:r>
        <w:separator/>
      </w:r>
    </w:p>
  </w:footnote>
  <w:footnote w:type="continuationSeparator" w:id="0">
    <w:p w14:paraId="3A95329F" w14:textId="77777777" w:rsidR="00B33C71" w:rsidRDefault="00B33C71" w:rsidP="00676F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D4F5C"/>
    <w:multiLevelType w:val="multilevel"/>
    <w:tmpl w:val="4FACDCA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EFA3763"/>
    <w:multiLevelType w:val="hybridMultilevel"/>
    <w:tmpl w:val="A5A2A018"/>
    <w:lvl w:ilvl="0" w:tplc="34E6A2CC">
      <w:start w:val="1"/>
      <w:numFmt w:val="bullet"/>
      <w:lvlText w:val="●"/>
      <w:lvlJc w:val="left"/>
      <w:pPr>
        <w:ind w:left="720" w:hanging="360"/>
      </w:pPr>
    </w:lvl>
    <w:lvl w:ilvl="1" w:tplc="DF848938">
      <w:start w:val="1"/>
      <w:numFmt w:val="bullet"/>
      <w:lvlText w:val="○"/>
      <w:lvlJc w:val="left"/>
      <w:pPr>
        <w:ind w:left="1440" w:hanging="360"/>
      </w:pPr>
    </w:lvl>
    <w:lvl w:ilvl="2" w:tplc="B8C6221A">
      <w:start w:val="1"/>
      <w:numFmt w:val="bullet"/>
      <w:lvlText w:val="■"/>
      <w:lvlJc w:val="left"/>
      <w:pPr>
        <w:ind w:left="2160" w:hanging="360"/>
      </w:pPr>
    </w:lvl>
    <w:lvl w:ilvl="3" w:tplc="880EF776">
      <w:start w:val="1"/>
      <w:numFmt w:val="bullet"/>
      <w:lvlText w:val="●"/>
      <w:lvlJc w:val="left"/>
      <w:pPr>
        <w:ind w:left="2880" w:hanging="360"/>
      </w:pPr>
    </w:lvl>
    <w:lvl w:ilvl="4" w:tplc="EF4A8E74">
      <w:start w:val="1"/>
      <w:numFmt w:val="bullet"/>
      <w:lvlText w:val="○"/>
      <w:lvlJc w:val="left"/>
      <w:pPr>
        <w:ind w:left="3600" w:hanging="360"/>
      </w:pPr>
    </w:lvl>
    <w:lvl w:ilvl="5" w:tplc="5C163B6E">
      <w:start w:val="1"/>
      <w:numFmt w:val="bullet"/>
      <w:lvlText w:val="■"/>
      <w:lvlJc w:val="left"/>
      <w:pPr>
        <w:ind w:left="4320" w:hanging="360"/>
      </w:pPr>
    </w:lvl>
    <w:lvl w:ilvl="6" w:tplc="32E85AC2">
      <w:start w:val="1"/>
      <w:numFmt w:val="bullet"/>
      <w:lvlText w:val="●"/>
      <w:lvlJc w:val="left"/>
      <w:pPr>
        <w:ind w:left="5040" w:hanging="360"/>
      </w:pPr>
    </w:lvl>
    <w:lvl w:ilvl="7" w:tplc="1E5AD2C4">
      <w:start w:val="1"/>
      <w:numFmt w:val="bullet"/>
      <w:lvlText w:val="●"/>
      <w:lvlJc w:val="left"/>
      <w:pPr>
        <w:ind w:left="5760" w:hanging="360"/>
      </w:pPr>
    </w:lvl>
    <w:lvl w:ilvl="8" w:tplc="2A322980">
      <w:start w:val="1"/>
      <w:numFmt w:val="bullet"/>
      <w:lvlText w:val="●"/>
      <w:lvlJc w:val="left"/>
      <w:pPr>
        <w:ind w:left="6480" w:hanging="360"/>
      </w:pPr>
    </w:lvl>
  </w:abstractNum>
  <w:abstractNum w:abstractNumId="2" w15:restartNumberingAfterBreak="0">
    <w:nsid w:val="7CA5072A"/>
    <w:multiLevelType w:val="hybridMultilevel"/>
    <w:tmpl w:val="02C0E30E"/>
    <w:lvl w:ilvl="0" w:tplc="3F2E4368">
      <w:start w:val="1"/>
      <w:numFmt w:val="bullet"/>
      <w:lvlText w:val="•"/>
      <w:lvlJc w:val="left"/>
      <w:pPr>
        <w:ind w:left="720" w:hanging="360"/>
      </w:pPr>
    </w:lvl>
    <w:lvl w:ilvl="1" w:tplc="3DFA1622">
      <w:start w:val="1"/>
      <w:numFmt w:val="bullet"/>
      <w:lvlText w:val="◦"/>
      <w:lvlJc w:val="left"/>
      <w:pPr>
        <w:ind w:left="1440" w:hanging="360"/>
      </w:pPr>
    </w:lvl>
    <w:lvl w:ilvl="2" w:tplc="9C5ADA4C">
      <w:start w:val="1"/>
      <w:numFmt w:val="bullet"/>
      <w:lvlText w:val="•"/>
      <w:lvlJc w:val="left"/>
      <w:pPr>
        <w:ind w:left="2160" w:hanging="360"/>
      </w:pPr>
    </w:lvl>
    <w:lvl w:ilvl="3" w:tplc="3B5E0D1C">
      <w:start w:val="1"/>
      <w:numFmt w:val="bullet"/>
      <w:lvlText w:val="◦"/>
      <w:lvlJc w:val="left"/>
      <w:pPr>
        <w:ind w:left="2880" w:hanging="360"/>
      </w:pPr>
    </w:lvl>
    <w:lvl w:ilvl="4" w:tplc="6BD42384">
      <w:start w:val="1"/>
      <w:numFmt w:val="bullet"/>
      <w:lvlText w:val="•"/>
      <w:lvlJc w:val="left"/>
      <w:pPr>
        <w:ind w:left="3600" w:hanging="360"/>
      </w:pPr>
    </w:lvl>
    <w:lvl w:ilvl="5" w:tplc="D4C4E024">
      <w:start w:val="1"/>
      <w:numFmt w:val="bullet"/>
      <w:lvlText w:val="◦"/>
      <w:lvlJc w:val="left"/>
      <w:pPr>
        <w:ind w:left="4320" w:hanging="360"/>
      </w:pPr>
    </w:lvl>
    <w:lvl w:ilvl="6" w:tplc="745679C8">
      <w:start w:val="1"/>
      <w:numFmt w:val="bullet"/>
      <w:lvlText w:val="•"/>
      <w:lvlJc w:val="left"/>
      <w:pPr>
        <w:ind w:left="5040" w:hanging="360"/>
      </w:pPr>
    </w:lvl>
    <w:lvl w:ilvl="7" w:tplc="551EF242">
      <w:numFmt w:val="decimal"/>
      <w:lvlText w:val=""/>
      <w:lvlJc w:val="left"/>
    </w:lvl>
    <w:lvl w:ilvl="8" w:tplc="69A678B8">
      <w:numFmt w:val="decimal"/>
      <w:lvlText w:val=""/>
      <w:lvlJc w:val="left"/>
    </w:lvl>
  </w:abstractNum>
  <w:num w:numId="1" w16cid:durableId="624172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5B2"/>
    <w:rsid w:val="000344F1"/>
    <w:rsid w:val="003B7C28"/>
    <w:rsid w:val="003C75FA"/>
    <w:rsid w:val="00431D02"/>
    <w:rsid w:val="0046035F"/>
    <w:rsid w:val="004A67CD"/>
    <w:rsid w:val="004C25E8"/>
    <w:rsid w:val="005C0FC9"/>
    <w:rsid w:val="006169F0"/>
    <w:rsid w:val="00676F4E"/>
    <w:rsid w:val="00743B02"/>
    <w:rsid w:val="007E7AB6"/>
    <w:rsid w:val="007F093C"/>
    <w:rsid w:val="00853176"/>
    <w:rsid w:val="00B33C71"/>
    <w:rsid w:val="00BD65B2"/>
    <w:rsid w:val="00CB1AF2"/>
    <w:rsid w:val="00D16391"/>
    <w:rsid w:val="00DB2129"/>
    <w:rsid w:val="00DF2656"/>
    <w:rsid w:val="00ED627D"/>
    <w:rsid w:val="00F41F6C"/>
    <w:rsid w:val="00F631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35B4CD4"/>
  <w15:docId w15:val="{0A9BA9D3-4BA8-4087-B364-47F0F75C9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color="0563C1"/>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paragraph" w:styleId="a9">
    <w:name w:val="header"/>
    <w:basedOn w:val="a"/>
    <w:link w:val="aa"/>
    <w:uiPriority w:val="99"/>
    <w:unhideWhenUsed/>
    <w:rsid w:val="00676F4E"/>
    <w:pPr>
      <w:tabs>
        <w:tab w:val="center" w:pos="4252"/>
        <w:tab w:val="right" w:pos="8504"/>
      </w:tabs>
      <w:snapToGrid w:val="0"/>
    </w:pPr>
  </w:style>
  <w:style w:type="character" w:customStyle="1" w:styleId="aa">
    <w:name w:val="ヘッダー (文字)"/>
    <w:basedOn w:val="a0"/>
    <w:link w:val="a9"/>
    <w:uiPriority w:val="99"/>
    <w:rsid w:val="00676F4E"/>
  </w:style>
  <w:style w:type="paragraph" w:styleId="ab">
    <w:name w:val="footer"/>
    <w:basedOn w:val="a"/>
    <w:link w:val="ac"/>
    <w:uiPriority w:val="99"/>
    <w:unhideWhenUsed/>
    <w:rsid w:val="00676F4E"/>
    <w:pPr>
      <w:tabs>
        <w:tab w:val="center" w:pos="4252"/>
        <w:tab w:val="right" w:pos="8504"/>
      </w:tabs>
      <w:snapToGrid w:val="0"/>
    </w:pPr>
  </w:style>
  <w:style w:type="character" w:customStyle="1" w:styleId="ac">
    <w:name w:val="フッター (文字)"/>
    <w:basedOn w:val="a0"/>
    <w:link w:val="ab"/>
    <w:uiPriority w:val="99"/>
    <w:rsid w:val="00676F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2875</Words>
  <Characters>2977</Characters>
  <Application>Microsoft Office Word</Application>
  <DocSecurity>0</DocSecurity>
  <Lines>220</Lines>
  <Paragraphs>73</Paragraphs>
  <ScaleCrop>false</ScaleCrop>
  <HeadingPairs>
    <vt:vector size="2" baseType="variant">
      <vt:variant>
        <vt:lpstr>タイトル</vt:lpstr>
      </vt:variant>
      <vt:variant>
        <vt:i4>1</vt:i4>
      </vt:variant>
    </vt:vector>
  </HeadingPairs>
  <TitlesOfParts>
    <vt:vector size="1" baseType="lpstr">
      <vt:lpstr>Converted Document</vt:lpstr>
    </vt:vector>
  </TitlesOfParts>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Nana Yamakawa</cp:lastModifiedBy>
  <cp:revision>17</cp:revision>
  <dcterms:created xsi:type="dcterms:W3CDTF">2026-02-28T12:08:00Z</dcterms:created>
  <dcterms:modified xsi:type="dcterms:W3CDTF">2026-03-01T00:05:00Z</dcterms:modified>
</cp:coreProperties>
</file>