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TAS2O Teacher Daily Lesson Log</w:t>
      </w:r>
    </w:p>
    <w:p>
      <w:pPr>
        <w:jc w:val="center"/>
      </w:pPr>
      <w:r>
        <w:rPr>
          <w:sz w:val="26"/>
        </w:rPr>
        <w:t>Technology and the Skilled Trades, Grade 10, Open</w:t>
      </w:r>
    </w:p>
    <w:p>
      <w:pPr>
        <w:jc w:val="center"/>
      </w:pPr>
      <w:r>
        <w:rPr>
          <w:i/>
          <w:sz w:val="24"/>
        </w:rPr>
        <w:t>AI-Enhanced OSSD Credit Course Implementation Record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r>
              <w:t>Field</w:t>
            </w:r>
          </w:p>
        </w:tc>
        <w:tc>
          <w:tcPr>
            <w:tcW w:type="dxa" w:w="3024"/>
            <w:vAlign w:val="center"/>
            <w:shd w:fill="D9EAF7"/>
          </w:tcPr>
          <w:p>
            <w:r>
              <w:t>Information</w:t>
            </w:r>
          </w:p>
        </w:tc>
        <w:tc>
          <w:tcPr>
            <w:tcW w:type="dxa" w:w="1728"/>
            <w:vAlign w:val="center"/>
            <w:shd w:fill="D9EAF7"/>
          </w:tcPr>
          <w:p>
            <w:r>
              <w:t>Field</w:t>
            </w:r>
          </w:p>
        </w:tc>
        <w:tc>
          <w:tcPr>
            <w:tcW w:type="dxa" w:w="3024"/>
            <w:vAlign w:val="center"/>
            <w:shd w:fill="D9EAF7"/>
          </w:tcPr>
          <w:p>
            <w:r>
              <w:t>Information</w:t>
            </w:r>
          </w:p>
        </w:tc>
      </w:tr>
      <w:tr>
        <w:tc>
          <w:tcPr>
            <w:tcW w:type="dxa" w:w="1728"/>
            <w:vAlign w:val="center"/>
          </w:tcPr>
          <w:p>
            <w:r>
              <w:t>School Name</w:t>
            </w:r>
          </w:p>
        </w:tc>
        <w:tc>
          <w:tcPr>
            <w:tcW w:type="dxa" w:w="3024"/>
            <w:vAlign w:val="center"/>
          </w:tcPr>
          <w:p>
            <w:r>
              <w:t>Webtree Academy</w:t>
            </w:r>
          </w:p>
        </w:tc>
        <w:tc>
          <w:tcPr>
            <w:tcW w:type="dxa" w:w="1728"/>
            <w:vAlign w:val="center"/>
          </w:tcPr>
          <w:p>
            <w:r>
              <w:t>BSID</w:t>
            </w:r>
          </w:p>
        </w:tc>
        <w:tc>
          <w:tcPr>
            <w:tcW w:type="dxa" w:w="3024"/>
            <w:vAlign w:val="center"/>
          </w:tcPr>
          <w:p>
            <w:r>
              <w:t>883796</w:t>
            </w:r>
          </w:p>
        </w:tc>
      </w:tr>
      <w:tr>
        <w:tc>
          <w:tcPr>
            <w:tcW w:type="dxa" w:w="1728"/>
            <w:vAlign w:val="center"/>
          </w:tcPr>
          <w:p>
            <w:r>
              <w:t>Course Code</w:t>
            </w:r>
          </w:p>
        </w:tc>
        <w:tc>
          <w:tcPr>
            <w:tcW w:type="dxa" w:w="3024"/>
            <w:vAlign w:val="center"/>
          </w:tcPr>
          <w:p>
            <w:r>
              <w:t>TAS2O</w:t>
            </w:r>
          </w:p>
        </w:tc>
        <w:tc>
          <w:tcPr>
            <w:tcW w:type="dxa" w:w="1728"/>
            <w:vAlign w:val="center"/>
          </w:tcPr>
          <w:p>
            <w:r>
              <w:t>Credit Value</w:t>
            </w:r>
          </w:p>
        </w:tc>
        <w:tc>
          <w:tcPr>
            <w:tcW w:type="dxa" w:w="3024"/>
            <w:vAlign w:val="center"/>
          </w:tcPr>
          <w:p>
            <w:r>
              <w:t>1.0</w:t>
            </w:r>
          </w:p>
        </w:tc>
      </w:tr>
      <w:tr>
        <w:tc>
          <w:tcPr>
            <w:tcW w:type="dxa" w:w="1728"/>
            <w:vAlign w:val="center"/>
          </w:tcPr>
          <w:p>
            <w:r>
              <w:t>Teacher</w:t>
            </w:r>
          </w:p>
        </w:tc>
        <w:tc>
          <w:tcPr>
            <w:tcW w:type="dxa" w:w="3024"/>
            <w:vAlign w:val="center"/>
          </w:tcPr>
          <w:p>
            <w:r>
              <w:t>Carlos Chen</w:t>
            </w:r>
          </w:p>
        </w:tc>
        <w:tc>
          <w:tcPr>
            <w:tcW w:type="dxa" w:w="1728"/>
            <w:vAlign w:val="center"/>
          </w:tcPr>
          <w:p>
            <w:r>
              <w:t>Principal</w:t>
            </w:r>
          </w:p>
        </w:tc>
        <w:tc>
          <w:tcPr>
            <w:tcW w:type="dxa" w:w="3024"/>
            <w:vAlign w:val="center"/>
          </w:tcPr>
          <w:p>
            <w:r>
              <w:t>Henry Michels</w:t>
            </w:r>
          </w:p>
        </w:tc>
      </w:tr>
      <w:tr>
        <w:tc>
          <w:tcPr>
            <w:tcW w:type="dxa" w:w="1728"/>
            <w:vAlign w:val="center"/>
          </w:tcPr>
          <w:p>
            <w:r>
              <w:t>Semester / Term</w:t>
            </w:r>
          </w:p>
        </w:tc>
        <w:tc>
          <w:tcPr>
            <w:tcW w:type="dxa" w:w="3024"/>
            <w:vAlign w:val="center"/>
          </w:tcPr>
          <w:p>
            <w:r>
              <w:t>Summer 2026 / Term 1 / Term 2</w:t>
            </w:r>
          </w:p>
        </w:tc>
        <w:tc>
          <w:tcPr>
            <w:tcW w:type="dxa" w:w="1728"/>
            <w:vAlign w:val="center"/>
          </w:tcPr>
          <w:p>
            <w:r>
              <w:t>School Year</w:t>
            </w:r>
          </w:p>
        </w:tc>
        <w:tc>
          <w:tcPr>
            <w:tcW w:type="dxa" w:w="3024"/>
            <w:vAlign w:val="center"/>
          </w:tcPr>
          <w:p>
            <w:r>
              <w:t>2026-2027</w:t>
            </w:r>
          </w:p>
        </w:tc>
      </w:tr>
      <w:tr>
        <w:tc>
          <w:tcPr>
            <w:tcW w:type="dxa" w:w="1728"/>
            <w:vAlign w:val="center"/>
          </w:tcPr>
          <w:p>
            <w:r>
              <w:t>Class Section</w:t>
            </w:r>
          </w:p>
        </w:tc>
        <w:tc>
          <w:tcPr>
            <w:tcW w:type="dxa" w:w="3024"/>
            <w:vAlign w:val="center"/>
          </w:tcPr>
          <w:p>
            <w:r>
              <w:t>Summer 2026 section</w:t>
            </w:r>
          </w:p>
        </w:tc>
        <w:tc>
          <w:tcPr>
            <w:tcW w:type="dxa" w:w="1728"/>
            <w:vAlign w:val="center"/>
          </w:tcPr>
          <w:p>
            <w:r>
              <w:t>Room / Lab</w:t>
            </w:r>
          </w:p>
        </w:tc>
        <w:tc>
          <w:tcPr>
            <w:tcW w:type="dxa" w:w="3024"/>
            <w:vAlign w:val="center"/>
          </w:tcPr>
          <w:p>
            <w:r>
              <w:t>Hybrid classroom / school lab</w:t>
            </w:r>
          </w:p>
        </w:tc>
      </w:tr>
    </w:tbl>
    <w:p>
      <w:r>
        <w:t>Purpose: This daily lesson log provides teacher-level evidence that TAS2O was delivered according to the approved course outline, 110-hour pacing guide, safety package, AI policy, assessment plan, and curriculum expectations mapping. It should be completed regularly and stored with the inspection binder.</w:t>
      </w:r>
    </w:p>
    <w:p>
      <w:pPr>
        <w:pStyle w:val="Heading1"/>
      </w:pPr>
      <w:r>
        <w:t>1. How to Use This Log</w:t>
      </w:r>
    </w:p>
    <w:p>
      <w:pPr>
        <w:pStyle w:val="ListBullet"/>
      </w:pPr>
      <w:r>
        <w:t>Complete one entry for each instructional class, lab, workshop, project work period, assessment period, or online/blended learning block.</w:t>
      </w:r>
    </w:p>
    <w:p>
      <w:pPr>
        <w:pStyle w:val="ListBullet"/>
      </w:pPr>
      <w:r>
        <w:t>Record curriculum expectations addressed, safety controls used, assessment evidence collected, use of approved AI tools boundaries, and student support actions.</w:t>
      </w:r>
    </w:p>
    <w:p>
      <w:pPr>
        <w:pStyle w:val="ListBullet"/>
      </w:pPr>
      <w:r>
        <w:t>Attach or cross-reference attendance records, student work samples, rubrics, feedback records, and make-up learning evidence when relevant.</w:t>
      </w:r>
    </w:p>
    <w:p>
      <w:pPr>
        <w:pStyle w:val="ListBullet"/>
      </w:pPr>
      <w:r>
        <w:t>Use this log to support teacher reflection, principal review, report card comments, and Ministry inspection conversations.</w:t>
      </w:r>
    </w:p>
    <w:p>
      <w:pPr>
        <w:pStyle w:val="ListBullet"/>
      </w:pPr>
      <w:r>
        <w:t>Do not record confidential student health or disciplinary details here; use the school’s confidential student support process for sensitive notes.</w:t>
      </w:r>
    </w:p>
    <w:p>
      <w:pPr>
        <w:pStyle w:val="Heading1"/>
      </w:pPr>
      <w:r>
        <w:t>2. Daily Lesson Log - Master Template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rPr>
          <w:tblHeader w:val="true"/>
        </w:trPr>
        <w:tc>
          <w:tcPr>
            <w:tcW w:type="dxa" w:w="1008"/>
            <w:vAlign w:val="center"/>
            <w:shd w:fill="D9EAF7"/>
          </w:tcPr>
          <w:p>
            <w:r>
              <w:t>Date</w:t>
            </w:r>
          </w:p>
        </w:tc>
        <w:tc>
          <w:tcPr>
            <w:tcW w:type="dxa" w:w="1008"/>
            <w:vAlign w:val="center"/>
            <w:shd w:fill="D9EAF7"/>
          </w:tcPr>
          <w:p>
            <w:r>
              <w:t>Class # / Hours</w:t>
            </w:r>
          </w:p>
        </w:tc>
        <w:tc>
          <w:tcPr>
            <w:tcW w:type="dxa" w:w="1584"/>
            <w:vAlign w:val="center"/>
            <w:shd w:fill="D9EAF7"/>
          </w:tcPr>
          <w:p>
            <w:r>
              <w:t>Unit / Topic</w:t>
            </w:r>
          </w:p>
        </w:tc>
        <w:tc>
          <w:tcPr>
            <w:tcW w:type="dxa" w:w="1656"/>
            <w:vAlign w:val="center"/>
            <w:shd w:fill="D9EAF7"/>
          </w:tcPr>
          <w:p>
            <w:r>
              <w:t>Curriculum Expectations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t>Activities Completed</w:t>
            </w:r>
          </w:p>
        </w:tc>
        <w:tc>
          <w:tcPr>
            <w:tcW w:type="dxa" w:w="1656"/>
            <w:vAlign w:val="center"/>
            <w:shd w:fill="D9EAF7"/>
          </w:tcPr>
          <w:p>
            <w:r>
              <w:t>Safety Controls</w:t>
            </w:r>
          </w:p>
        </w:tc>
        <w:tc>
          <w:tcPr>
            <w:tcW w:type="dxa" w:w="1728"/>
            <w:vAlign w:val="center"/>
            <w:shd w:fill="D9EAF7"/>
          </w:tcPr>
          <w:p>
            <w:r>
              <w:t>Assessment Evidence</w:t>
            </w:r>
          </w:p>
        </w:tc>
        <w:tc>
          <w:tcPr>
            <w:tcW w:type="dxa" w:w="1584"/>
            <w:vAlign w:val="center"/>
            <w:shd w:fill="D9EAF7"/>
          </w:tcPr>
          <w:p>
            <w:r>
              <w:t>AI Use / Controls</w:t>
            </w:r>
          </w:p>
        </w:tc>
        <w:tc>
          <w:tcPr>
            <w:tcW w:type="dxa" w:w="1656"/>
            <w:vAlign w:val="center"/>
            <w:shd w:fill="D9EAF7"/>
          </w:tcPr>
          <w:p>
            <w:r>
              <w:t>Notes / Next Steps</w:t>
            </w:r>
          </w:p>
        </w:tc>
      </w:tr>
      <w:tr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  <w:tr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  <w:tr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  <w:tr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  <w:tr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  <w:tr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  <w:tr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  <w:tr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  <w:tr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  <w:tr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</w:tbl>
    <w:p>
      <w:r>
        <w:t>Teacher note: For curriculum expectations, use concise references such as A1, A2, A3, A4, B1, B2, B3, and add specific expectation codes if the school maintains a detailed specific-expectation map.</w:t>
      </w:r>
    </w:p>
    <w:p>
      <w:pPr>
        <w:pStyle w:val="Heading1"/>
      </w:pPr>
      <w:r>
        <w:t>3. Detailed Daily Lesson Entry Form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r>
              <w:t>Field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t>Entry</w:t>
            </w:r>
          </w:p>
        </w:tc>
        <w:tc>
          <w:tcPr>
            <w:tcW w:type="dxa" w:w="1728"/>
            <w:vAlign w:val="center"/>
            <w:shd w:fill="D9EAF7"/>
          </w:tcPr>
          <w:p>
            <w:r>
              <w:t>Field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t>Entry</w:t>
            </w:r>
          </w:p>
        </w:tc>
      </w:tr>
      <w:tr>
        <w:tc>
          <w:tcPr>
            <w:tcW w:type="dxa" w:w="1728"/>
            <w:vAlign w:val="center"/>
          </w:tcPr>
          <w:p>
            <w:r>
              <w:t>Date</w:t>
            </w:r>
          </w:p>
        </w:tc>
        <w:tc>
          <w:tcPr>
            <w:tcW w:type="dxa" w:w="2880"/>
            <w:vAlign w:val="center"/>
          </w:tcPr>
          <w:p>
            <w:r>
              <w:t>2026-05-12</w:t>
            </w:r>
          </w:p>
        </w:tc>
        <w:tc>
          <w:tcPr>
            <w:tcW w:type="dxa" w:w="1728"/>
            <w:vAlign w:val="center"/>
          </w:tcPr>
          <w:p>
            <w:r>
              <w:t>Class Number</w:t>
            </w:r>
          </w:p>
        </w:tc>
        <w:tc>
          <w:tcPr>
            <w:tcW w:type="dxa" w:w="2880"/>
            <w:vAlign w:val="center"/>
          </w:tcPr>
          <w:p>
            <w:r>
              <w:t>Class number</w:t>
            </w:r>
          </w:p>
        </w:tc>
      </w:tr>
      <w:tr>
        <w:tc>
          <w:tcPr>
            <w:tcW w:type="dxa" w:w="1728"/>
            <w:vAlign w:val="center"/>
          </w:tcPr>
          <w:p>
            <w:r>
              <w:t>Start Time</w:t>
            </w:r>
          </w:p>
        </w:tc>
        <w:tc>
          <w:tcPr>
            <w:tcW w:type="dxa" w:w="2880"/>
            <w:vAlign w:val="center"/>
          </w:tcPr>
          <w:p>
            <w:r>
              <w:t>Time</w:t>
            </w:r>
          </w:p>
        </w:tc>
        <w:tc>
          <w:tcPr>
            <w:tcW w:type="dxa" w:w="1728"/>
            <w:vAlign w:val="center"/>
          </w:tcPr>
          <w:p>
            <w:r>
              <w:t>End Time</w:t>
            </w:r>
          </w:p>
        </w:tc>
        <w:tc>
          <w:tcPr>
            <w:tcW w:type="dxa" w:w="2880"/>
            <w:vAlign w:val="center"/>
          </w:tcPr>
          <w:p>
            <w:r>
              <w:t>Time</w:t>
            </w:r>
          </w:p>
        </w:tc>
      </w:tr>
      <w:tr>
        <w:tc>
          <w:tcPr>
            <w:tcW w:type="dxa" w:w="1728"/>
            <w:vAlign w:val="center"/>
          </w:tcPr>
          <w:p>
            <w:r>
              <w:t>Scheduled Hours</w:t>
            </w:r>
          </w:p>
        </w:tc>
        <w:tc>
          <w:tcPr>
            <w:tcW w:type="dxa" w:w="2880"/>
            <w:vAlign w:val="center"/>
          </w:tcPr>
          <w:p>
            <w:r>
              <w:t>Hours</w:t>
            </w:r>
          </w:p>
        </w:tc>
        <w:tc>
          <w:tcPr>
            <w:tcW w:type="dxa" w:w="1728"/>
            <w:vAlign w:val="center"/>
          </w:tcPr>
          <w:p>
            <w:r>
              <w:t>Actual Instructional Hours</w:t>
            </w:r>
          </w:p>
        </w:tc>
        <w:tc>
          <w:tcPr>
            <w:tcW w:type="dxa" w:w="2880"/>
            <w:vAlign w:val="center"/>
          </w:tcPr>
          <w:p>
            <w:r>
              <w:t>Hours</w:t>
            </w:r>
          </w:p>
        </w:tc>
      </w:tr>
      <w:tr>
        <w:tc>
          <w:tcPr>
            <w:tcW w:type="dxa" w:w="1728"/>
            <w:vAlign w:val="center"/>
          </w:tcPr>
          <w:p>
            <w:r>
              <w:t>Unit</w:t>
            </w:r>
          </w:p>
        </w:tc>
        <w:tc>
          <w:tcPr>
            <w:tcW w:type="dxa" w:w="2880"/>
            <w:vAlign w:val="center"/>
          </w:tcPr>
          <w:p>
            <w:r>
              <w:t>Unit</w:t>
            </w:r>
          </w:p>
        </w:tc>
        <w:tc>
          <w:tcPr>
            <w:tcW w:type="dxa" w:w="1728"/>
            <w:vAlign w:val="center"/>
          </w:tcPr>
          <w:p>
            <w:r>
              <w:t>Lesson Topic</w:t>
            </w:r>
          </w:p>
        </w:tc>
        <w:tc>
          <w:tcPr>
            <w:tcW w:type="dxa" w:w="2880"/>
            <w:vAlign w:val="center"/>
          </w:tcPr>
          <w:p>
            <w:r>
              <w:t>Topic</w:t>
            </w:r>
          </w:p>
        </w:tc>
      </w:tr>
      <w:tr>
        <w:tc>
          <w:tcPr>
            <w:tcW w:type="dxa" w:w="1728"/>
            <w:vAlign w:val="center"/>
          </w:tcPr>
          <w:p>
            <w:r>
              <w:t>Teacher Present</w:t>
            </w:r>
          </w:p>
        </w:tc>
        <w:tc>
          <w:tcPr>
            <w:tcW w:type="dxa" w:w="2880"/>
            <w:vAlign w:val="center"/>
          </w:tcPr>
          <w:p>
            <w:r>
              <w:t>Yes / No</w:t>
            </w:r>
          </w:p>
        </w:tc>
        <w:tc>
          <w:tcPr>
            <w:tcW w:type="dxa" w:w="1728"/>
            <w:vAlign w:val="center"/>
          </w:tcPr>
          <w:p>
            <w:r>
              <w:t>Substitute / Guest</w:t>
            </w:r>
          </w:p>
        </w:tc>
        <w:tc>
          <w:tcPr>
            <w:tcW w:type="dxa" w:w="2880"/>
            <w:vAlign w:val="center"/>
          </w:tcPr>
          <w:p>
            <w:r>
              <w:t>If applicable</w:t>
            </w:r>
          </w:p>
        </w:tc>
      </w:tr>
    </w:tbl>
    <w:p>
      <w:pPr>
        <w:pStyle w:val="Heading2"/>
      </w:pPr>
      <w:r>
        <w:t>3.1 Learning Goals and Success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4608"/>
            <w:vAlign w:val="center"/>
            <w:shd w:fill="D9EAF7"/>
          </w:tcPr>
          <w:p>
            <w:r>
              <w:t>Learning Goals for Today</w:t>
            </w:r>
          </w:p>
        </w:tc>
        <w:tc>
          <w:tcPr>
            <w:tcW w:type="dxa" w:w="4608"/>
            <w:vAlign w:val="center"/>
            <w:shd w:fill="D9EAF7"/>
          </w:tcPr>
          <w:p>
            <w:r>
              <w:t>Success Criteria Students Should Demonstrate</w:t>
            </w:r>
          </w:p>
        </w:tc>
      </w:tr>
      <w:tr>
        <w:tc>
          <w:tcPr>
            <w:tcW w:type="dxa" w:w="4608"/>
            <w:vAlign w:val="center"/>
          </w:tcPr>
          <w:p>
            <w:r/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4608"/>
            <w:vAlign w:val="center"/>
          </w:tcPr>
          <w:p>
            <w:r/>
          </w:p>
        </w:tc>
        <w:tc>
          <w:tcPr>
            <w:tcW w:type="dxa" w:w="4608"/>
            <w:vAlign w:val="center"/>
          </w:tcPr>
          <w:p>
            <w:r/>
          </w:p>
        </w:tc>
      </w:tr>
    </w:tbl>
    <w:p>
      <w:pPr>
        <w:pStyle w:val="Heading2"/>
      </w:pPr>
      <w:r>
        <w:t>3.2 Curriculum Expectations Addressed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>
              <w:t>Expectation Code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t>Evidence of Coverage Today</w:t>
            </w:r>
          </w:p>
        </w:tc>
        <w:tc>
          <w:tcPr>
            <w:tcW w:type="dxa" w:w="2448"/>
            <w:vAlign w:val="center"/>
            <w:shd w:fill="D9EAF7"/>
          </w:tcPr>
          <w:p>
            <w:r>
              <w:t>Notes</w:t>
            </w:r>
          </w:p>
        </w:tc>
      </w:tr>
      <w:tr>
        <w:tc>
          <w:tcPr>
            <w:tcW w:type="dxa" w:w="2016"/>
            <w:vAlign w:val="center"/>
          </w:tcPr>
          <w:p>
            <w:r>
              <w:t>A / B strand code</w:t>
            </w:r>
          </w:p>
        </w:tc>
        <w:tc>
          <w:tcPr>
            <w:tcW w:type="dxa" w:w="5040"/>
            <w:vAlign w:val="center"/>
          </w:tcPr>
          <w:p>
            <w:r/>
          </w:p>
        </w:tc>
        <w:tc>
          <w:tcPr>
            <w:tcW w:type="dxa" w:w="2448"/>
            <w:vAlign w:val="center"/>
          </w:tcPr>
          <w:p>
            <w:r/>
          </w:p>
        </w:tc>
      </w:tr>
      <w:tr>
        <w:tc>
          <w:tcPr>
            <w:tcW w:type="dxa" w:w="2016"/>
            <w:vAlign w:val="center"/>
          </w:tcPr>
          <w:p>
            <w:r/>
          </w:p>
        </w:tc>
        <w:tc>
          <w:tcPr>
            <w:tcW w:type="dxa" w:w="5040"/>
            <w:vAlign w:val="center"/>
          </w:tcPr>
          <w:p>
            <w:r/>
          </w:p>
        </w:tc>
        <w:tc>
          <w:tcPr>
            <w:tcW w:type="dxa" w:w="2448"/>
            <w:vAlign w:val="center"/>
          </w:tcPr>
          <w:p>
            <w:r/>
          </w:p>
        </w:tc>
      </w:tr>
      <w:tr>
        <w:tc>
          <w:tcPr>
            <w:tcW w:type="dxa" w:w="2016"/>
            <w:vAlign w:val="center"/>
          </w:tcPr>
          <w:p>
            <w:r/>
          </w:p>
        </w:tc>
        <w:tc>
          <w:tcPr>
            <w:tcW w:type="dxa" w:w="5040"/>
            <w:vAlign w:val="center"/>
          </w:tcPr>
          <w:p>
            <w:r/>
          </w:p>
        </w:tc>
        <w:tc>
          <w:tcPr>
            <w:tcW w:type="dxa" w:w="2448"/>
            <w:vAlign w:val="center"/>
          </w:tcPr>
          <w:p>
            <w:r/>
          </w:p>
        </w:tc>
      </w:tr>
    </w:tbl>
    <w:p>
      <w:pPr>
        <w:pStyle w:val="Heading2"/>
      </w:pPr>
      <w:r>
        <w:t>3.3 Lesson Activities Completed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r>
              <w:t>Time Block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t>Activity / Instructional Strategy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t>Student Product or Evidence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t>Teacher Notes</w:t>
            </w:r>
          </w:p>
        </w:tc>
      </w:tr>
      <w:tr>
        <w:tc>
          <w:tcPr>
            <w:tcW w:type="dxa" w:w="1440"/>
            <w:vAlign w:val="center"/>
          </w:tcPr>
          <w:p>
            <w:r/>
          </w:p>
        </w:tc>
        <w:tc>
          <w:tcPr>
            <w:tcW w:type="dxa" w:w="3456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/>
          </w:p>
        </w:tc>
        <w:tc>
          <w:tcPr>
            <w:tcW w:type="dxa" w:w="3456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/>
          </w:p>
        </w:tc>
        <w:tc>
          <w:tcPr>
            <w:tcW w:type="dxa" w:w="3456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</w:tr>
    </w:tbl>
    <w:p>
      <w:pPr>
        <w:pStyle w:val="Heading2"/>
      </w:pPr>
      <w:r>
        <w:t>3.4 Safety and Lab Controls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4320"/>
            <w:vAlign w:val="center"/>
            <w:shd w:fill="D9EAF7"/>
          </w:tcPr>
          <w:p>
            <w:r>
              <w:t>Safety Item</w:t>
            </w:r>
          </w:p>
        </w:tc>
        <w:tc>
          <w:tcPr>
            <w:tcW w:type="dxa" w:w="1872"/>
            <w:vAlign w:val="center"/>
            <w:shd w:fill="D9EAF7"/>
          </w:tcPr>
          <w:p>
            <w:r>
              <w:t>Completed / N/A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t>Notes</w:t>
            </w:r>
          </w:p>
        </w:tc>
      </w:tr>
      <w:tr>
        <w:tc>
          <w:tcPr>
            <w:tcW w:type="dxa" w:w="4320"/>
            <w:vAlign w:val="center"/>
          </w:tcPr>
          <w:p>
            <w:r>
              <w:t>PPE reviewed and used</w:t>
            </w:r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3312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Tool / equipment safety reminder provided</w:t>
            </w:r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3312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Work area inspected before activity</w:t>
            </w:r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3312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Teacher demonstration completed before student use</w:t>
            </w:r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3312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Incident / near miss occurred? If yes, attach incident form</w:t>
            </w:r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3312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Equipment returned and storage checked</w:t>
            </w:r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3312"/>
            <w:vAlign w:val="center"/>
          </w:tcPr>
          <w:p>
            <w:r/>
          </w:p>
        </w:tc>
      </w:tr>
    </w:tbl>
    <w:p>
      <w:pPr>
        <w:pStyle w:val="Heading2"/>
      </w:pPr>
      <w:r>
        <w:t>3.5 Assessment Evidence and Feedback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880"/>
            <w:vAlign w:val="center"/>
            <w:shd w:fill="D9EAF7"/>
          </w:tcPr>
          <w:p>
            <w:r>
              <w:t>Evidence Collected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t>Assessment Purpose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t>Feedback Given</w:t>
            </w:r>
          </w:p>
        </w:tc>
        <w:tc>
          <w:tcPr>
            <w:tcW w:type="dxa" w:w="2160"/>
            <w:vAlign w:val="center"/>
            <w:shd w:fill="D9EAF7"/>
          </w:tcPr>
          <w:p>
            <w:r>
              <w:t>Students Requiring Follow-up</w:t>
            </w:r>
          </w:p>
        </w:tc>
      </w:tr>
      <w:tr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>
              <w:t>Assessment for / as / of learning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16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16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160"/>
            <w:vAlign w:val="center"/>
          </w:tcPr>
          <w:p>
            <w:r/>
          </w:p>
        </w:tc>
      </w:tr>
    </w:tbl>
    <w:p>
      <w:pPr>
        <w:pStyle w:val="Heading2"/>
      </w:pPr>
      <w:r>
        <w:t>3.6 AI Use and Academic Integrity Controls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3168"/>
            <w:vAlign w:val="center"/>
            <w:shd w:fill="D9EAF7"/>
          </w:tcPr>
          <w:p>
            <w:r>
              <w:t>AI Use Today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t>Allowed / Not Allowed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t>Verification or Control Used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t>Teacher Notes</w:t>
            </w:r>
          </w:p>
        </w:tc>
      </w:tr>
      <w:tr>
        <w:tc>
          <w:tcPr>
            <w:tcW w:type="dxa" w:w="3168"/>
            <w:vAlign w:val="center"/>
          </w:tcPr>
          <w:p>
            <w:r>
              <w:t>Brainstorming / explanation / debugging / writing support</w:t>
            </w:r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3456"/>
            <w:vAlign w:val="center"/>
          </w:tcPr>
          <w:p>
            <w:r>
              <w:t>AI Use Log / source check / oral explanation / code demo</w:t>
            </w:r>
          </w:p>
        </w:tc>
        <w:tc>
          <w:tcPr>
            <w:tcW w:type="dxa" w:w="2016"/>
            <w:vAlign w:val="center"/>
          </w:tcPr>
          <w:p>
            <w:r/>
          </w:p>
        </w:tc>
      </w:tr>
      <w:tr>
        <w:tc>
          <w:tcPr>
            <w:tcW w:type="dxa" w:w="3168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3456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</w:tr>
    </w:tbl>
    <w:p>
      <w:pPr>
        <w:pStyle w:val="Heading2"/>
      </w:pPr>
      <w:r>
        <w:t>3.7 Attendance, Participation, and Make-up Notes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r>
              <w:t>Attendance Issue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t>Student Follow-up Needed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t>Make-up Evidence Required</w:t>
            </w:r>
          </w:p>
        </w:tc>
        <w:tc>
          <w:tcPr>
            <w:tcW w:type="dxa" w:w="1728"/>
            <w:vAlign w:val="center"/>
            <w:shd w:fill="D9EAF7"/>
          </w:tcPr>
          <w:p>
            <w:r>
              <w:t>Date Resolved</w:t>
            </w:r>
          </w:p>
        </w:tc>
      </w:tr>
      <w:tr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</w:tr>
    </w:tbl>
    <w:p>
      <w:pPr>
        <w:pStyle w:val="Heading2"/>
      </w:pPr>
      <w:r>
        <w:t>3.8 Teacher Reflection and Next Steps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168"/>
            <w:vAlign w:val="center"/>
            <w:shd w:fill="D9EAF7"/>
          </w:tcPr>
          <w:p>
            <w:r>
              <w:t>What worked well?</w:t>
            </w:r>
          </w:p>
        </w:tc>
        <w:tc>
          <w:tcPr>
            <w:tcW w:type="dxa" w:w="3168"/>
            <w:vAlign w:val="center"/>
            <w:shd w:fill="D9EAF7"/>
          </w:tcPr>
          <w:p>
            <w:r>
              <w:t>What needs adjustment?</w:t>
            </w:r>
          </w:p>
        </w:tc>
        <w:tc>
          <w:tcPr>
            <w:tcW w:type="dxa" w:w="3168"/>
            <w:vAlign w:val="center"/>
            <w:shd w:fill="D9EAF7"/>
          </w:tcPr>
          <w:p>
            <w:r>
              <w:t>Next lesson preparation</w:t>
            </w:r>
          </w:p>
        </w:tc>
      </w:tr>
      <w:tr>
        <w:tc>
          <w:tcPr>
            <w:tcW w:type="dxa" w:w="3168"/>
            <w:vAlign w:val="center"/>
          </w:tcPr>
          <w:p>
            <w:r/>
          </w:p>
        </w:tc>
        <w:tc>
          <w:tcPr>
            <w:tcW w:type="dxa" w:w="3168"/>
            <w:vAlign w:val="center"/>
          </w:tcPr>
          <w:p>
            <w:r/>
          </w:p>
        </w:tc>
        <w:tc>
          <w:tcPr>
            <w:tcW w:type="dxa" w:w="3168"/>
            <w:vAlign w:val="center"/>
          </w:tcPr>
          <w:p>
            <w:r/>
          </w:p>
        </w:tc>
      </w:tr>
      <w:tr>
        <w:tc>
          <w:tcPr>
            <w:tcW w:type="dxa" w:w="3168"/>
            <w:vAlign w:val="center"/>
          </w:tcPr>
          <w:p>
            <w:r/>
          </w:p>
        </w:tc>
        <w:tc>
          <w:tcPr>
            <w:tcW w:type="dxa" w:w="3168"/>
            <w:vAlign w:val="center"/>
          </w:tcPr>
          <w:p>
            <w:r/>
          </w:p>
        </w:tc>
        <w:tc>
          <w:tcPr>
            <w:tcW w:type="dxa" w:w="3168"/>
            <w:vAlign w:val="center"/>
          </w:tcPr>
          <w:p>
            <w:r/>
          </w:p>
        </w:tc>
      </w:tr>
    </w:tbl>
    <w:p>
      <w:pPr>
        <w:pStyle w:val="Heading1"/>
      </w:pPr>
      <w:r>
        <w:t>4. Weekly Summary 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864"/>
            <w:vAlign w:val="center"/>
            <w:shd w:fill="D9EAF7"/>
          </w:tcPr>
          <w:p>
            <w:r>
              <w:t>Week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t>Total Scheduled Hours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t>Total Delivered Hours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t>Unit(s)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t>Major Evidence Collected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t>Safety / AI Notes</w:t>
            </w:r>
          </w:p>
        </w:tc>
        <w:tc>
          <w:tcPr>
            <w:tcW w:type="dxa" w:w="1584"/>
            <w:vAlign w:val="center"/>
            <w:shd w:fill="D9EAF7"/>
          </w:tcPr>
          <w:p>
            <w:r>
              <w:t>Teacher Signature</w:t>
            </w:r>
          </w:p>
        </w:tc>
      </w:tr>
      <w:tr>
        <w:tc>
          <w:tcPr>
            <w:tcW w:type="dxa" w:w="864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</w:tr>
      <w:tr>
        <w:tc>
          <w:tcPr>
            <w:tcW w:type="dxa" w:w="864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</w:tr>
      <w:tr>
        <w:tc>
          <w:tcPr>
            <w:tcW w:type="dxa" w:w="864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</w:tr>
      <w:tr>
        <w:tc>
          <w:tcPr>
            <w:tcW w:type="dxa" w:w="864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</w:tr>
      <w:tr>
        <w:tc>
          <w:tcPr>
            <w:tcW w:type="dxa" w:w="864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</w:tr>
      <w:tr>
        <w:tc>
          <w:tcPr>
            <w:tcW w:type="dxa" w:w="864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</w:tr>
    </w:tbl>
    <w:p>
      <w:pPr>
        <w:pStyle w:val="Heading1"/>
      </w:pPr>
      <w:r>
        <w:t>5. Unit Completion Checkpoint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3312"/>
            <w:vAlign w:val="center"/>
            <w:shd w:fill="D9EAF7"/>
          </w:tcPr>
          <w:p>
            <w:r>
              <w:t>Unit</w:t>
            </w:r>
          </w:p>
        </w:tc>
        <w:tc>
          <w:tcPr>
            <w:tcW w:type="dxa" w:w="1008"/>
            <w:vAlign w:val="center"/>
            <w:shd w:fill="D9EAF7"/>
          </w:tcPr>
          <w:p>
            <w:r>
              <w:t>Planned Hours</w:t>
            </w:r>
          </w:p>
        </w:tc>
        <w:tc>
          <w:tcPr>
            <w:tcW w:type="dxa" w:w="1008"/>
            <w:vAlign w:val="center"/>
            <w:shd w:fill="D9EAF7"/>
          </w:tcPr>
          <w:p>
            <w:r>
              <w:t>Delivered Hours</w:t>
            </w:r>
          </w:p>
        </w:tc>
        <w:tc>
          <w:tcPr>
            <w:tcW w:type="dxa" w:w="1872"/>
            <w:vAlign w:val="center"/>
            <w:shd w:fill="D9EAF7"/>
          </w:tcPr>
          <w:p>
            <w:r>
              <w:t>Key Assessments Completed</w:t>
            </w:r>
          </w:p>
        </w:tc>
        <w:tc>
          <w:tcPr>
            <w:tcW w:type="dxa" w:w="1584"/>
            <w:vAlign w:val="center"/>
            <w:shd w:fill="D9EAF7"/>
          </w:tcPr>
          <w:p>
            <w:r>
              <w:t>Student Evidence Filed</w:t>
            </w:r>
          </w:p>
        </w:tc>
        <w:tc>
          <w:tcPr>
            <w:tcW w:type="dxa" w:w="1584"/>
            <w:vAlign w:val="center"/>
            <w:shd w:fill="D9EAF7"/>
          </w:tcPr>
          <w:p>
            <w:r>
              <w:t>Safety Evidence Filed</w:t>
            </w:r>
          </w:p>
        </w:tc>
        <w:tc>
          <w:tcPr>
            <w:tcW w:type="dxa" w:w="1152"/>
            <w:vAlign w:val="center"/>
            <w:shd w:fill="D9EAF7"/>
          </w:tcPr>
          <w:p>
            <w:r>
              <w:t>Teacher Initials</w:t>
            </w:r>
          </w:p>
        </w:tc>
      </w:tr>
      <w:tr>
        <w:tc>
          <w:tcPr>
            <w:tcW w:type="dxa" w:w="3312"/>
            <w:vAlign w:val="center"/>
          </w:tcPr>
          <w:p>
            <w:r>
              <w:t>Unit 1 - Safety, Tools, AI Literacy &amp; Engineering Design Process</w:t>
            </w:r>
          </w:p>
        </w:tc>
        <w:tc>
          <w:tcPr>
            <w:tcW w:type="dxa" w:w="1008"/>
            <w:vAlign w:val="center"/>
          </w:tcPr>
          <w:p>
            <w:r>
              <w:t>15</w:t>
            </w:r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>
            <w:r/>
          </w:p>
        </w:tc>
      </w:tr>
      <w:tr>
        <w:tc>
          <w:tcPr>
            <w:tcW w:type="dxa" w:w="3312"/>
            <w:vAlign w:val="center"/>
          </w:tcPr>
          <w:p>
            <w:r>
              <w:t>Unit 2 - Measurement, Materials &amp; Quality Control</w:t>
            </w:r>
          </w:p>
        </w:tc>
        <w:tc>
          <w:tcPr>
            <w:tcW w:type="dxa" w:w="1008"/>
            <w:vAlign w:val="center"/>
          </w:tcPr>
          <w:p>
            <w:r>
              <w:t>15</w:t>
            </w:r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>
            <w:r/>
          </w:p>
        </w:tc>
      </w:tr>
      <w:tr>
        <w:tc>
          <w:tcPr>
            <w:tcW w:type="dxa" w:w="3312"/>
            <w:vAlign w:val="center"/>
          </w:tcPr>
          <w:p>
            <w:r>
              <w:t>Unit 3 - CAD, 3D Design &amp; Rapid Prototyping</w:t>
            </w:r>
          </w:p>
        </w:tc>
        <w:tc>
          <w:tcPr>
            <w:tcW w:type="dxa" w:w="1008"/>
            <w:vAlign w:val="center"/>
          </w:tcPr>
          <w:p>
            <w:r>
              <w:t>20</w:t>
            </w:r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>
            <w:r/>
          </w:p>
        </w:tc>
      </w:tr>
      <w:tr>
        <w:tc>
          <w:tcPr>
            <w:tcW w:type="dxa" w:w="3312"/>
            <w:vAlign w:val="center"/>
          </w:tcPr>
          <w:p>
            <w:r>
              <w:t>Unit 4 - Smart Device / Automation Mini Project</w:t>
            </w:r>
          </w:p>
        </w:tc>
        <w:tc>
          <w:tcPr>
            <w:tcW w:type="dxa" w:w="1008"/>
            <w:vAlign w:val="center"/>
          </w:tcPr>
          <w:p>
            <w:r>
              <w:t>20</w:t>
            </w:r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>
            <w:r/>
          </w:p>
        </w:tc>
      </w:tr>
      <w:tr>
        <w:tc>
          <w:tcPr>
            <w:tcW w:type="dxa" w:w="3312"/>
            <w:vAlign w:val="center"/>
          </w:tcPr>
          <w:p>
            <w:r>
              <w:t>Unit 5 - Sustainable Design &amp; Skilled Trades Career Pathways</w:t>
            </w:r>
          </w:p>
        </w:tc>
        <w:tc>
          <w:tcPr>
            <w:tcW w:type="dxa" w:w="1008"/>
            <w:vAlign w:val="center"/>
          </w:tcPr>
          <w:p>
            <w:r>
              <w:t>15</w:t>
            </w:r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>
            <w:r/>
          </w:p>
        </w:tc>
      </w:tr>
      <w:tr>
        <w:tc>
          <w:tcPr>
            <w:tcW w:type="dxa" w:w="3312"/>
            <w:vAlign w:val="center"/>
          </w:tcPr>
          <w:p>
            <w:r>
              <w:t>Unit 6 - Capstone: AI-Assisted Design Challenge</w:t>
            </w:r>
          </w:p>
        </w:tc>
        <w:tc>
          <w:tcPr>
            <w:tcW w:type="dxa" w:w="1008"/>
            <w:vAlign w:val="center"/>
          </w:tcPr>
          <w:p>
            <w:r>
              <w:t>25</w:t>
            </w:r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>
            <w:r/>
          </w:p>
        </w:tc>
      </w:tr>
    </w:tbl>
    <w:p>
      <w:pPr>
        <w:pStyle w:val="Heading1"/>
      </w:pPr>
      <w:r>
        <w:t>6. Observation / Principal Review Record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r>
              <w:t>Date</w:t>
            </w:r>
          </w:p>
        </w:tc>
        <w:tc>
          <w:tcPr>
            <w:tcW w:type="dxa" w:w="1584"/>
            <w:vAlign w:val="center"/>
            <w:shd w:fill="D9EAF7"/>
          </w:tcPr>
          <w:p>
            <w:r>
              <w:t>Reviewer</w:t>
            </w:r>
          </w:p>
        </w:tc>
        <w:tc>
          <w:tcPr>
            <w:tcW w:type="dxa" w:w="1872"/>
            <w:vAlign w:val="center"/>
            <w:shd w:fill="D9EAF7"/>
          </w:tcPr>
          <w:p>
            <w:r>
              <w:t>Focus Area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t>Evidence Reviewed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t>Feedback / Action Items</w:t>
            </w:r>
          </w:p>
        </w:tc>
        <w:tc>
          <w:tcPr>
            <w:tcW w:type="dxa" w:w="1296"/>
            <w:vAlign w:val="center"/>
            <w:shd w:fill="D9EAF7"/>
          </w:tcPr>
          <w:p>
            <w:r>
              <w:t>Follow-up Date</w:t>
            </w:r>
          </w:p>
        </w:tc>
      </w:tr>
      <w:tr>
        <w:tc>
          <w:tcPr>
            <w:tcW w:type="dxa" w:w="1152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2304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1296"/>
            <w:vAlign w:val="center"/>
          </w:tcPr>
          <w:p>
            <w:r/>
          </w:p>
        </w:tc>
      </w:tr>
      <w:tr>
        <w:tc>
          <w:tcPr>
            <w:tcW w:type="dxa" w:w="1152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2304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1296"/>
            <w:vAlign w:val="center"/>
          </w:tcPr>
          <w:p>
            <w:r/>
          </w:p>
        </w:tc>
      </w:tr>
      <w:tr>
        <w:tc>
          <w:tcPr>
            <w:tcW w:type="dxa" w:w="1152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2304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1296"/>
            <w:vAlign w:val="center"/>
          </w:tcPr>
          <w:p>
            <w:r/>
          </w:p>
        </w:tc>
      </w:tr>
    </w:tbl>
    <w:p>
      <w:pPr>
        <w:pStyle w:val="Heading1"/>
      </w:pPr>
      <w:r>
        <w:t>7. Evidence Binder Filing Checklist</w:t>
      </w:r>
    </w:p>
    <w:p>
      <w:pPr>
        <w:pStyle w:val="ListBullet"/>
      </w:pPr>
      <w:r>
        <w:t>Daily lesson logs are filed in chronological order.</w:t>
      </w:r>
    </w:p>
    <w:p>
      <w:pPr>
        <w:pStyle w:val="ListBullet"/>
      </w:pPr>
      <w:r>
        <w:t>Attendance and 110-hour records match the dates and instructional hours recorded in this log.</w:t>
      </w:r>
    </w:p>
    <w:p>
      <w:pPr>
        <w:pStyle w:val="ListBullet"/>
      </w:pPr>
      <w:r>
        <w:t>Major assessment evidence is cross-referenced to assignments, rubrics, and markbook records.</w:t>
      </w:r>
    </w:p>
    <w:p>
      <w:pPr>
        <w:pStyle w:val="ListBullet"/>
      </w:pPr>
      <w:r>
        <w:t>Safety training, incident forms, and equipment logs are filed where applicable.</w:t>
      </w:r>
    </w:p>
    <w:p>
      <w:pPr>
        <w:pStyle w:val="ListBullet"/>
      </w:pPr>
      <w:r>
        <w:t>AI Use Logs and academic integrity documentation are filed with the relevant student work samples.</w:t>
      </w:r>
    </w:p>
    <w:p>
      <w:pPr>
        <w:pStyle w:val="ListBullet"/>
      </w:pPr>
      <w:r>
        <w:t>Teacher reflections and principal review notes are retained for internal improvement and inspection readiness.</w:t>
      </w:r>
    </w:p>
    <w:p>
      <w:pPr>
        <w:pStyle w:val="Heading1"/>
      </w:pPr>
      <w:r>
        <w:t>8. Sample Completed Entry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vAlign w:val="center"/>
            <w:shd w:fill="D9EAF7"/>
          </w:tcPr>
          <w:p>
            <w:r>
              <w:t>Field</w:t>
            </w:r>
          </w:p>
        </w:tc>
        <w:tc>
          <w:tcPr>
            <w:tcW w:type="dxa" w:w="7056"/>
            <w:vAlign w:val="center"/>
            <w:shd w:fill="D9EAF7"/>
          </w:tcPr>
          <w:p>
            <w:r>
              <w:t>Sample Entry</w:t>
            </w:r>
          </w:p>
        </w:tc>
      </w:tr>
      <w:tr>
        <w:tc>
          <w:tcPr>
            <w:tcW w:type="dxa" w:w="2448"/>
            <w:vAlign w:val="center"/>
          </w:tcPr>
          <w:p>
            <w:r>
              <w:t>Date</w:t>
            </w:r>
          </w:p>
        </w:tc>
        <w:tc>
          <w:tcPr>
            <w:tcW w:type="dxa" w:w="7056"/>
            <w:vAlign w:val="center"/>
          </w:tcPr>
          <w:p>
            <w:r>
              <w:t>Sample Week 4, Lesson 2</w:t>
            </w:r>
          </w:p>
        </w:tc>
      </w:tr>
      <w:tr>
        <w:tc>
          <w:tcPr>
            <w:tcW w:type="dxa" w:w="2448"/>
            <w:vAlign w:val="center"/>
          </w:tcPr>
          <w:p>
            <w:r>
              <w:t>Unit / Topic</w:t>
            </w:r>
          </w:p>
        </w:tc>
        <w:tc>
          <w:tcPr>
            <w:tcW w:type="dxa" w:w="7056"/>
            <w:vAlign w:val="center"/>
          </w:tcPr>
          <w:p>
            <w:r>
              <w:t>Unit 2 - Measurement Lab and Error Analysis</w:t>
            </w:r>
          </w:p>
        </w:tc>
      </w:tr>
      <w:tr>
        <w:tc>
          <w:tcPr>
            <w:tcW w:type="dxa" w:w="2448"/>
            <w:vAlign w:val="center"/>
          </w:tcPr>
          <w:p>
            <w:r>
              <w:t>Curriculum Expectations</w:t>
            </w:r>
          </w:p>
        </w:tc>
        <w:tc>
          <w:tcPr>
            <w:tcW w:type="dxa" w:w="7056"/>
            <w:vAlign w:val="center"/>
          </w:tcPr>
          <w:p>
            <w:r>
              <w:t>A1, A2, A3, A4</w:t>
            </w:r>
          </w:p>
        </w:tc>
      </w:tr>
      <w:tr>
        <w:tc>
          <w:tcPr>
            <w:tcW w:type="dxa" w:w="2448"/>
            <w:vAlign w:val="center"/>
          </w:tcPr>
          <w:p>
            <w:r>
              <w:t>Activities Completed</w:t>
            </w:r>
          </w:p>
        </w:tc>
        <w:tc>
          <w:tcPr>
            <w:tcW w:type="dxa" w:w="7056"/>
            <w:vAlign w:val="center"/>
          </w:tcPr>
          <w:p>
            <w:r>
              <w:t>Teacher demo: caliper use; student measurement trial; spreadsheet data entry; peer check of measurements.</w:t>
            </w:r>
          </w:p>
        </w:tc>
      </w:tr>
      <w:tr>
        <w:tc>
          <w:tcPr>
            <w:tcW w:type="dxa" w:w="2448"/>
            <w:vAlign w:val="center"/>
          </w:tcPr>
          <w:p>
            <w:r>
              <w:t>Safety Controls</w:t>
            </w:r>
          </w:p>
        </w:tc>
        <w:tc>
          <w:tcPr>
            <w:tcW w:type="dxa" w:w="7056"/>
            <w:vAlign w:val="center"/>
          </w:tcPr>
          <w:p>
            <w:r>
              <w:t>PPE reminder; no cutting tools used; calipers handled under teacher supervision; workstations checked.</w:t>
            </w:r>
          </w:p>
        </w:tc>
      </w:tr>
      <w:tr>
        <w:tc>
          <w:tcPr>
            <w:tcW w:type="dxa" w:w="2448"/>
            <w:vAlign w:val="center"/>
          </w:tcPr>
          <w:p>
            <w:r>
              <w:t>Assessment Evidence</w:t>
            </w:r>
          </w:p>
        </w:tc>
        <w:tc>
          <w:tcPr>
            <w:tcW w:type="dxa" w:w="7056"/>
            <w:vAlign w:val="center"/>
          </w:tcPr>
          <w:p>
            <w:r>
              <w:t>Measurement table collected for formative feedback; teacher conference notes for students needing support.</w:t>
            </w:r>
          </w:p>
        </w:tc>
      </w:tr>
      <w:tr>
        <w:tc>
          <w:tcPr>
            <w:tcW w:type="dxa" w:w="2448"/>
            <w:vAlign w:val="center"/>
          </w:tcPr>
          <w:p>
            <w:r>
              <w:t>AI Use / Controls</w:t>
            </w:r>
          </w:p>
        </w:tc>
        <w:tc>
          <w:tcPr>
            <w:tcW w:type="dxa" w:w="7056"/>
            <w:vAlign w:val="center"/>
          </w:tcPr>
          <w:p>
            <w:r>
              <w:t>Students could ask AI to explain average, range, and measurement error, but final calculations and interpretation were verified by the student.</w:t>
            </w:r>
          </w:p>
        </w:tc>
      </w:tr>
      <w:tr>
        <w:tc>
          <w:tcPr>
            <w:tcW w:type="dxa" w:w="2448"/>
            <w:vAlign w:val="center"/>
          </w:tcPr>
          <w:p>
            <w:r>
              <w:t>Next Steps</w:t>
            </w:r>
          </w:p>
        </w:tc>
        <w:tc>
          <w:tcPr>
            <w:tcW w:type="dxa" w:w="7056"/>
            <w:vAlign w:val="center"/>
          </w:tcPr>
          <w:p>
            <w:r>
              <w:t>Complete QC report draft and prepare short discussion on reducing error.</w:t>
            </w:r>
          </w:p>
        </w:tc>
      </w:tr>
    </w:tbl>
    <w:p>
      <w:pPr>
        <w:pStyle w:val="Heading1"/>
      </w:pPr>
      <w:r>
        <w:t>9. End-of-Course Teacher Verification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5760"/>
            <w:vAlign w:val="center"/>
            <w:shd w:fill="D9EAF7"/>
          </w:tcPr>
          <w:p>
            <w:r>
              <w:t>Verification Item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t>Yes / No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t>Notes</w:t>
            </w:r>
          </w:p>
        </w:tc>
      </w:tr>
      <w:tr>
        <w:tc>
          <w:tcPr>
            <w:tcW w:type="dxa" w:w="5760"/>
            <w:vAlign w:val="center"/>
          </w:tcPr>
          <w:p>
            <w:r>
              <w:t>All planned TAS2O units were delivered or appropriately adjusted while maintaining curriculum coverage.</w:t>
            </w:r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</w:tr>
      <w:tr>
        <w:tc>
          <w:tcPr>
            <w:tcW w:type="dxa" w:w="5760"/>
            <w:vAlign w:val="center"/>
          </w:tcPr>
          <w:p>
            <w:r>
              <w:t>The course met the required 110 instructional hours for a full credit.</w:t>
            </w:r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</w:tr>
      <w:tr>
        <w:tc>
          <w:tcPr>
            <w:tcW w:type="dxa" w:w="5760"/>
            <w:vAlign w:val="center"/>
          </w:tcPr>
          <w:p>
            <w:r>
              <w:t>Safety training and equipment controls were documented.</w:t>
            </w:r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</w:tr>
      <w:tr>
        <w:tc>
          <w:tcPr>
            <w:tcW w:type="dxa" w:w="5760"/>
            <w:vAlign w:val="center"/>
          </w:tcPr>
          <w:p>
            <w:r>
              <w:t>Assessment evidence supports the final grades recorded.</w:t>
            </w:r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</w:tr>
      <w:tr>
        <w:tc>
          <w:tcPr>
            <w:tcW w:type="dxa" w:w="5760"/>
            <w:vAlign w:val="center"/>
          </w:tcPr>
          <w:p>
            <w:r>
              <w:t>use of approved AI tools was managed according to the course AI policy and student AI logs were reviewed where required.</w:t>
            </w:r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</w:tr>
      <w:tr>
        <w:tc>
          <w:tcPr>
            <w:tcW w:type="dxa" w:w="5760"/>
            <w:vAlign w:val="center"/>
          </w:tcPr>
          <w:p>
            <w:r>
              <w:t>Student work samples and final evaluation evidence were filed.</w:t>
            </w:r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FEFEF"/>
          </w:tcPr>
          <w:p>
            <w:r>
              <w:t>Teacher Name</w:t>
            </w:r>
          </w:p>
        </w:tc>
        <w:tc>
          <w:tcPr>
            <w:tcW w:type="dxa" w:w="2592"/>
            <w:vAlign w:val="center"/>
          </w:tcPr>
          <w:p>
            <w:r>
              <w:t>Carlos Chen</w:t>
            </w:r>
          </w:p>
        </w:tc>
        <w:tc>
          <w:tcPr>
            <w:tcW w:type="dxa" w:w="2592"/>
            <w:vAlign w:val="center"/>
            <w:shd w:fill="EFEFEF"/>
          </w:tcPr>
          <w:p>
            <w:r>
              <w:t>Signature / Date</w:t>
            </w:r>
          </w:p>
        </w:tc>
        <w:tc>
          <w:tcPr>
            <w:tcW w:type="dxa" w:w="2592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  <w:shd w:fill="EFEFEF"/>
          </w:tcPr>
          <w:p>
            <w:r>
              <w:t>Principal / Reviewer</w:t>
            </w:r>
          </w:p>
        </w:tc>
        <w:tc>
          <w:tcPr>
            <w:tcW w:type="dxa" w:w="2592"/>
            <w:vAlign w:val="center"/>
          </w:tcPr>
          <w:p>
            <w:r>
              <w:t>Carlos Chen</w:t>
            </w:r>
          </w:p>
        </w:tc>
        <w:tc>
          <w:tcPr>
            <w:tcW w:type="dxa" w:w="2592"/>
            <w:vAlign w:val="center"/>
            <w:shd w:fill="EFEFEF"/>
          </w:tcPr>
          <w:p>
            <w:r>
              <w:t>Signature / Date</w:t>
            </w:r>
          </w:p>
        </w:tc>
        <w:tc>
          <w:tcPr>
            <w:tcW w:type="dxa" w:w="2592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  <w:shd w:fill="EFEFEF"/>
          </w:tcPr>
          <w:p>
            <w:r>
              <w:t>Course Completion Date</w:t>
            </w:r>
          </w:p>
        </w:tc>
        <w:tc>
          <w:tcPr>
            <w:tcW w:type="dxa" w:w="2592"/>
            <w:vAlign w:val="center"/>
          </w:tcPr>
          <w:p>
            <w:r>
              <w:t>2026-05-12</w:t>
            </w:r>
          </w:p>
        </w:tc>
        <w:tc>
          <w:tcPr>
            <w:tcW w:type="dxa" w:w="2592"/>
            <w:vAlign w:val="center"/>
            <w:shd w:fill="EFEFEF"/>
          </w:tcPr>
          <w:p>
            <w:r>
              <w:t>Final Evidence Binder Location</w:t>
            </w:r>
          </w:p>
        </w:tc>
        <w:tc>
          <w:tcPr>
            <w:tcW w:type="dxa" w:w="2592"/>
            <w:vAlign w:val="center"/>
          </w:tcPr>
          <w:p>
            <w:r>
              <w:t>Location</w:t>
            </w:r>
          </w:p>
        </w:tc>
      </w:tr>
    </w:tbl>
    <w:p/>
    <w:p>
      <w:pPr>
        <w:pStyle w:val="Heading1"/>
      </w:pPr>
      <w:r>
        <w:t>10. Revision 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r>
              <w:t>Version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t>Date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t>Prepared / Revised By</w:t>
            </w:r>
          </w:p>
        </w:tc>
        <w:tc>
          <w:tcPr>
            <w:tcW w:type="dxa" w:w="4608"/>
            <w:vAlign w:val="center"/>
            <w:shd w:fill="D9EAF7"/>
          </w:tcPr>
          <w:p>
            <w:r>
              <w:t>Description of Change</w:t>
            </w:r>
          </w:p>
        </w:tc>
      </w:tr>
      <w:tr>
        <w:tc>
          <w:tcPr>
            <w:tcW w:type="dxa" w:w="1152"/>
            <w:vAlign w:val="center"/>
          </w:tcPr>
          <w:p>
            <w:r>
              <w:t>1.0</w:t>
            </w:r>
          </w:p>
        </w:tc>
        <w:tc>
          <w:tcPr>
            <w:tcW w:type="dxa" w:w="1440"/>
            <w:vAlign w:val="center"/>
          </w:tcPr>
          <w:p>
            <w:r>
              <w:t>2026-05-12</w:t>
            </w:r>
          </w:p>
        </w:tc>
        <w:tc>
          <w:tcPr>
            <w:tcW w:type="dxa" w:w="2304"/>
            <w:vAlign w:val="center"/>
          </w:tcPr>
          <w:p>
            <w:r>
              <w:t>Carlos Chen</w:t>
            </w:r>
          </w:p>
        </w:tc>
        <w:tc>
          <w:tcPr>
            <w:tcW w:type="dxa" w:w="4608"/>
            <w:vAlign w:val="center"/>
          </w:tcPr>
          <w:p>
            <w:r>
              <w:t>Initial TAS2O teacher daily lesson log package.</w:t>
            </w:r>
          </w:p>
        </w:tc>
      </w:tr>
      <w:tr>
        <w:tc>
          <w:tcPr>
            <w:tcW w:type="dxa" w:w="1152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2304"/>
            <w:vAlign w:val="center"/>
          </w:tcPr>
          <w:p>
            <w:r/>
          </w:p>
        </w:tc>
        <w:tc>
          <w:tcPr>
            <w:tcW w:type="dxa" w:w="4608"/>
            <w:vAlign w:val="center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TAS2O Teacher Daily Lesson Log - AI-Enhanced OSSD Credit Course | Webtree Academy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