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E79"/>
          <w:sz w:val="44"/>
        </w:rPr>
        <w:t>TAS2O Report Card and Credit Reporting Procedure</w:t>
      </w:r>
    </w:p>
    <w:p>
      <w:pPr>
        <w:spacing w:after="80"/>
        <w:jc w:val="center"/>
      </w:pPr>
      <w:r>
        <w:rPr>
          <w:b/>
          <w:sz w:val="26"/>
        </w:rPr>
        <w:t>Technology and the Skilled Trades, Grade 10, Open, 1.0 Credit</w:t>
      </w:r>
    </w:p>
    <w:p>
      <w:pPr>
        <w:spacing w:after="80"/>
        <w:jc w:val="center"/>
      </w:pPr>
      <w:r>
        <w:rPr>
          <w:i/>
          <w:sz w:val="24"/>
        </w:rPr>
        <w:t>AI-Enhanced OSSD Credit Course Administrative Procedure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D9EAF7"/>
          </w:tcPr>
          <w:p>
            <w:r/>
            <w:r>
              <w:rPr>
                <w:b/>
                <w:sz w:val="18"/>
              </w:rPr>
              <w:t>Item</w:t>
            </w:r>
          </w:p>
        </w:tc>
        <w:tc>
          <w:tcPr>
            <w:tcW w:type="dxa" w:w="6912"/>
            <w:shd w:fill="D9EAF7"/>
          </w:tcPr>
          <w:p>
            <w:r/>
            <w:r>
              <w:rPr>
                <w:b/>
                <w:sz w:val="18"/>
              </w:rPr>
              <w:t>School-Specific Information</w:t>
            </w:r>
          </w:p>
        </w:tc>
      </w:tr>
      <w:tr>
        <w:tc>
          <w:tcPr>
            <w:tcW w:type="dxa" w:w="3168"/>
            <w:vAlign w:val="top"/>
          </w:tcPr>
          <w:p>
            <w:r/>
            <w:r>
              <w:rPr>
                <w:b w:val="0"/>
                <w:sz w:val="18"/>
              </w:rPr>
              <w:t>School Name</w:t>
            </w:r>
          </w:p>
        </w:tc>
        <w:tc>
          <w:tcPr>
            <w:tcW w:type="dxa" w:w="6912"/>
            <w:vAlign w:val="top"/>
          </w:tcPr>
          <w:p>
            <w:r>
              <w:t>Webtree Academy</w:t>
            </w:r>
          </w:p>
        </w:tc>
      </w:tr>
      <w:tr>
        <w:tc>
          <w:tcPr>
            <w:tcW w:type="dxa" w:w="3168"/>
            <w:vAlign w:val="top"/>
          </w:tcPr>
          <w:p>
            <w:r/>
            <w:r>
              <w:rPr>
                <w:b w:val="0"/>
                <w:sz w:val="18"/>
              </w:rPr>
              <w:t>BSID</w:t>
            </w:r>
          </w:p>
        </w:tc>
        <w:tc>
          <w:tcPr>
            <w:tcW w:type="dxa" w:w="6912"/>
            <w:vAlign w:val="top"/>
          </w:tcPr>
          <w:p>
            <w:r>
              <w:t>883796</w:t>
            </w:r>
          </w:p>
        </w:tc>
      </w:tr>
      <w:tr>
        <w:tc>
          <w:tcPr>
            <w:tcW w:type="dxa" w:w="3168"/>
            <w:vAlign w:val="top"/>
          </w:tcPr>
          <w:p>
            <w:r/>
            <w:r>
              <w:rPr>
                <w:b w:val="0"/>
                <w:sz w:val="18"/>
              </w:rPr>
              <w:t>Principal</w:t>
            </w:r>
          </w:p>
        </w:tc>
        <w:tc>
          <w:tcPr>
            <w:tcW w:type="dxa" w:w="6912"/>
            <w:vAlign w:val="top"/>
          </w:tcPr>
          <w:p>
            <w:r>
              <w:t>Henry Michels</w:t>
            </w:r>
          </w:p>
        </w:tc>
      </w:tr>
      <w:tr>
        <w:tc>
          <w:tcPr>
            <w:tcW w:type="dxa" w:w="3168"/>
            <w:vAlign w:val="top"/>
          </w:tcPr>
          <w:p>
            <w:r/>
            <w:r>
              <w:rPr>
                <w:b w:val="0"/>
                <w:sz w:val="18"/>
              </w:rPr>
              <w:t>Course Code</w:t>
            </w:r>
          </w:p>
        </w:tc>
        <w:tc>
          <w:tcPr>
            <w:tcW w:type="dxa" w:w="6912"/>
            <w:vAlign w:val="top"/>
          </w:tcPr>
          <w:p>
            <w:r>
              <w:t>TAS2O</w:t>
            </w:r>
          </w:p>
        </w:tc>
      </w:tr>
      <w:tr>
        <w:tc>
          <w:tcPr>
            <w:tcW w:type="dxa" w:w="3168"/>
            <w:vAlign w:val="top"/>
          </w:tcPr>
          <w:p>
            <w:r/>
            <w:r>
              <w:rPr>
                <w:b w:val="0"/>
                <w:sz w:val="18"/>
              </w:rPr>
              <w:t>Course Title</w:t>
            </w:r>
          </w:p>
        </w:tc>
        <w:tc>
          <w:tcPr>
            <w:tcW w:type="dxa" w:w="6912"/>
            <w:vAlign w:val="top"/>
          </w:tcPr>
          <w:p>
            <w:r>
              <w:t>Technology and the Skilled Trades</w:t>
            </w:r>
          </w:p>
        </w:tc>
      </w:tr>
      <w:tr>
        <w:tc>
          <w:tcPr>
            <w:tcW w:type="dxa" w:w="3168"/>
            <w:vAlign w:val="top"/>
          </w:tcPr>
          <w:p>
            <w:r/>
            <w:r>
              <w:rPr>
                <w:b w:val="0"/>
                <w:sz w:val="18"/>
              </w:rPr>
              <w:t>Grade / Type / Credit</w:t>
            </w:r>
          </w:p>
        </w:tc>
        <w:tc>
          <w:tcPr>
            <w:tcW w:type="dxa" w:w="6912"/>
            <w:vAlign w:val="top"/>
          </w:tcPr>
          <w:p>
            <w:r>
              <w:t>Grade 10, Open, 1.0 credit</w:t>
            </w:r>
          </w:p>
        </w:tc>
      </w:tr>
      <w:tr>
        <w:tc>
          <w:tcPr>
            <w:tcW w:type="dxa" w:w="3168"/>
            <w:vAlign w:val="top"/>
          </w:tcPr>
          <w:p>
            <w:r/>
            <w:r>
              <w:rPr>
                <w:b w:val="0"/>
                <w:sz w:val="18"/>
              </w:rPr>
              <w:t>Teacher</w:t>
            </w:r>
          </w:p>
        </w:tc>
        <w:tc>
          <w:tcPr>
            <w:tcW w:type="dxa" w:w="6912"/>
            <w:vAlign w:val="top"/>
          </w:tcPr>
          <w:p>
            <w:r>
              <w:t>Carlos Chen</w:t>
            </w:r>
          </w:p>
        </w:tc>
      </w:tr>
      <w:tr>
        <w:tc>
          <w:tcPr>
            <w:tcW w:type="dxa" w:w="3168"/>
            <w:vAlign w:val="top"/>
          </w:tcPr>
          <w:p>
            <w:r/>
            <w:r>
              <w:rPr>
                <w:b w:val="0"/>
                <w:sz w:val="18"/>
              </w:rPr>
              <w:t>School Year / Semester</w:t>
            </w:r>
          </w:p>
        </w:tc>
        <w:tc>
          <w:tcPr>
            <w:tcW w:type="dxa" w:w="6912"/>
            <w:vAlign w:val="top"/>
          </w:tcPr>
          <w:p>
            <w:r>
              <w:t>2026-2027 / Summer 2026</w:t>
            </w:r>
          </w:p>
        </w:tc>
      </w:tr>
      <w:tr>
        <w:tc>
          <w:tcPr>
            <w:tcW w:type="dxa" w:w="3168"/>
            <w:vAlign w:val="top"/>
          </w:tcPr>
          <w:p>
            <w:r/>
            <w:r>
              <w:rPr>
                <w:b w:val="0"/>
                <w:sz w:val="18"/>
              </w:rPr>
              <w:t>Prepared / Revised</w:t>
            </w:r>
          </w:p>
        </w:tc>
        <w:tc>
          <w:tcPr>
            <w:tcW w:type="dxa" w:w="6912"/>
            <w:vAlign w:val="top"/>
          </w:tcPr>
          <w:p>
            <w:r>
              <w:t>2026-05-12</w:t>
            </w:r>
          </w:p>
        </w:tc>
      </w:tr>
    </w:tbl>
    <w:p>
      <w:pPr>
        <w:spacing w:after="80"/>
      </w:pPr>
    </w:p>
    <w:p>
      <w:pPr>
        <w:spacing w:after="80"/>
        <w:jc w:val="center"/>
      </w:pPr>
      <w:r>
        <w:rPr>
          <w:b/>
          <w:sz w:val="20"/>
        </w:rPr>
        <w:t>Purpose: To document the school procedure for generating report cards, calculating final grades, recording TAS2O credit completion, maintaining supporting evidence, and communicating credit results to the appropriate OSR/OST record holder.</w:t>
      </w:r>
    </w:p>
    <w:p>
      <w:pPr>
        <w:spacing w:after="80"/>
      </w:pPr>
      <w:r>
        <w:br w:type="page"/>
      </w:r>
    </w:p>
    <w:p>
      <w:pPr>
        <w:pStyle w:val="Heading1"/>
        <w:spacing w:after="80"/>
      </w:pPr>
      <w:r>
        <w:t>1. Purpose and Scope</w:t>
      </w:r>
    </w:p>
    <w:p>
      <w:pPr>
        <w:spacing w:after="80"/>
      </w:pPr>
      <w:r>
        <w:t>This procedure applies to TAS2O - Technology and the Skilled Trades, Grade 10, Open, 1.0 credit. It is designed for an inspected Ontario private school offering the course as an OSSD credit course. The document should be used with the TAS2O Course Outline, Pacing Guide, Assessment Records Package, School Course Calendar, and Inspection Binder Index.</w:t>
      </w:r>
    </w:p>
    <w:p>
      <w:pPr>
        <w:pStyle w:val="ListBullet"/>
        <w:spacing w:after="80"/>
      </w:pPr>
      <w:r>
        <w:t>Ensure final grades are based on valid, reliable, and sufficient evidence of student learning.</w:t>
      </w:r>
    </w:p>
    <w:p>
      <w:pPr>
        <w:pStyle w:val="ListBullet"/>
        <w:spacing w:after="80"/>
      </w:pPr>
      <w:r>
        <w:t>Ensure the report card accurately communicates achievement, learning skills, attendance, and teacher comments.</w:t>
      </w:r>
    </w:p>
    <w:p>
      <w:pPr>
        <w:pStyle w:val="ListBullet"/>
        <w:spacing w:after="80"/>
      </w:pPr>
      <w:r>
        <w:t>Ensure credit completion decisions are consistent with the school assessment policy and course outline.</w:t>
      </w:r>
    </w:p>
    <w:p>
      <w:pPr>
        <w:pStyle w:val="ListBullet"/>
        <w:spacing w:after="80"/>
      </w:pPr>
      <w:r>
        <w:t>Ensure credit results are recorded or transferred to the appropriate student record holder.</w:t>
      </w:r>
    </w:p>
    <w:p>
      <w:pPr>
        <w:pStyle w:val="ListBullet"/>
        <w:spacing w:after="80"/>
      </w:pPr>
      <w:r>
        <w:t>Maintain evidence needed for internal review, Ministry inspection, and parent/student inquiry.</w:t>
      </w:r>
    </w:p>
    <w:p>
      <w:pPr>
        <w:pStyle w:val="Heading1"/>
        <w:spacing w:after="80"/>
      </w:pPr>
      <w:r>
        <w:t>2. Key Roles and Responsibilities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D9EAF7"/>
          </w:tcPr>
          <w:p>
            <w:r/>
            <w:r>
              <w:rPr>
                <w:b/>
                <w:sz w:val="18"/>
              </w:rPr>
              <w:t>Role</w:t>
            </w:r>
          </w:p>
        </w:tc>
        <w:tc>
          <w:tcPr>
            <w:tcW w:type="dxa" w:w="7488"/>
            <w:shd w:fill="D9EAF7"/>
          </w:tcPr>
          <w:p>
            <w:r/>
            <w:r>
              <w:rPr>
                <w:b/>
                <w:sz w:val="18"/>
              </w:rPr>
              <w:t>Responsibilities</w:t>
            </w:r>
          </w:p>
        </w:tc>
      </w:tr>
      <w:tr>
        <w:tc>
          <w:tcPr>
            <w:tcW w:type="dxa" w:w="2592"/>
            <w:vAlign w:val="top"/>
          </w:tcPr>
          <w:p>
            <w:r/>
            <w:r>
              <w:rPr>
                <w:b w:val="0"/>
                <w:sz w:val="18"/>
              </w:rPr>
              <w:t>Principal / Credit Authority</w:t>
            </w:r>
          </w:p>
        </w:tc>
        <w:tc>
          <w:tcPr>
            <w:tcW w:type="dxa" w:w="7488"/>
            <w:vAlign w:val="top"/>
          </w:tcPr>
          <w:p>
            <w:r/>
            <w:r>
              <w:rPr>
                <w:b w:val="0"/>
                <w:sz w:val="18"/>
              </w:rPr>
              <w:t>Approves course offering, confirms teacher assignment, reviews final grade process, signs report cards where required, authorizes credit reporting, and ensures OSR/OST procedures are followed.</w:t>
            </w:r>
          </w:p>
        </w:tc>
      </w:tr>
      <w:tr>
        <w:tc>
          <w:tcPr>
            <w:tcW w:type="dxa" w:w="2592"/>
            <w:vAlign w:val="top"/>
          </w:tcPr>
          <w:p>
            <w:r/>
            <w:r>
              <w:rPr>
                <w:b w:val="0"/>
                <w:sz w:val="18"/>
              </w:rPr>
              <w:t>TAS2O Teacher</w:t>
            </w:r>
          </w:p>
        </w:tc>
        <w:tc>
          <w:tcPr>
            <w:tcW w:type="dxa" w:w="7488"/>
            <w:vAlign w:val="top"/>
          </w:tcPr>
          <w:p>
            <w:r/>
            <w:r>
              <w:rPr>
                <w:b w:val="0"/>
                <w:sz w:val="18"/>
              </w:rPr>
              <w:t>Delivers curriculum, collects assessment evidence, maintains mark records, documents safety and AI-use evidence, prepares report card marks and comments, and submits final credit recommendation.</w:t>
            </w:r>
          </w:p>
        </w:tc>
      </w:tr>
      <w:tr>
        <w:tc>
          <w:tcPr>
            <w:tcW w:type="dxa" w:w="2592"/>
            <w:vAlign w:val="top"/>
          </w:tcPr>
          <w:p>
            <w:r/>
            <w:r>
              <w:rPr>
                <w:b w:val="0"/>
                <w:sz w:val="18"/>
              </w:rPr>
              <w:t>Guidance / Student Records Staff</w:t>
            </w:r>
          </w:p>
        </w:tc>
        <w:tc>
          <w:tcPr>
            <w:tcW w:type="dxa" w:w="7488"/>
            <w:vAlign w:val="top"/>
          </w:tcPr>
          <w:p>
            <w:r/>
            <w:r>
              <w:rPr>
                <w:b w:val="0"/>
                <w:sz w:val="18"/>
              </w:rPr>
              <w:t>Verifies student identity, OEN, OSR location, prerequisite status if relevant, transcript destination, and updates or forwards credit information.</w:t>
            </w:r>
          </w:p>
        </w:tc>
      </w:tr>
      <w:tr>
        <w:tc>
          <w:tcPr>
            <w:tcW w:type="dxa" w:w="2592"/>
            <w:vAlign w:val="top"/>
          </w:tcPr>
          <w:p>
            <w:r/>
            <w:r>
              <w:rPr>
                <w:b w:val="0"/>
                <w:sz w:val="18"/>
              </w:rPr>
              <w:t>Administrative Office</w:t>
            </w:r>
          </w:p>
        </w:tc>
        <w:tc>
          <w:tcPr>
            <w:tcW w:type="dxa" w:w="7488"/>
            <w:vAlign w:val="top"/>
          </w:tcPr>
          <w:p>
            <w:r/>
            <w:r>
              <w:rPr>
                <w:b w:val="0"/>
                <w:sz w:val="18"/>
              </w:rPr>
              <w:t>Maintains attendance records, report card issue dates, parent communication records, student contact information, and document retention files.</w:t>
            </w:r>
          </w:p>
        </w:tc>
      </w:tr>
      <w:tr>
        <w:tc>
          <w:tcPr>
            <w:tcW w:type="dxa" w:w="2592"/>
            <w:vAlign w:val="top"/>
          </w:tcPr>
          <w:p>
            <w:r/>
            <w:r>
              <w:rPr>
                <w:b w:val="0"/>
                <w:sz w:val="18"/>
              </w:rPr>
              <w:t>Student</w:t>
            </w:r>
          </w:p>
        </w:tc>
        <w:tc>
          <w:tcPr>
            <w:tcW w:type="dxa" w:w="7488"/>
            <w:vAlign w:val="top"/>
          </w:tcPr>
          <w:p>
            <w:r/>
            <w:r>
              <w:rPr>
                <w:b w:val="0"/>
                <w:sz w:val="18"/>
              </w:rPr>
              <w:t>Completes required learning evidence, final evaluation, safety requirements, AI-use logs, reflections, and portfolio submissions.</w:t>
            </w:r>
          </w:p>
        </w:tc>
      </w:tr>
      <w:tr>
        <w:tc>
          <w:tcPr>
            <w:tcW w:type="dxa" w:w="2592"/>
            <w:vAlign w:val="top"/>
          </w:tcPr>
          <w:p>
            <w:r/>
            <w:r>
              <w:rPr>
                <w:b w:val="0"/>
                <w:sz w:val="18"/>
              </w:rPr>
              <w:t>Parent / Guardian</w:t>
            </w:r>
          </w:p>
        </w:tc>
        <w:tc>
          <w:tcPr>
            <w:tcW w:type="dxa" w:w="7488"/>
            <w:vAlign w:val="top"/>
          </w:tcPr>
          <w:p>
            <w:r/>
            <w:r>
              <w:rPr>
                <w:b w:val="0"/>
                <w:sz w:val="18"/>
              </w:rPr>
              <w:t>Receives report cards and course communication, supports attendance, acknowledges practical course requirements and safety expectations where applicable.</w:t>
            </w:r>
          </w:p>
        </w:tc>
      </w:tr>
    </w:tbl>
    <w:p>
      <w:pPr>
        <w:spacing w:after="80"/>
      </w:pPr>
    </w:p>
    <w:p>
      <w:pPr>
        <w:pStyle w:val="Heading1"/>
        <w:spacing w:after="80"/>
      </w:pPr>
      <w:r>
        <w:t>3. Reporting Cycle</w:t>
      </w:r>
    </w:p>
    <w:p>
      <w:pPr>
        <w:spacing w:after="80"/>
      </w:pPr>
      <w:r>
        <w:t>The school should define exact dates in the School Year Calendar and Master Timetable. The following model assumes one semester course delivery. Adjust for quadmester, summer, continuous intake, or blended delivery as needed.</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016"/>
            <w:shd w:fill="D9EAF7"/>
          </w:tcPr>
          <w:p>
            <w:r/>
            <w:r>
              <w:rPr>
                <w:b/>
                <w:sz w:val="18"/>
              </w:rPr>
              <w:t>Reporting Point</w:t>
            </w:r>
          </w:p>
        </w:tc>
        <w:tc>
          <w:tcPr>
            <w:tcW w:type="dxa" w:w="1728"/>
            <w:shd w:fill="D9EAF7"/>
          </w:tcPr>
          <w:p>
            <w:r/>
            <w:r>
              <w:rPr>
                <w:b/>
                <w:sz w:val="18"/>
              </w:rPr>
              <w:t>Approximate Timing</w:t>
            </w:r>
          </w:p>
        </w:tc>
        <w:tc>
          <w:tcPr>
            <w:tcW w:type="dxa" w:w="3888"/>
            <w:shd w:fill="D9EAF7"/>
          </w:tcPr>
          <w:p>
            <w:r/>
            <w:r>
              <w:rPr>
                <w:b/>
                <w:sz w:val="18"/>
              </w:rPr>
              <w:t>Required Actions</w:t>
            </w:r>
          </w:p>
        </w:tc>
        <w:tc>
          <w:tcPr>
            <w:tcW w:type="dxa" w:w="2592"/>
            <w:shd w:fill="D9EAF7"/>
          </w:tcPr>
          <w:p>
            <w:r/>
            <w:r>
              <w:rPr>
                <w:b/>
                <w:sz w:val="18"/>
              </w:rPr>
              <w:t>Evidence to Keep</w:t>
            </w:r>
          </w:p>
        </w:tc>
      </w:tr>
      <w:tr>
        <w:tc>
          <w:tcPr>
            <w:tcW w:type="dxa" w:w="2016"/>
            <w:vAlign w:val="top"/>
          </w:tcPr>
          <w:p>
            <w:r/>
            <w:r>
              <w:rPr>
                <w:b w:val="0"/>
                <w:sz w:val="18"/>
              </w:rPr>
              <w:t>Early progress check</w:t>
            </w:r>
          </w:p>
        </w:tc>
        <w:tc>
          <w:tcPr>
            <w:tcW w:type="dxa" w:w="1728"/>
            <w:vAlign w:val="top"/>
          </w:tcPr>
          <w:p>
            <w:r/>
            <w:r>
              <w:rPr>
                <w:b w:val="0"/>
                <w:sz w:val="18"/>
              </w:rPr>
              <w:t>Weeks 3-5</w:t>
            </w:r>
          </w:p>
        </w:tc>
        <w:tc>
          <w:tcPr>
            <w:tcW w:type="dxa" w:w="3888"/>
            <w:vAlign w:val="top"/>
          </w:tcPr>
          <w:p>
            <w:r/>
            <w:r>
              <w:rPr>
                <w:b w:val="0"/>
                <w:sz w:val="18"/>
              </w:rPr>
              <w:t>Teacher reviews attendance, safety completion, early work habits, and early assessment evidence.</w:t>
            </w:r>
          </w:p>
        </w:tc>
        <w:tc>
          <w:tcPr>
            <w:tcW w:type="dxa" w:w="2592"/>
            <w:vAlign w:val="top"/>
          </w:tcPr>
          <w:p>
            <w:r/>
            <w:r>
              <w:rPr>
                <w:b w:val="0"/>
                <w:sz w:val="18"/>
              </w:rPr>
              <w:t>Teacher notes, safety completion record, parent/student communication if needed.</w:t>
            </w:r>
          </w:p>
        </w:tc>
      </w:tr>
      <w:tr>
        <w:tc>
          <w:tcPr>
            <w:tcW w:type="dxa" w:w="2016"/>
            <w:vAlign w:val="top"/>
          </w:tcPr>
          <w:p>
            <w:r/>
            <w:r>
              <w:rPr>
                <w:b w:val="0"/>
                <w:sz w:val="18"/>
              </w:rPr>
              <w:t>Midterm report card</w:t>
            </w:r>
          </w:p>
        </w:tc>
        <w:tc>
          <w:tcPr>
            <w:tcW w:type="dxa" w:w="1728"/>
            <w:vAlign w:val="top"/>
          </w:tcPr>
          <w:p>
            <w:r/>
            <w:r>
              <w:rPr>
                <w:b w:val="0"/>
                <w:sz w:val="18"/>
              </w:rPr>
              <w:t>Around midpoint of course</w:t>
            </w:r>
          </w:p>
        </w:tc>
        <w:tc>
          <w:tcPr>
            <w:tcW w:type="dxa" w:w="3888"/>
            <w:vAlign w:val="top"/>
          </w:tcPr>
          <w:p>
            <w:r/>
            <w:r>
              <w:rPr>
                <w:b w:val="0"/>
                <w:sz w:val="18"/>
              </w:rPr>
              <w:t>Issue percentage grade based on evidence to date, learning skills, attendance, and teacher comments.</w:t>
            </w:r>
          </w:p>
        </w:tc>
        <w:tc>
          <w:tcPr>
            <w:tcW w:type="dxa" w:w="2592"/>
            <w:vAlign w:val="top"/>
          </w:tcPr>
          <w:p>
            <w:r/>
            <w:r>
              <w:rPr>
                <w:b w:val="0"/>
                <w:sz w:val="18"/>
              </w:rPr>
              <w:t>Midterm markbook export, assessment evidence summary, issued report card copy.</w:t>
            </w:r>
          </w:p>
        </w:tc>
      </w:tr>
      <w:tr>
        <w:tc>
          <w:tcPr>
            <w:tcW w:type="dxa" w:w="2016"/>
            <w:vAlign w:val="top"/>
          </w:tcPr>
          <w:p>
            <w:r/>
            <w:r>
              <w:rPr>
                <w:b w:val="0"/>
                <w:sz w:val="18"/>
              </w:rPr>
              <w:t>Final evaluation period</w:t>
            </w:r>
          </w:p>
        </w:tc>
        <w:tc>
          <w:tcPr>
            <w:tcW w:type="dxa" w:w="1728"/>
            <w:vAlign w:val="top"/>
          </w:tcPr>
          <w:p>
            <w:r/>
            <w:r>
              <w:rPr>
                <w:b w:val="0"/>
                <w:sz w:val="18"/>
              </w:rPr>
              <w:t>Final 20-30 hours as scheduled</w:t>
            </w:r>
          </w:p>
        </w:tc>
        <w:tc>
          <w:tcPr>
            <w:tcW w:type="dxa" w:w="3888"/>
            <w:vAlign w:val="top"/>
          </w:tcPr>
          <w:p>
            <w:r/>
            <w:r>
              <w:rPr>
                <w:b w:val="0"/>
                <w:sz w:val="18"/>
              </w:rPr>
              <w:t>Complete capstone prototype, portfolio, presentation/demo, and final evaluation rubric.</w:t>
            </w:r>
          </w:p>
        </w:tc>
        <w:tc>
          <w:tcPr>
            <w:tcW w:type="dxa" w:w="2592"/>
            <w:vAlign w:val="top"/>
          </w:tcPr>
          <w:p>
            <w:r/>
            <w:r>
              <w:rPr>
                <w:b w:val="0"/>
                <w:sz w:val="18"/>
              </w:rPr>
              <w:t>Final evaluation package, rubrics, portfolio, photos/videos if permitted.</w:t>
            </w:r>
          </w:p>
        </w:tc>
      </w:tr>
      <w:tr>
        <w:tc>
          <w:tcPr>
            <w:tcW w:type="dxa" w:w="2016"/>
            <w:vAlign w:val="top"/>
          </w:tcPr>
          <w:p>
            <w:r/>
            <w:r>
              <w:rPr>
                <w:b w:val="0"/>
                <w:sz w:val="18"/>
              </w:rPr>
              <w:t>Final report card</w:t>
            </w:r>
          </w:p>
        </w:tc>
        <w:tc>
          <w:tcPr>
            <w:tcW w:type="dxa" w:w="1728"/>
            <w:vAlign w:val="top"/>
          </w:tcPr>
          <w:p>
            <w:r/>
            <w:r>
              <w:rPr>
                <w:b w:val="0"/>
                <w:sz w:val="18"/>
              </w:rPr>
              <w:t>At course completion</w:t>
            </w:r>
          </w:p>
        </w:tc>
        <w:tc>
          <w:tcPr>
            <w:tcW w:type="dxa" w:w="3888"/>
            <w:vAlign w:val="top"/>
          </w:tcPr>
          <w:p>
            <w:r/>
            <w:r>
              <w:rPr>
                <w:b w:val="0"/>
                <w:sz w:val="18"/>
              </w:rPr>
              <w:t>Issue final percentage grade, learning skills, attendance, comment, and credit earned/not earned.</w:t>
            </w:r>
          </w:p>
        </w:tc>
        <w:tc>
          <w:tcPr>
            <w:tcW w:type="dxa" w:w="2592"/>
            <w:vAlign w:val="top"/>
          </w:tcPr>
          <w:p>
            <w:r/>
            <w:r>
              <w:rPr>
                <w:b w:val="0"/>
                <w:sz w:val="18"/>
              </w:rPr>
              <w:t>Final mark calculation, final report card, principal/teacher approval record.</w:t>
            </w:r>
          </w:p>
        </w:tc>
      </w:tr>
      <w:tr>
        <w:tc>
          <w:tcPr>
            <w:tcW w:type="dxa" w:w="2016"/>
            <w:vAlign w:val="top"/>
          </w:tcPr>
          <w:p>
            <w:r/>
            <w:r>
              <w:rPr>
                <w:b w:val="0"/>
                <w:sz w:val="18"/>
              </w:rPr>
              <w:t>Credit reporting / transcript update</w:t>
            </w:r>
          </w:p>
        </w:tc>
        <w:tc>
          <w:tcPr>
            <w:tcW w:type="dxa" w:w="1728"/>
            <w:vAlign w:val="top"/>
          </w:tcPr>
          <w:p>
            <w:r/>
            <w:r>
              <w:rPr>
                <w:b w:val="0"/>
                <w:sz w:val="18"/>
              </w:rPr>
              <w:t>After final report card</w:t>
            </w:r>
          </w:p>
        </w:tc>
        <w:tc>
          <w:tcPr>
            <w:tcW w:type="dxa" w:w="3888"/>
            <w:vAlign w:val="top"/>
          </w:tcPr>
          <w:p>
            <w:r/>
            <w:r>
              <w:rPr>
                <w:b w:val="0"/>
                <w:sz w:val="18"/>
              </w:rPr>
              <w:t>Record credit in OST if OSR is held by school, or send official final credit result to OSR-holding school.</w:t>
            </w:r>
          </w:p>
        </w:tc>
        <w:tc>
          <w:tcPr>
            <w:tcW w:type="dxa" w:w="2592"/>
            <w:vAlign w:val="top"/>
          </w:tcPr>
          <w:p>
            <w:r/>
            <w:r>
              <w:rPr>
                <w:b w:val="0"/>
                <w:sz w:val="18"/>
              </w:rPr>
              <w:t>OST update log or transfer confirmation, final report card, student record communication.</w:t>
            </w:r>
          </w:p>
        </w:tc>
      </w:tr>
    </w:tbl>
    <w:p>
      <w:pPr>
        <w:spacing w:after="80"/>
      </w:pPr>
    </w:p>
    <w:p>
      <w:pPr>
        <w:pStyle w:val="Heading1"/>
        <w:spacing w:after="80"/>
      </w:pPr>
      <w:r>
        <w:t>4. Grade Calculation Procedure</w:t>
      </w:r>
    </w:p>
    <w:p>
      <w:pPr>
        <w:spacing w:after="80"/>
      </w:pPr>
      <w:r>
        <w:t>The final TAS2O percentage grade should be calculated using the course assessment plan in the approved Course Outline. The recommended structure is 70% term work and 30% final evaluation.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shd w:fill="D9EAF7"/>
          </w:tcPr>
          <w:p>
            <w:r/>
            <w:r>
              <w:rPr>
                <w:b/>
                <w:sz w:val="18"/>
              </w:rPr>
              <w:t>Component</w:t>
            </w:r>
          </w:p>
        </w:tc>
        <w:tc>
          <w:tcPr>
            <w:tcW w:type="dxa" w:w="1440"/>
            <w:shd w:fill="D9EAF7"/>
          </w:tcPr>
          <w:p>
            <w:r/>
            <w:r>
              <w:rPr>
                <w:b/>
                <w:sz w:val="18"/>
              </w:rPr>
              <w:t>Weight</w:t>
            </w:r>
          </w:p>
        </w:tc>
        <w:tc>
          <w:tcPr>
            <w:tcW w:type="dxa" w:w="6192"/>
            <w:shd w:fill="D9EAF7"/>
          </w:tcPr>
          <w:p>
            <w:r/>
            <w:r>
              <w:rPr>
                <w:b/>
                <w:sz w:val="18"/>
              </w:rPr>
              <w:t>Evidence Sources</w:t>
            </w:r>
          </w:p>
        </w:tc>
      </w:tr>
      <w:tr>
        <w:tc>
          <w:tcPr>
            <w:tcW w:type="dxa" w:w="2448"/>
            <w:vAlign w:val="top"/>
          </w:tcPr>
          <w:p>
            <w:r/>
            <w:r>
              <w:rPr>
                <w:b w:val="0"/>
                <w:sz w:val="18"/>
              </w:rPr>
              <w:t>Term work</w:t>
            </w:r>
          </w:p>
        </w:tc>
        <w:tc>
          <w:tcPr>
            <w:tcW w:type="dxa" w:w="1440"/>
            <w:vAlign w:val="top"/>
          </w:tcPr>
          <w:p>
            <w:r/>
            <w:r>
              <w:rPr>
                <w:b w:val="0"/>
                <w:sz w:val="18"/>
              </w:rPr>
              <w:t>70%</w:t>
            </w:r>
          </w:p>
        </w:tc>
        <w:tc>
          <w:tcPr>
            <w:tcW w:type="dxa" w:w="6192"/>
            <w:vAlign w:val="top"/>
          </w:tcPr>
          <w:p>
            <w:r/>
            <w:r>
              <w:rPr>
                <w:b w:val="0"/>
                <w:sz w:val="18"/>
              </w:rPr>
              <w:t>Safety Passport, Measurement/QC Report, CAD/3D Design Project, Smart Device/Automation Project, Sustainability/Career Report, Process Portfolio and AI Use Logs.</w:t>
            </w:r>
          </w:p>
        </w:tc>
      </w:tr>
      <w:tr>
        <w:tc>
          <w:tcPr>
            <w:tcW w:type="dxa" w:w="2448"/>
            <w:vAlign w:val="top"/>
          </w:tcPr>
          <w:p>
            <w:r/>
            <w:r>
              <w:rPr>
                <w:b w:val="0"/>
                <w:sz w:val="18"/>
              </w:rPr>
              <w:t>Final evaluation</w:t>
            </w:r>
          </w:p>
        </w:tc>
        <w:tc>
          <w:tcPr>
            <w:tcW w:type="dxa" w:w="1440"/>
            <w:vAlign w:val="top"/>
          </w:tcPr>
          <w:p>
            <w:r/>
            <w:r>
              <w:rPr>
                <w:b w:val="0"/>
                <w:sz w:val="18"/>
              </w:rPr>
              <w:t>30%</w:t>
            </w:r>
          </w:p>
        </w:tc>
        <w:tc>
          <w:tcPr>
            <w:tcW w:type="dxa" w:w="6192"/>
            <w:vAlign w:val="top"/>
          </w:tcPr>
          <w:p>
            <w:r/>
            <w:r>
              <w:rPr>
                <w:b w:val="0"/>
                <w:sz w:val="18"/>
              </w:rPr>
              <w:t>Capstone Prototype/Product/Service, Capstone Portfolio, Final Presentation/Demo, final reflection, and teacher-observed performance evidence.</w:t>
            </w:r>
          </w:p>
        </w:tc>
      </w:tr>
      <w:tr>
        <w:tc>
          <w:tcPr>
            <w:tcW w:type="dxa" w:w="2448"/>
            <w:vAlign w:val="top"/>
          </w:tcPr>
          <w:p>
            <w:r/>
            <w:r>
              <w:rPr>
                <w:b w:val="0"/>
                <w:sz w:val="18"/>
              </w:rPr>
              <w:t>Credit threshold</w:t>
            </w:r>
          </w:p>
        </w:tc>
        <w:tc>
          <w:tcPr>
            <w:tcW w:type="dxa" w:w="1440"/>
            <w:vAlign w:val="top"/>
          </w:tcPr>
          <w:p>
            <w:r/>
            <w:r>
              <w:rPr>
                <w:b w:val="0"/>
                <w:sz w:val="18"/>
              </w:rPr>
              <w:t>50%+</w:t>
            </w:r>
          </w:p>
        </w:tc>
        <w:tc>
          <w:tcPr>
            <w:tcW w:type="dxa" w:w="6192"/>
            <w:vAlign w:val="top"/>
          </w:tcPr>
          <w:p>
            <w:r/>
            <w:r>
              <w:rPr>
                <w:b w:val="0"/>
                <w:sz w:val="18"/>
              </w:rPr>
              <w:t>A credit is recommended only when the student achieves a final mark of at least 50% and has sufficient evidence for the teacher to evaluate overall curriculum expectations.</w:t>
            </w:r>
          </w:p>
        </w:tc>
      </w:tr>
    </w:tbl>
    <w:p>
      <w:pPr>
        <w:spacing w:after="80"/>
      </w:pPr>
    </w:p>
    <w:p>
      <w:pPr>
        <w:pStyle w:val="Heading2"/>
        <w:spacing w:after="80"/>
      </w:pPr>
      <w:r>
        <w:t>4.1 Suggested TAS2O Markbook Categories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880"/>
            <w:shd w:fill="D9EAF7"/>
          </w:tcPr>
          <w:p>
            <w:r/>
            <w:r>
              <w:rPr>
                <w:b/>
                <w:sz w:val="18"/>
              </w:rPr>
              <w:t>Assessment Item</w:t>
            </w:r>
          </w:p>
        </w:tc>
        <w:tc>
          <w:tcPr>
            <w:tcW w:type="dxa" w:w="1584"/>
            <w:shd w:fill="D9EAF7"/>
          </w:tcPr>
          <w:p>
            <w:r/>
            <w:r>
              <w:rPr>
                <w:b/>
                <w:sz w:val="18"/>
              </w:rPr>
              <w:t>Recommended Weight</w:t>
            </w:r>
          </w:p>
        </w:tc>
        <w:tc>
          <w:tcPr>
            <w:tcW w:type="dxa" w:w="2880"/>
            <w:shd w:fill="D9EAF7"/>
          </w:tcPr>
          <w:p>
            <w:r/>
            <w:r>
              <w:rPr>
                <w:b/>
                <w:sz w:val="18"/>
              </w:rPr>
              <w:t>Achievement Chart Emphasis</w:t>
            </w:r>
          </w:p>
        </w:tc>
        <w:tc>
          <w:tcPr>
            <w:tcW w:type="dxa" w:w="2592"/>
            <w:shd w:fill="D9EAF7"/>
          </w:tcPr>
          <w:p>
            <w:r/>
            <w:r>
              <w:rPr>
                <w:b/>
                <w:sz w:val="18"/>
              </w:rPr>
              <w:t>Record Location</w:t>
            </w:r>
          </w:p>
        </w:tc>
      </w:tr>
      <w:tr>
        <w:tc>
          <w:tcPr>
            <w:tcW w:type="dxa" w:w="2880"/>
            <w:vAlign w:val="top"/>
          </w:tcPr>
          <w:p>
            <w:r/>
            <w:r>
              <w:rPr>
                <w:b w:val="0"/>
                <w:sz w:val="18"/>
              </w:rPr>
              <w:t>Safety Passport and Safety Quiz</w:t>
            </w:r>
          </w:p>
        </w:tc>
        <w:tc>
          <w:tcPr>
            <w:tcW w:type="dxa" w:w="1584"/>
            <w:vAlign w:val="top"/>
          </w:tcPr>
          <w:p>
            <w:r/>
            <w:r>
              <w:rPr>
                <w:b w:val="0"/>
                <w:sz w:val="18"/>
              </w:rPr>
              <w:t>8%</w:t>
            </w:r>
          </w:p>
        </w:tc>
        <w:tc>
          <w:tcPr>
            <w:tcW w:type="dxa" w:w="2880"/>
            <w:vAlign w:val="top"/>
          </w:tcPr>
          <w:p>
            <w:r/>
            <w:r>
              <w:rPr>
                <w:b w:val="0"/>
                <w:sz w:val="18"/>
              </w:rPr>
              <w:t>Knowledge / Application</w:t>
            </w:r>
          </w:p>
        </w:tc>
        <w:tc>
          <w:tcPr>
            <w:tcW w:type="dxa" w:w="2592"/>
            <w:vAlign w:val="top"/>
          </w:tcPr>
          <w:p>
            <w:r/>
            <w:r>
              <w:rPr>
                <w:b w:val="0"/>
                <w:sz w:val="18"/>
              </w:rPr>
              <w:t>Markbook + Safety Training Record</w:t>
            </w:r>
          </w:p>
        </w:tc>
      </w:tr>
      <w:tr>
        <w:tc>
          <w:tcPr>
            <w:tcW w:type="dxa" w:w="2880"/>
            <w:vAlign w:val="top"/>
          </w:tcPr>
          <w:p>
            <w:r/>
            <w:r>
              <w:rPr>
                <w:b w:val="0"/>
                <w:sz w:val="18"/>
              </w:rPr>
              <w:t>Measurement and Quality Control Report</w:t>
            </w:r>
          </w:p>
        </w:tc>
        <w:tc>
          <w:tcPr>
            <w:tcW w:type="dxa" w:w="1584"/>
            <w:vAlign w:val="top"/>
          </w:tcPr>
          <w:p>
            <w:r/>
            <w:r>
              <w:rPr>
                <w:b w:val="0"/>
                <w:sz w:val="18"/>
              </w:rPr>
              <w:t>10%</w:t>
            </w:r>
          </w:p>
        </w:tc>
        <w:tc>
          <w:tcPr>
            <w:tcW w:type="dxa" w:w="2880"/>
            <w:vAlign w:val="top"/>
          </w:tcPr>
          <w:p>
            <w:r/>
            <w:r>
              <w:rPr>
                <w:b w:val="0"/>
                <w:sz w:val="18"/>
              </w:rPr>
              <w:t>Knowledge / Thinking / Application</w:t>
            </w:r>
          </w:p>
        </w:tc>
        <w:tc>
          <w:tcPr>
            <w:tcW w:type="dxa" w:w="2592"/>
            <w:vAlign w:val="top"/>
          </w:tcPr>
          <w:p>
            <w:r/>
            <w:r>
              <w:rPr>
                <w:b w:val="0"/>
                <w:sz w:val="18"/>
              </w:rPr>
              <w:t>Markbook + Student Portfolio</w:t>
            </w:r>
          </w:p>
        </w:tc>
      </w:tr>
      <w:tr>
        <w:tc>
          <w:tcPr>
            <w:tcW w:type="dxa" w:w="2880"/>
            <w:vAlign w:val="top"/>
          </w:tcPr>
          <w:p>
            <w:r/>
            <w:r>
              <w:rPr>
                <w:b w:val="0"/>
                <w:sz w:val="18"/>
              </w:rPr>
              <w:t>CAD / 3D Product Design Project</w:t>
            </w:r>
          </w:p>
        </w:tc>
        <w:tc>
          <w:tcPr>
            <w:tcW w:type="dxa" w:w="1584"/>
            <w:vAlign w:val="top"/>
          </w:tcPr>
          <w:p>
            <w:r/>
            <w:r>
              <w:rPr>
                <w:b w:val="0"/>
                <w:sz w:val="18"/>
              </w:rPr>
              <w:t>12%</w:t>
            </w:r>
          </w:p>
        </w:tc>
        <w:tc>
          <w:tcPr>
            <w:tcW w:type="dxa" w:w="2880"/>
            <w:vAlign w:val="top"/>
          </w:tcPr>
          <w:p>
            <w:r/>
            <w:r>
              <w:rPr>
                <w:b w:val="0"/>
                <w:sz w:val="18"/>
              </w:rPr>
              <w:t>Thinking / Communication / Application</w:t>
            </w:r>
          </w:p>
        </w:tc>
        <w:tc>
          <w:tcPr>
            <w:tcW w:type="dxa" w:w="2592"/>
            <w:vAlign w:val="top"/>
          </w:tcPr>
          <w:p>
            <w:r/>
            <w:r>
              <w:rPr>
                <w:b w:val="0"/>
                <w:sz w:val="18"/>
              </w:rPr>
              <w:t>Markbook + CAD files/photos</w:t>
            </w:r>
          </w:p>
        </w:tc>
      </w:tr>
      <w:tr>
        <w:tc>
          <w:tcPr>
            <w:tcW w:type="dxa" w:w="2880"/>
            <w:vAlign w:val="top"/>
          </w:tcPr>
          <w:p>
            <w:r/>
            <w:r>
              <w:rPr>
                <w:b w:val="0"/>
                <w:sz w:val="18"/>
              </w:rPr>
              <w:t>Smart Device / Automation Project</w:t>
            </w:r>
          </w:p>
        </w:tc>
        <w:tc>
          <w:tcPr>
            <w:tcW w:type="dxa" w:w="1584"/>
            <w:vAlign w:val="top"/>
          </w:tcPr>
          <w:p>
            <w:r/>
            <w:r>
              <w:rPr>
                <w:b w:val="0"/>
                <w:sz w:val="18"/>
              </w:rPr>
              <w:t>15%</w:t>
            </w:r>
          </w:p>
        </w:tc>
        <w:tc>
          <w:tcPr>
            <w:tcW w:type="dxa" w:w="2880"/>
            <w:vAlign w:val="top"/>
          </w:tcPr>
          <w:p>
            <w:r/>
            <w:r>
              <w:rPr>
                <w:b w:val="0"/>
                <w:sz w:val="18"/>
              </w:rPr>
              <w:t>Knowledge / Thinking / Application</w:t>
            </w:r>
          </w:p>
        </w:tc>
        <w:tc>
          <w:tcPr>
            <w:tcW w:type="dxa" w:w="2592"/>
            <w:vAlign w:val="top"/>
          </w:tcPr>
          <w:p>
            <w:r/>
            <w:r>
              <w:rPr>
                <w:b w:val="0"/>
                <w:sz w:val="18"/>
              </w:rPr>
              <w:t>Markbook + demo evidence</w:t>
            </w:r>
          </w:p>
        </w:tc>
      </w:tr>
      <w:tr>
        <w:tc>
          <w:tcPr>
            <w:tcW w:type="dxa" w:w="2880"/>
            <w:vAlign w:val="top"/>
          </w:tcPr>
          <w:p>
            <w:r/>
            <w:r>
              <w:rPr>
                <w:b w:val="0"/>
                <w:sz w:val="18"/>
              </w:rPr>
              <w:t>Sustainability and Career Pathway Report</w:t>
            </w:r>
          </w:p>
        </w:tc>
        <w:tc>
          <w:tcPr>
            <w:tcW w:type="dxa" w:w="1584"/>
            <w:vAlign w:val="top"/>
          </w:tcPr>
          <w:p>
            <w:r/>
            <w:r>
              <w:rPr>
                <w:b w:val="0"/>
                <w:sz w:val="18"/>
              </w:rPr>
              <w:t>10%</w:t>
            </w:r>
          </w:p>
        </w:tc>
        <w:tc>
          <w:tcPr>
            <w:tcW w:type="dxa" w:w="2880"/>
            <w:vAlign w:val="top"/>
          </w:tcPr>
          <w:p>
            <w:r/>
            <w:r>
              <w:rPr>
                <w:b w:val="0"/>
                <w:sz w:val="18"/>
              </w:rPr>
              <w:t>Knowledge / Communication / Thinking</w:t>
            </w:r>
          </w:p>
        </w:tc>
        <w:tc>
          <w:tcPr>
            <w:tcW w:type="dxa" w:w="2592"/>
            <w:vAlign w:val="top"/>
          </w:tcPr>
          <w:p>
            <w:r/>
            <w:r>
              <w:rPr>
                <w:b w:val="0"/>
                <w:sz w:val="18"/>
              </w:rPr>
              <w:t>Markbook + report</w:t>
            </w:r>
          </w:p>
        </w:tc>
      </w:tr>
      <w:tr>
        <w:tc>
          <w:tcPr>
            <w:tcW w:type="dxa" w:w="2880"/>
            <w:vAlign w:val="top"/>
          </w:tcPr>
          <w:p>
            <w:r/>
            <w:r>
              <w:rPr>
                <w:b w:val="0"/>
                <w:sz w:val="18"/>
              </w:rPr>
              <w:t>Process Portfolio and AI Use Logs</w:t>
            </w:r>
          </w:p>
        </w:tc>
        <w:tc>
          <w:tcPr>
            <w:tcW w:type="dxa" w:w="1584"/>
            <w:vAlign w:val="top"/>
          </w:tcPr>
          <w:p>
            <w:r/>
            <w:r>
              <w:rPr>
                <w:b w:val="0"/>
                <w:sz w:val="18"/>
              </w:rPr>
              <w:t>15%</w:t>
            </w:r>
          </w:p>
        </w:tc>
        <w:tc>
          <w:tcPr>
            <w:tcW w:type="dxa" w:w="2880"/>
            <w:vAlign w:val="top"/>
          </w:tcPr>
          <w:p>
            <w:r/>
            <w:r>
              <w:rPr>
                <w:b w:val="0"/>
                <w:sz w:val="18"/>
              </w:rPr>
              <w:t>Thinking / Communication / Application</w:t>
            </w:r>
          </w:p>
        </w:tc>
        <w:tc>
          <w:tcPr>
            <w:tcW w:type="dxa" w:w="2592"/>
            <w:vAlign w:val="top"/>
          </w:tcPr>
          <w:p>
            <w:r/>
            <w:r>
              <w:rPr>
                <w:b w:val="0"/>
                <w:sz w:val="18"/>
              </w:rPr>
              <w:t>Markbook + portfolio</w:t>
            </w:r>
          </w:p>
        </w:tc>
      </w:tr>
      <w:tr>
        <w:tc>
          <w:tcPr>
            <w:tcW w:type="dxa" w:w="2880"/>
            <w:vAlign w:val="top"/>
          </w:tcPr>
          <w:p>
            <w:r/>
            <w:r>
              <w:rPr>
                <w:b w:val="0"/>
                <w:sz w:val="18"/>
              </w:rPr>
              <w:t>Final Capstone Prototype</w:t>
            </w:r>
          </w:p>
        </w:tc>
        <w:tc>
          <w:tcPr>
            <w:tcW w:type="dxa" w:w="1584"/>
            <w:vAlign w:val="top"/>
          </w:tcPr>
          <w:p>
            <w:r/>
            <w:r>
              <w:rPr>
                <w:b w:val="0"/>
                <w:sz w:val="18"/>
              </w:rPr>
              <w:t>15%</w:t>
            </w:r>
          </w:p>
        </w:tc>
        <w:tc>
          <w:tcPr>
            <w:tcW w:type="dxa" w:w="2880"/>
            <w:vAlign w:val="top"/>
          </w:tcPr>
          <w:p>
            <w:r/>
            <w:r>
              <w:rPr>
                <w:b w:val="0"/>
                <w:sz w:val="18"/>
              </w:rPr>
              <w:t>Application / Thinking</w:t>
            </w:r>
          </w:p>
        </w:tc>
        <w:tc>
          <w:tcPr>
            <w:tcW w:type="dxa" w:w="2592"/>
            <w:vAlign w:val="top"/>
          </w:tcPr>
          <w:p>
            <w:r/>
            <w:r>
              <w:rPr>
                <w:b w:val="0"/>
                <w:sz w:val="18"/>
              </w:rPr>
              <w:t>Final Evaluation File</w:t>
            </w:r>
          </w:p>
        </w:tc>
      </w:tr>
      <w:tr>
        <w:tc>
          <w:tcPr>
            <w:tcW w:type="dxa" w:w="2880"/>
            <w:vAlign w:val="top"/>
          </w:tcPr>
          <w:p>
            <w:r/>
            <w:r>
              <w:rPr>
                <w:b w:val="0"/>
                <w:sz w:val="18"/>
              </w:rPr>
              <w:t>Final Capstone Portfolio</w:t>
            </w:r>
          </w:p>
        </w:tc>
        <w:tc>
          <w:tcPr>
            <w:tcW w:type="dxa" w:w="1584"/>
            <w:vAlign w:val="top"/>
          </w:tcPr>
          <w:p>
            <w:r/>
            <w:r>
              <w:rPr>
                <w:b w:val="0"/>
                <w:sz w:val="18"/>
              </w:rPr>
              <w:t>10%</w:t>
            </w:r>
          </w:p>
        </w:tc>
        <w:tc>
          <w:tcPr>
            <w:tcW w:type="dxa" w:w="2880"/>
            <w:vAlign w:val="top"/>
          </w:tcPr>
          <w:p>
            <w:r/>
            <w:r>
              <w:rPr>
                <w:b w:val="0"/>
                <w:sz w:val="18"/>
              </w:rPr>
              <w:t>Communication / Thinking</w:t>
            </w:r>
          </w:p>
        </w:tc>
        <w:tc>
          <w:tcPr>
            <w:tcW w:type="dxa" w:w="2592"/>
            <w:vAlign w:val="top"/>
          </w:tcPr>
          <w:p>
            <w:r/>
            <w:r>
              <w:rPr>
                <w:b w:val="0"/>
                <w:sz w:val="18"/>
              </w:rPr>
              <w:t>Final Evaluation File</w:t>
            </w:r>
          </w:p>
        </w:tc>
      </w:tr>
      <w:tr>
        <w:tc>
          <w:tcPr>
            <w:tcW w:type="dxa" w:w="2880"/>
            <w:vAlign w:val="top"/>
          </w:tcPr>
          <w:p>
            <w:r/>
            <w:r>
              <w:rPr>
                <w:b w:val="0"/>
                <w:sz w:val="18"/>
              </w:rPr>
              <w:t>Final Presentation / Demo</w:t>
            </w:r>
          </w:p>
        </w:tc>
        <w:tc>
          <w:tcPr>
            <w:tcW w:type="dxa" w:w="1584"/>
            <w:vAlign w:val="top"/>
          </w:tcPr>
          <w:p>
            <w:r/>
            <w:r>
              <w:rPr>
                <w:b w:val="0"/>
                <w:sz w:val="18"/>
              </w:rPr>
              <w:t>5%</w:t>
            </w:r>
          </w:p>
        </w:tc>
        <w:tc>
          <w:tcPr>
            <w:tcW w:type="dxa" w:w="2880"/>
            <w:vAlign w:val="top"/>
          </w:tcPr>
          <w:p>
            <w:r/>
            <w:r>
              <w:rPr>
                <w:b w:val="0"/>
                <w:sz w:val="18"/>
              </w:rPr>
              <w:t>Communication / Application</w:t>
            </w:r>
          </w:p>
        </w:tc>
        <w:tc>
          <w:tcPr>
            <w:tcW w:type="dxa" w:w="2592"/>
            <w:vAlign w:val="top"/>
          </w:tcPr>
          <w:p>
            <w:r/>
            <w:r>
              <w:rPr>
                <w:b w:val="0"/>
                <w:sz w:val="18"/>
              </w:rPr>
              <w:t>Final Evaluation File</w:t>
            </w:r>
          </w:p>
        </w:tc>
      </w:tr>
    </w:tbl>
    <w:p>
      <w:pPr>
        <w:spacing w:after="80"/>
      </w:pPr>
    </w:p>
    <w:p>
      <w:pPr>
        <w:pStyle w:val="Heading1"/>
        <w:spacing w:after="80"/>
      </w:pPr>
      <w:r>
        <w:t>5. Evidence Requirements Before Credit Is Granted</w:t>
      </w:r>
    </w:p>
    <w:p>
      <w:pPr>
        <w:spacing w:after="80"/>
      </w:pPr>
      <w:r>
        <w:t>Before the principal approves credit reporting, the teacher should confirm that the student has sufficient evidence across the course expectations. A single missing project does not automatically prevent credit if other evidence is sufficient, but safety-critical and final evaluation evidence must be reviewed carefully.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12"/>
            <w:shd w:fill="D9EAF7"/>
          </w:tcPr>
          <w:p>
            <w:r/>
            <w:r>
              <w:rPr>
                <w:b/>
                <w:sz w:val="18"/>
              </w:rPr>
              <w:t>Evidence Area</w:t>
            </w:r>
          </w:p>
        </w:tc>
        <w:tc>
          <w:tcPr>
            <w:tcW w:type="dxa" w:w="5040"/>
            <w:shd w:fill="D9EAF7"/>
          </w:tcPr>
          <w:p>
            <w:r/>
            <w:r>
              <w:rPr>
                <w:b/>
                <w:sz w:val="18"/>
              </w:rPr>
              <w:t>Minimum Evidence Expected</w:t>
            </w:r>
          </w:p>
        </w:tc>
        <w:tc>
          <w:tcPr>
            <w:tcW w:type="dxa" w:w="1728"/>
            <w:shd w:fill="D9EAF7"/>
          </w:tcPr>
          <w:p>
            <w:r/>
            <w:r>
              <w:rPr>
                <w:b/>
                <w:sz w:val="18"/>
              </w:rPr>
              <w:t>Teacher Check</w:t>
            </w:r>
          </w:p>
        </w:tc>
      </w:tr>
      <w:tr>
        <w:tc>
          <w:tcPr>
            <w:tcW w:type="dxa" w:w="3312"/>
            <w:vAlign w:val="top"/>
          </w:tcPr>
          <w:p>
            <w:r/>
            <w:r>
              <w:rPr>
                <w:b w:val="0"/>
                <w:sz w:val="18"/>
              </w:rPr>
              <w:t>Attendance and instructional time</w:t>
            </w:r>
          </w:p>
        </w:tc>
        <w:tc>
          <w:tcPr>
            <w:tcW w:type="dxa" w:w="5040"/>
            <w:vAlign w:val="top"/>
          </w:tcPr>
          <w:p>
            <w:r/>
            <w:r>
              <w:rPr>
                <w:b w:val="0"/>
                <w:sz w:val="18"/>
              </w:rPr>
              <w:t>Student has participated in scheduled learning activities and any required make-up time is documented.</w:t>
            </w:r>
          </w:p>
        </w:tc>
        <w:tc>
          <w:tcPr>
            <w:tcW w:type="dxa" w:w="1728"/>
            <w:vAlign w:val="top"/>
          </w:tcPr>
          <w:p>
            <w:r/>
            <w:r>
              <w:rPr>
                <w:b w:val="0"/>
                <w:sz w:val="18"/>
              </w:rPr>
              <w:t>Pending Complete</w:t>
            </w:r>
          </w:p>
        </w:tc>
      </w:tr>
      <w:tr>
        <w:tc>
          <w:tcPr>
            <w:tcW w:type="dxa" w:w="3312"/>
            <w:vAlign w:val="top"/>
          </w:tcPr>
          <w:p>
            <w:r/>
            <w:r>
              <w:rPr>
                <w:b w:val="0"/>
                <w:sz w:val="18"/>
              </w:rPr>
              <w:t>Safety training</w:t>
            </w:r>
          </w:p>
        </w:tc>
        <w:tc>
          <w:tcPr>
            <w:tcW w:type="dxa" w:w="5040"/>
            <w:vAlign w:val="top"/>
          </w:tcPr>
          <w:p>
            <w:r/>
            <w:r>
              <w:rPr>
                <w:b w:val="0"/>
                <w:sz w:val="18"/>
              </w:rPr>
              <w:t>Student completed safety orientation, safety contract, and relevant tool-specific checklists before practical work.</w:t>
            </w:r>
          </w:p>
        </w:tc>
        <w:tc>
          <w:tcPr>
            <w:tcW w:type="dxa" w:w="1728"/>
            <w:vAlign w:val="top"/>
          </w:tcPr>
          <w:p>
            <w:r/>
            <w:r>
              <w:rPr>
                <w:b w:val="0"/>
                <w:sz w:val="18"/>
              </w:rPr>
              <w:t>Pending Complete</w:t>
            </w:r>
          </w:p>
        </w:tc>
      </w:tr>
      <w:tr>
        <w:tc>
          <w:tcPr>
            <w:tcW w:type="dxa" w:w="3312"/>
            <w:vAlign w:val="top"/>
          </w:tcPr>
          <w:p>
            <w:r/>
            <w:r>
              <w:rPr>
                <w:b w:val="0"/>
                <w:sz w:val="18"/>
              </w:rPr>
              <w:t>Curriculum evidence</w:t>
            </w:r>
          </w:p>
        </w:tc>
        <w:tc>
          <w:tcPr>
            <w:tcW w:type="dxa" w:w="5040"/>
            <w:vAlign w:val="top"/>
          </w:tcPr>
          <w:p>
            <w:r/>
            <w:r>
              <w:rPr>
                <w:b w:val="0"/>
                <w:sz w:val="18"/>
              </w:rPr>
              <w:t>Evidence is available for A strand and B strand expectations through projects, reports, logs, and demonstrations.</w:t>
            </w:r>
          </w:p>
        </w:tc>
        <w:tc>
          <w:tcPr>
            <w:tcW w:type="dxa" w:w="1728"/>
            <w:vAlign w:val="top"/>
          </w:tcPr>
          <w:p>
            <w:r/>
            <w:r>
              <w:rPr>
                <w:b w:val="0"/>
                <w:sz w:val="18"/>
              </w:rPr>
              <w:t>Pending Complete</w:t>
            </w:r>
          </w:p>
        </w:tc>
      </w:tr>
      <w:tr>
        <w:tc>
          <w:tcPr>
            <w:tcW w:type="dxa" w:w="3312"/>
            <w:vAlign w:val="top"/>
          </w:tcPr>
          <w:p>
            <w:r/>
            <w:r>
              <w:rPr>
                <w:b w:val="0"/>
                <w:sz w:val="18"/>
              </w:rPr>
              <w:t>Final evaluation</w:t>
            </w:r>
          </w:p>
        </w:tc>
        <w:tc>
          <w:tcPr>
            <w:tcW w:type="dxa" w:w="5040"/>
            <w:vAlign w:val="top"/>
          </w:tcPr>
          <w:p>
            <w:r/>
            <w:r>
              <w:rPr>
                <w:b w:val="0"/>
                <w:sz w:val="18"/>
              </w:rPr>
              <w:t>Student completed capstone prototype/product/service, portfolio, and presentation/demo or approved alternative evidence.</w:t>
            </w:r>
          </w:p>
        </w:tc>
        <w:tc>
          <w:tcPr>
            <w:tcW w:type="dxa" w:w="1728"/>
            <w:vAlign w:val="top"/>
          </w:tcPr>
          <w:p>
            <w:r/>
            <w:r>
              <w:rPr>
                <w:b w:val="0"/>
                <w:sz w:val="18"/>
              </w:rPr>
              <w:t>Pending Complete</w:t>
            </w:r>
          </w:p>
        </w:tc>
      </w:tr>
      <w:tr>
        <w:tc>
          <w:tcPr>
            <w:tcW w:type="dxa" w:w="3312"/>
            <w:vAlign w:val="top"/>
          </w:tcPr>
          <w:p>
            <w:r/>
            <w:r>
              <w:rPr>
                <w:b w:val="0"/>
                <w:sz w:val="18"/>
              </w:rPr>
              <w:t>AI-use documentation</w:t>
            </w:r>
          </w:p>
        </w:tc>
        <w:tc>
          <w:tcPr>
            <w:tcW w:type="dxa" w:w="5040"/>
            <w:vAlign w:val="top"/>
          </w:tcPr>
          <w:p>
            <w:r/>
            <w:r>
              <w:rPr>
                <w:b w:val="0"/>
                <w:sz w:val="18"/>
              </w:rPr>
              <w:t>Student documented AI use and demonstrated human verification and understanding.</w:t>
            </w:r>
          </w:p>
        </w:tc>
        <w:tc>
          <w:tcPr>
            <w:tcW w:type="dxa" w:w="1728"/>
            <w:vAlign w:val="top"/>
          </w:tcPr>
          <w:p>
            <w:r/>
            <w:r>
              <w:rPr>
                <w:b w:val="0"/>
                <w:sz w:val="18"/>
              </w:rPr>
              <w:t>Pending Complete</w:t>
            </w:r>
          </w:p>
        </w:tc>
      </w:tr>
      <w:tr>
        <w:tc>
          <w:tcPr>
            <w:tcW w:type="dxa" w:w="3312"/>
            <w:vAlign w:val="top"/>
          </w:tcPr>
          <w:p>
            <w:r/>
            <w:r>
              <w:rPr>
                <w:b w:val="0"/>
                <w:sz w:val="18"/>
              </w:rPr>
              <w:t>Academic integrity review</w:t>
            </w:r>
          </w:p>
        </w:tc>
        <w:tc>
          <w:tcPr>
            <w:tcW w:type="dxa" w:w="5040"/>
            <w:vAlign w:val="top"/>
          </w:tcPr>
          <w:p>
            <w:r/>
            <w:r>
              <w:rPr>
                <w:b w:val="0"/>
                <w:sz w:val="18"/>
              </w:rPr>
              <w:t>Teacher reviewed potential concerns and resolved any issues according to school policy.</w:t>
            </w:r>
          </w:p>
        </w:tc>
        <w:tc>
          <w:tcPr>
            <w:tcW w:type="dxa" w:w="1728"/>
            <w:vAlign w:val="top"/>
          </w:tcPr>
          <w:p>
            <w:r/>
            <w:r>
              <w:rPr>
                <w:b w:val="0"/>
                <w:sz w:val="18"/>
              </w:rPr>
              <w:t>Pending Complete</w:t>
            </w:r>
          </w:p>
        </w:tc>
      </w:tr>
      <w:tr>
        <w:tc>
          <w:tcPr>
            <w:tcW w:type="dxa" w:w="3312"/>
            <w:vAlign w:val="top"/>
          </w:tcPr>
          <w:p>
            <w:r/>
            <w:r>
              <w:rPr>
                <w:b w:val="0"/>
                <w:sz w:val="18"/>
              </w:rPr>
              <w:t>Mark calculation</w:t>
            </w:r>
          </w:p>
        </w:tc>
        <w:tc>
          <w:tcPr>
            <w:tcW w:type="dxa" w:w="5040"/>
            <w:vAlign w:val="top"/>
          </w:tcPr>
          <w:p>
            <w:r/>
            <w:r>
              <w:rPr>
                <w:b w:val="0"/>
                <w:sz w:val="18"/>
              </w:rPr>
              <w:t>Final grade calculation has been checked and aligns with approved assessment plan.</w:t>
            </w:r>
          </w:p>
        </w:tc>
        <w:tc>
          <w:tcPr>
            <w:tcW w:type="dxa" w:w="1728"/>
            <w:vAlign w:val="top"/>
          </w:tcPr>
          <w:p>
            <w:r/>
            <w:r>
              <w:rPr>
                <w:b w:val="0"/>
                <w:sz w:val="18"/>
              </w:rPr>
              <w:t>Pending Complete</w:t>
            </w:r>
          </w:p>
        </w:tc>
      </w:tr>
    </w:tbl>
    <w:p>
      <w:pPr>
        <w:spacing w:after="80"/>
      </w:pPr>
    </w:p>
    <w:p>
      <w:pPr>
        <w:pStyle w:val="Heading1"/>
        <w:spacing w:after="80"/>
      </w:pPr>
      <w:r>
        <w:t>6. Report Card Template Elements</w:t>
      </w:r>
    </w:p>
    <w:p>
      <w:pPr>
        <w:spacing w:after="80"/>
      </w:pPr>
      <w:r>
        <w:t>The school should use its approved report card template. TAS2O report cards should include, at minimum, the fields below.</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D9EAF7"/>
          </w:tcPr>
          <w:p>
            <w:r/>
            <w:r>
              <w:rPr>
                <w:b/>
                <w:sz w:val="18"/>
              </w:rPr>
              <w:t>Report Card Field</w:t>
            </w:r>
          </w:p>
        </w:tc>
        <w:tc>
          <w:tcPr>
            <w:tcW w:type="dxa" w:w="6912"/>
            <w:shd w:fill="D9EAF7"/>
          </w:tcPr>
          <w:p>
            <w:r/>
            <w:r>
              <w:rPr>
                <w:b/>
                <w:sz w:val="18"/>
              </w:rPr>
              <w:t>Required / Recommended Content</w:t>
            </w:r>
          </w:p>
        </w:tc>
      </w:tr>
      <w:tr>
        <w:tc>
          <w:tcPr>
            <w:tcW w:type="dxa" w:w="3168"/>
            <w:vAlign w:val="top"/>
          </w:tcPr>
          <w:p>
            <w:r/>
            <w:r>
              <w:rPr>
                <w:b w:val="0"/>
                <w:sz w:val="18"/>
              </w:rPr>
              <w:t>Student legal name</w:t>
            </w:r>
          </w:p>
        </w:tc>
        <w:tc>
          <w:tcPr>
            <w:tcW w:type="dxa" w:w="6912"/>
            <w:vAlign w:val="top"/>
          </w:tcPr>
          <w:p>
            <w:r/>
            <w:r>
              <w:rPr>
                <w:b w:val="0"/>
                <w:sz w:val="18"/>
              </w:rPr>
              <w:t>As recorded in school information system and student record.</w:t>
            </w:r>
          </w:p>
        </w:tc>
      </w:tr>
      <w:tr>
        <w:tc>
          <w:tcPr>
            <w:tcW w:type="dxa" w:w="3168"/>
            <w:vAlign w:val="top"/>
          </w:tcPr>
          <w:p>
            <w:r/>
            <w:r>
              <w:rPr>
                <w:b w:val="0"/>
                <w:sz w:val="18"/>
              </w:rPr>
              <w:t>OEN</w:t>
            </w:r>
          </w:p>
        </w:tc>
        <w:tc>
          <w:tcPr>
            <w:tcW w:type="dxa" w:w="6912"/>
            <w:vAlign w:val="top"/>
          </w:tcPr>
          <w:p>
            <w:r/>
            <w:r>
              <w:rPr>
                <w:b w:val="0"/>
                <w:sz w:val="18"/>
              </w:rPr>
              <w:t>Ontario Education Number, if available/applicable.</w:t>
            </w:r>
          </w:p>
        </w:tc>
      </w:tr>
      <w:tr>
        <w:tc>
          <w:tcPr>
            <w:tcW w:type="dxa" w:w="3168"/>
            <w:vAlign w:val="top"/>
          </w:tcPr>
          <w:p>
            <w:r/>
            <w:r>
              <w:rPr>
                <w:b w:val="0"/>
                <w:sz w:val="18"/>
              </w:rPr>
              <w:t>School name and BSID</w:t>
            </w:r>
          </w:p>
        </w:tc>
        <w:tc>
          <w:tcPr>
            <w:tcW w:type="dxa" w:w="6912"/>
            <w:vAlign w:val="top"/>
          </w:tcPr>
          <w:p>
            <w:r/>
            <w:r>
              <w:rPr>
                <w:b w:val="0"/>
                <w:sz w:val="18"/>
              </w:rPr>
              <w:t>Current issuing school information.</w:t>
            </w:r>
          </w:p>
        </w:tc>
      </w:tr>
      <w:tr>
        <w:tc>
          <w:tcPr>
            <w:tcW w:type="dxa" w:w="3168"/>
            <w:vAlign w:val="top"/>
          </w:tcPr>
          <w:p>
            <w:r/>
            <w:r>
              <w:rPr>
                <w:b w:val="0"/>
                <w:sz w:val="18"/>
              </w:rPr>
              <w:t>Course code and title</w:t>
            </w:r>
          </w:p>
        </w:tc>
        <w:tc>
          <w:tcPr>
            <w:tcW w:type="dxa" w:w="6912"/>
            <w:vAlign w:val="top"/>
          </w:tcPr>
          <w:p>
            <w:r/>
            <w:r>
              <w:rPr>
                <w:b w:val="0"/>
                <w:sz w:val="18"/>
              </w:rPr>
              <w:t>TAS2O - Technology and the Skilled Trades.</w:t>
            </w:r>
          </w:p>
        </w:tc>
      </w:tr>
      <w:tr>
        <w:tc>
          <w:tcPr>
            <w:tcW w:type="dxa" w:w="3168"/>
            <w:vAlign w:val="top"/>
          </w:tcPr>
          <w:p>
            <w:r/>
            <w:r>
              <w:rPr>
                <w:b w:val="0"/>
                <w:sz w:val="18"/>
              </w:rPr>
              <w:t>Grade / type / credit value</w:t>
            </w:r>
          </w:p>
        </w:tc>
        <w:tc>
          <w:tcPr>
            <w:tcW w:type="dxa" w:w="6912"/>
            <w:vAlign w:val="top"/>
          </w:tcPr>
          <w:p>
            <w:r/>
            <w:r>
              <w:rPr>
                <w:b w:val="0"/>
                <w:sz w:val="18"/>
              </w:rPr>
              <w:t>Grade 10, Open, 1.0 credit.</w:t>
            </w:r>
          </w:p>
        </w:tc>
      </w:tr>
      <w:tr>
        <w:tc>
          <w:tcPr>
            <w:tcW w:type="dxa" w:w="3168"/>
            <w:vAlign w:val="top"/>
          </w:tcPr>
          <w:p>
            <w:r/>
            <w:r>
              <w:rPr>
                <w:b w:val="0"/>
                <w:sz w:val="18"/>
              </w:rPr>
              <w:t>Percentage grade</w:t>
            </w:r>
          </w:p>
        </w:tc>
        <w:tc>
          <w:tcPr>
            <w:tcW w:type="dxa" w:w="6912"/>
            <w:vAlign w:val="top"/>
          </w:tcPr>
          <w:p>
            <w:r/>
            <w:r>
              <w:rPr>
                <w:b w:val="0"/>
                <w:sz w:val="18"/>
              </w:rPr>
              <w:t>Current or final percentage grade based on assessment evidence.</w:t>
            </w:r>
          </w:p>
        </w:tc>
      </w:tr>
      <w:tr>
        <w:tc>
          <w:tcPr>
            <w:tcW w:type="dxa" w:w="3168"/>
            <w:vAlign w:val="top"/>
          </w:tcPr>
          <w:p>
            <w:r/>
            <w:r>
              <w:rPr>
                <w:b w:val="0"/>
                <w:sz w:val="18"/>
              </w:rPr>
              <w:t>Credit earned</w:t>
            </w:r>
          </w:p>
        </w:tc>
        <w:tc>
          <w:tcPr>
            <w:tcW w:type="dxa" w:w="6912"/>
            <w:vAlign w:val="top"/>
          </w:tcPr>
          <w:p>
            <w:r/>
            <w:r>
              <w:rPr>
                <w:b w:val="0"/>
                <w:sz w:val="18"/>
              </w:rPr>
              <w:t>For final report card: earned / not earned according to final grade and course completion evidence.</w:t>
            </w:r>
          </w:p>
        </w:tc>
      </w:tr>
      <w:tr>
        <w:tc>
          <w:tcPr>
            <w:tcW w:type="dxa" w:w="3168"/>
            <w:vAlign w:val="top"/>
          </w:tcPr>
          <w:p>
            <w:r/>
            <w:r>
              <w:rPr>
                <w:b w:val="0"/>
                <w:sz w:val="18"/>
              </w:rPr>
              <w:t>Learning skills and work habits</w:t>
            </w:r>
          </w:p>
        </w:tc>
        <w:tc>
          <w:tcPr>
            <w:tcW w:type="dxa" w:w="6912"/>
            <w:vAlign w:val="top"/>
          </w:tcPr>
          <w:p>
            <w:r/>
            <w:r>
              <w:rPr>
                <w:b w:val="0"/>
                <w:sz w:val="18"/>
              </w:rPr>
              <w:t>Responsibility, organization, independent work, collaboration, initiative, self-regulation.</w:t>
            </w:r>
          </w:p>
        </w:tc>
      </w:tr>
      <w:tr>
        <w:tc>
          <w:tcPr>
            <w:tcW w:type="dxa" w:w="3168"/>
            <w:vAlign w:val="top"/>
          </w:tcPr>
          <w:p>
            <w:r/>
            <w:r>
              <w:rPr>
                <w:b w:val="0"/>
                <w:sz w:val="18"/>
              </w:rPr>
              <w:t>Attendance</w:t>
            </w:r>
          </w:p>
        </w:tc>
        <w:tc>
          <w:tcPr>
            <w:tcW w:type="dxa" w:w="6912"/>
            <w:vAlign w:val="top"/>
          </w:tcPr>
          <w:p>
            <w:r/>
            <w:r>
              <w:rPr>
                <w:b w:val="0"/>
                <w:sz w:val="18"/>
              </w:rPr>
              <w:t>Classes missed / lates, according to school attendance system.</w:t>
            </w:r>
          </w:p>
        </w:tc>
      </w:tr>
      <w:tr>
        <w:tc>
          <w:tcPr>
            <w:tcW w:type="dxa" w:w="3168"/>
            <w:vAlign w:val="top"/>
          </w:tcPr>
          <w:p>
            <w:r/>
            <w:r>
              <w:rPr>
                <w:b w:val="0"/>
                <w:sz w:val="18"/>
              </w:rPr>
              <w:t>Teacher comment</w:t>
            </w:r>
          </w:p>
        </w:tc>
        <w:tc>
          <w:tcPr>
            <w:tcW w:type="dxa" w:w="6912"/>
            <w:vAlign w:val="top"/>
          </w:tcPr>
          <w:p>
            <w:r/>
            <w:r>
              <w:rPr>
                <w:b w:val="0"/>
                <w:sz w:val="18"/>
              </w:rPr>
              <w:t>Strengths, next steps, curriculum-linked achievement, safety/practical learning where relevant.</w:t>
            </w:r>
          </w:p>
        </w:tc>
      </w:tr>
      <w:tr>
        <w:tc>
          <w:tcPr>
            <w:tcW w:type="dxa" w:w="3168"/>
            <w:vAlign w:val="top"/>
          </w:tcPr>
          <w:p>
            <w:r/>
            <w:r>
              <w:rPr>
                <w:b w:val="0"/>
                <w:sz w:val="18"/>
              </w:rPr>
              <w:t>Teacher and principal information</w:t>
            </w:r>
          </w:p>
        </w:tc>
        <w:tc>
          <w:tcPr>
            <w:tcW w:type="dxa" w:w="6912"/>
            <w:vAlign w:val="top"/>
          </w:tcPr>
          <w:p>
            <w:r/>
            <w:r>
              <w:rPr>
                <w:b w:val="0"/>
                <w:sz w:val="18"/>
              </w:rPr>
              <w:t>As required by school reporting procedures.</w:t>
            </w:r>
          </w:p>
        </w:tc>
      </w:tr>
      <w:tr>
        <w:tc>
          <w:tcPr>
            <w:tcW w:type="dxa" w:w="3168"/>
            <w:vAlign w:val="top"/>
          </w:tcPr>
          <w:p>
            <w:r/>
            <w:r>
              <w:rPr>
                <w:b w:val="0"/>
                <w:sz w:val="18"/>
              </w:rPr>
              <w:t>Issue date</w:t>
            </w:r>
          </w:p>
        </w:tc>
        <w:tc>
          <w:tcPr>
            <w:tcW w:type="dxa" w:w="6912"/>
            <w:vAlign w:val="top"/>
          </w:tcPr>
          <w:p>
            <w:r/>
            <w:r>
              <w:rPr>
                <w:b w:val="0"/>
                <w:sz w:val="18"/>
              </w:rPr>
              <w:t>Date report card was issued to student/parent/guardian.</w:t>
            </w:r>
          </w:p>
        </w:tc>
      </w:tr>
    </w:tbl>
    <w:p>
      <w:pPr>
        <w:spacing w:after="80"/>
      </w:pPr>
    </w:p>
    <w:p>
      <w:pPr>
        <w:pStyle w:val="Heading1"/>
        <w:spacing w:after="80"/>
      </w:pPr>
      <w:r>
        <w:t>7. Teacher Comment Bank for TAS2O</w:t>
      </w:r>
    </w:p>
    <w:p>
      <w:pPr>
        <w:spacing w:after="80"/>
      </w:pPr>
      <w:r>
        <w:t>Teacher comments should be individualized and evidence-based. The following sample comment stems can be adapted.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shd w:fill="D9EAF7"/>
          </w:tcPr>
          <w:p>
            <w:r/>
            <w:r>
              <w:rPr>
                <w:b/>
                <w:sz w:val="18"/>
              </w:rPr>
              <w:t>Achievement Level</w:t>
            </w:r>
          </w:p>
        </w:tc>
        <w:tc>
          <w:tcPr>
            <w:tcW w:type="dxa" w:w="7632"/>
            <w:shd w:fill="D9EAF7"/>
          </w:tcPr>
          <w:p>
            <w:r/>
            <w:r>
              <w:rPr>
                <w:b/>
                <w:sz w:val="18"/>
              </w:rPr>
              <w:t>Sample Comment Stem</w:t>
            </w:r>
          </w:p>
        </w:tc>
      </w:tr>
      <w:tr>
        <w:tc>
          <w:tcPr>
            <w:tcW w:type="dxa" w:w="2448"/>
            <w:vAlign w:val="top"/>
          </w:tcPr>
          <w:p>
            <w:r/>
            <w:r>
              <w:rPr>
                <w:b w:val="0"/>
                <w:sz w:val="18"/>
              </w:rPr>
              <w:t>High achievement</w:t>
            </w:r>
          </w:p>
        </w:tc>
        <w:tc>
          <w:tcPr>
            <w:tcW w:type="dxa" w:w="7632"/>
            <w:vAlign w:val="top"/>
          </w:tcPr>
          <w:p>
            <w:r/>
            <w:r>
              <w:rPr>
                <w:b w:val="0"/>
                <w:sz w:val="18"/>
              </w:rPr>
              <w:t>Student demonstrates strong understanding of the engineering design process and applies safe, effective strategies when designing, building, testing, and refining prototypes. Student uses AI tools responsibly as a support for research and iteration, while verifying information and explaining decisions independently.</w:t>
            </w:r>
          </w:p>
        </w:tc>
      </w:tr>
      <w:tr>
        <w:tc>
          <w:tcPr>
            <w:tcW w:type="dxa" w:w="2448"/>
            <w:vAlign w:val="top"/>
          </w:tcPr>
          <w:p>
            <w:r/>
            <w:r>
              <w:rPr>
                <w:b w:val="0"/>
                <w:sz w:val="18"/>
              </w:rPr>
              <w:t>Meeting expectations</w:t>
            </w:r>
          </w:p>
        </w:tc>
        <w:tc>
          <w:tcPr>
            <w:tcW w:type="dxa" w:w="7632"/>
            <w:vAlign w:val="top"/>
          </w:tcPr>
          <w:p>
            <w:r/>
            <w:r>
              <w:rPr>
                <w:b w:val="0"/>
                <w:sz w:val="18"/>
              </w:rPr>
              <w:t>Student demonstrates considerable understanding of safety, measurement, design, and prototype development. Student is developing effective habits in documentation, quality control, and responsible AI use.</w:t>
            </w:r>
          </w:p>
        </w:tc>
      </w:tr>
      <w:tr>
        <w:tc>
          <w:tcPr>
            <w:tcW w:type="dxa" w:w="2448"/>
            <w:vAlign w:val="top"/>
          </w:tcPr>
          <w:p>
            <w:r/>
            <w:r>
              <w:rPr>
                <w:b w:val="0"/>
                <w:sz w:val="18"/>
              </w:rPr>
              <w:t>Developing</w:t>
            </w:r>
          </w:p>
        </w:tc>
        <w:tc>
          <w:tcPr>
            <w:tcW w:type="dxa" w:w="7632"/>
            <w:vAlign w:val="top"/>
          </w:tcPr>
          <w:p>
            <w:r/>
            <w:r>
              <w:rPr>
                <w:b w:val="0"/>
                <w:sz w:val="18"/>
              </w:rPr>
              <w:t>Student is beginning to apply the design process and safety routines with support. Next steps include improving documentation, completing testing evidence, and explaining technical choices more clearly.</w:t>
            </w:r>
          </w:p>
        </w:tc>
      </w:tr>
      <w:tr>
        <w:tc>
          <w:tcPr>
            <w:tcW w:type="dxa" w:w="2448"/>
            <w:vAlign w:val="top"/>
          </w:tcPr>
          <w:p>
            <w:r/>
            <w:r>
              <w:rPr>
                <w:b w:val="0"/>
                <w:sz w:val="18"/>
              </w:rPr>
              <w:t>Needs attention</w:t>
            </w:r>
          </w:p>
        </w:tc>
        <w:tc>
          <w:tcPr>
            <w:tcW w:type="dxa" w:w="7632"/>
            <w:vAlign w:val="top"/>
          </w:tcPr>
          <w:p>
            <w:r/>
            <w:r>
              <w:rPr>
                <w:b w:val="0"/>
                <w:sz w:val="18"/>
              </w:rPr>
              <w:t>Student requires continued support to meet course expectations, especially in completing required evidence, following project timelines, and documenting design decisions. Regular attendance and completion of missing work are important next steps.</w:t>
            </w:r>
          </w:p>
        </w:tc>
      </w:tr>
      <w:tr>
        <w:tc>
          <w:tcPr>
            <w:tcW w:type="dxa" w:w="2448"/>
            <w:vAlign w:val="top"/>
          </w:tcPr>
          <w:p>
            <w:r/>
            <w:r>
              <w:rPr>
                <w:b w:val="0"/>
                <w:sz w:val="18"/>
              </w:rPr>
              <w:t>Career/pathway emphasis</w:t>
            </w:r>
          </w:p>
        </w:tc>
        <w:tc>
          <w:tcPr>
            <w:tcW w:type="dxa" w:w="7632"/>
            <w:vAlign w:val="top"/>
          </w:tcPr>
          <w:p>
            <w:r/>
            <w:r>
              <w:rPr>
                <w:b w:val="0"/>
                <w:sz w:val="18"/>
              </w:rPr>
              <w:t>Student has made meaningful connections between technology learning, skilled trades pathways, sustainability, and future workplace skills.</w:t>
            </w:r>
          </w:p>
        </w:tc>
      </w:tr>
    </w:tbl>
    <w:p>
      <w:pPr>
        <w:spacing w:after="80"/>
      </w:pPr>
    </w:p>
    <w:p>
      <w:pPr>
        <w:pStyle w:val="Heading1"/>
        <w:spacing w:after="80"/>
      </w:pPr>
      <w:r>
        <w:t>8. Learning Skills and Work Habits Evidence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D9EAF7"/>
          </w:tcPr>
          <w:p>
            <w:r/>
            <w:r>
              <w:rPr>
                <w:b/>
                <w:sz w:val="18"/>
              </w:rPr>
              <w:t>Learning Skill</w:t>
            </w:r>
          </w:p>
        </w:tc>
        <w:tc>
          <w:tcPr>
            <w:tcW w:type="dxa" w:w="7488"/>
            <w:shd w:fill="D9EAF7"/>
          </w:tcPr>
          <w:p>
            <w:r/>
            <w:r>
              <w:rPr>
                <w:b/>
                <w:sz w:val="18"/>
              </w:rPr>
              <w:t>TAS2O Evidence Examples</w:t>
            </w:r>
          </w:p>
        </w:tc>
      </w:tr>
      <w:tr>
        <w:tc>
          <w:tcPr>
            <w:tcW w:type="dxa" w:w="2592"/>
            <w:vAlign w:val="top"/>
          </w:tcPr>
          <w:p>
            <w:r/>
            <w:r>
              <w:rPr>
                <w:b w:val="0"/>
                <w:sz w:val="18"/>
              </w:rPr>
              <w:t>Responsibility</w:t>
            </w:r>
          </w:p>
        </w:tc>
        <w:tc>
          <w:tcPr>
            <w:tcW w:type="dxa" w:w="7488"/>
            <w:vAlign w:val="top"/>
          </w:tcPr>
          <w:p>
            <w:r/>
            <w:r>
              <w:rPr>
                <w:b w:val="0"/>
                <w:sz w:val="18"/>
              </w:rPr>
              <w:t>Follows safety rules, completes safety checks, uses tools appropriately, submits work on time, documents AI use honestly.</w:t>
            </w:r>
          </w:p>
        </w:tc>
      </w:tr>
      <w:tr>
        <w:tc>
          <w:tcPr>
            <w:tcW w:type="dxa" w:w="2592"/>
            <w:vAlign w:val="top"/>
          </w:tcPr>
          <w:p>
            <w:r/>
            <w:r>
              <w:rPr>
                <w:b w:val="0"/>
                <w:sz w:val="18"/>
              </w:rPr>
              <w:t>Organization</w:t>
            </w:r>
          </w:p>
        </w:tc>
        <w:tc>
          <w:tcPr>
            <w:tcW w:type="dxa" w:w="7488"/>
            <w:vAlign w:val="top"/>
          </w:tcPr>
          <w:p>
            <w:r/>
            <w:r>
              <w:rPr>
                <w:b w:val="0"/>
                <w:sz w:val="18"/>
              </w:rPr>
              <w:t>Maintains design portfolio, keeps materials organized, tracks project milestones, stores digital files clearly.</w:t>
            </w:r>
          </w:p>
        </w:tc>
      </w:tr>
      <w:tr>
        <w:tc>
          <w:tcPr>
            <w:tcW w:type="dxa" w:w="2592"/>
            <w:vAlign w:val="top"/>
          </w:tcPr>
          <w:p>
            <w:r/>
            <w:r>
              <w:rPr>
                <w:b w:val="0"/>
                <w:sz w:val="18"/>
              </w:rPr>
              <w:t>Independent Work</w:t>
            </w:r>
          </w:p>
        </w:tc>
        <w:tc>
          <w:tcPr>
            <w:tcW w:type="dxa" w:w="7488"/>
            <w:vAlign w:val="top"/>
          </w:tcPr>
          <w:p>
            <w:r/>
            <w:r>
              <w:rPr>
                <w:b w:val="0"/>
                <w:sz w:val="18"/>
              </w:rPr>
              <w:t>Uses work periods productively, troubleshoots before asking for help, demonstrates understanding of code/design choices.</w:t>
            </w:r>
          </w:p>
        </w:tc>
      </w:tr>
      <w:tr>
        <w:tc>
          <w:tcPr>
            <w:tcW w:type="dxa" w:w="2592"/>
            <w:vAlign w:val="top"/>
          </w:tcPr>
          <w:p>
            <w:r/>
            <w:r>
              <w:rPr>
                <w:b w:val="0"/>
                <w:sz w:val="18"/>
              </w:rPr>
              <w:t>Collaboration</w:t>
            </w:r>
          </w:p>
        </w:tc>
        <w:tc>
          <w:tcPr>
            <w:tcW w:type="dxa" w:w="7488"/>
            <w:vAlign w:val="top"/>
          </w:tcPr>
          <w:p>
            <w:r/>
            <w:r>
              <w:rPr>
                <w:b w:val="0"/>
                <w:sz w:val="18"/>
              </w:rPr>
              <w:t>Participates in peer critique, shares equipment respectfully, supports group problem solving and safe lab routines.</w:t>
            </w:r>
          </w:p>
        </w:tc>
      </w:tr>
      <w:tr>
        <w:tc>
          <w:tcPr>
            <w:tcW w:type="dxa" w:w="2592"/>
            <w:vAlign w:val="top"/>
          </w:tcPr>
          <w:p>
            <w:r/>
            <w:r>
              <w:rPr>
                <w:b w:val="0"/>
                <w:sz w:val="18"/>
              </w:rPr>
              <w:t>Initiative</w:t>
            </w:r>
          </w:p>
        </w:tc>
        <w:tc>
          <w:tcPr>
            <w:tcW w:type="dxa" w:w="7488"/>
            <w:vAlign w:val="top"/>
          </w:tcPr>
          <w:p>
            <w:r/>
            <w:r>
              <w:rPr>
                <w:b w:val="0"/>
                <w:sz w:val="18"/>
              </w:rPr>
              <w:t>Tests improvements, researches career pathways, explores alternative designs, seeks feedback.</w:t>
            </w:r>
          </w:p>
        </w:tc>
      </w:tr>
      <w:tr>
        <w:tc>
          <w:tcPr>
            <w:tcW w:type="dxa" w:w="2592"/>
            <w:vAlign w:val="top"/>
          </w:tcPr>
          <w:p>
            <w:r/>
            <w:r>
              <w:rPr>
                <w:b w:val="0"/>
                <w:sz w:val="18"/>
              </w:rPr>
              <w:t>Self-Regulation</w:t>
            </w:r>
          </w:p>
        </w:tc>
        <w:tc>
          <w:tcPr>
            <w:tcW w:type="dxa" w:w="7488"/>
            <w:vAlign w:val="top"/>
          </w:tcPr>
          <w:p>
            <w:r/>
            <w:r>
              <w:rPr>
                <w:b w:val="0"/>
                <w:sz w:val="18"/>
              </w:rPr>
              <w:t>Responds to feedback, revises prototypes, manages frustration during debugging, reflects on strengths and next steps.</w:t>
            </w:r>
          </w:p>
        </w:tc>
      </w:tr>
    </w:tbl>
    <w:p>
      <w:pPr>
        <w:spacing w:after="80"/>
      </w:pPr>
    </w:p>
    <w:p>
      <w:pPr>
        <w:pStyle w:val="Heading1"/>
        <w:spacing w:after="80"/>
      </w:pPr>
      <w:r>
        <w:t>9. Credit Reporting Procedure</w:t>
      </w:r>
    </w:p>
    <w:p>
      <w:pPr>
        <w:spacing w:after="80"/>
      </w:pPr>
      <w:r>
        <w:t>After final grades are approved, the school must ensure the credit result is recorded in the appropriate student record system. The exact procedure depends on whether the school holds the student OSR.</w:t>
      </w:r>
    </w:p>
    <w:p>
      <w:pPr>
        <w:pStyle w:val="Heading2"/>
        <w:spacing w:after="80"/>
      </w:pPr>
      <w:r>
        <w:t>9.1 If the School Holds the Student OSR</w:t>
      </w:r>
    </w:p>
    <w:p>
      <w:pPr>
        <w:pStyle w:val="ListNumber"/>
        <w:spacing w:after="80"/>
      </w:pPr>
      <w:r>
        <w:t>Teacher submits final markbook, final evaluation record, and credit recommendation to the principal or designated records staff.</w:t>
      </w:r>
    </w:p>
    <w:p>
      <w:pPr>
        <w:pStyle w:val="ListNumber"/>
        <w:spacing w:after="80"/>
      </w:pPr>
      <w:r>
        <w:t>Principal/designate reviews final grade, attendance, and completion evidence.</w:t>
      </w:r>
    </w:p>
    <w:p>
      <w:pPr>
        <w:pStyle w:val="ListNumber"/>
        <w:spacing w:after="80"/>
      </w:pPr>
      <w:r>
        <w:t>Final report card is issued and filed according to school policy.</w:t>
      </w:r>
    </w:p>
    <w:p>
      <w:pPr>
        <w:pStyle w:val="ListNumber"/>
        <w:spacing w:after="80"/>
      </w:pPr>
      <w:r>
        <w:t>TAS2O is recorded on the Ontario Student Transcript with course code, title, grade, credit value, and completion date according to school record procedures.</w:t>
      </w:r>
    </w:p>
    <w:p>
      <w:pPr>
        <w:pStyle w:val="ListNumber"/>
        <w:spacing w:after="80"/>
      </w:pPr>
      <w:r>
        <w:t>Supporting evidence is retained in the course file and/or student file according to the school document retention policy.</w:t>
      </w:r>
    </w:p>
    <w:p>
      <w:pPr>
        <w:pStyle w:val="Heading2"/>
        <w:spacing w:after="80"/>
      </w:pPr>
      <w:r>
        <w:t>9.2 If Another School Holds the Student OSR</w:t>
      </w:r>
    </w:p>
    <w:p>
      <w:pPr>
        <w:pStyle w:val="ListNumber"/>
        <w:spacing w:after="80"/>
      </w:pPr>
      <w:r>
        <w:t>Confirm the name and contact information of the OSR-holding school before or during enrolment.</w:t>
      </w:r>
    </w:p>
    <w:p>
      <w:pPr>
        <w:pStyle w:val="ListNumber"/>
        <w:spacing w:after="80"/>
      </w:pPr>
      <w:r>
        <w:t>Issue the final TAS2O report card to the student/parent/guardian according to school policy.</w:t>
      </w:r>
    </w:p>
    <w:p>
      <w:pPr>
        <w:pStyle w:val="ListNumber"/>
        <w:spacing w:after="80"/>
      </w:pPr>
      <w:r>
        <w:t>Send the official final report card or credit result letter to the OSR-holding school using the school-approved secure method.</w:t>
      </w:r>
    </w:p>
    <w:p>
      <w:pPr>
        <w:pStyle w:val="ListNumber"/>
        <w:spacing w:after="80"/>
      </w:pPr>
      <w:r>
        <w:t>Request confirmation that the receiving school has received the final report card / credit information.</w:t>
      </w:r>
    </w:p>
    <w:p>
      <w:pPr>
        <w:pStyle w:val="ListNumber"/>
        <w:spacing w:after="80"/>
      </w:pPr>
      <w:r>
        <w:t>Keep a copy of the communication and confirmation in the student administrative file.</w:t>
      </w:r>
    </w:p>
    <w:p>
      <w:pPr>
        <w:pStyle w:val="Heading1"/>
        <w:spacing w:after="80"/>
      </w:pPr>
      <w:r>
        <w:t>10. Credit Result Letter Template</w:t>
      </w:r>
    </w:p>
    <w:p>
      <w:pPr>
        <w:spacing w:after="80"/>
      </w:pPr>
      <w:r>
        <w:rPr>
          <w:i/>
        </w:rPr>
        <w:t>Use this template when the school needs to communicate a completed credit result to another OSR-holding school or to a parent/guardian. Replace all bracketed fields.</w:t>
      </w:r>
    </w:p>
    <w:p>
      <w:pPr>
        <w:spacing w:after="80"/>
      </w:pPr>
      <w:r>
        <w:t>Webtree Academy</w:t>
      </w:r>
    </w:p>
    <w:p>
      <w:pPr>
        <w:spacing w:after="80"/>
      </w:pPr>
      <w:r>
        <w:t>Date</w:t>
      </w:r>
    </w:p>
    <w:p>
      <w:pPr>
        <w:spacing w:after="80"/>
      </w:pPr>
      <w:r>
        <w:t>To: Receiving School / Parent / Guardian</w:t>
      </w:r>
    </w:p>
    <w:p>
      <w:pPr>
        <w:spacing w:after="80"/>
      </w:pPr>
      <w:r>
        <w:rPr>
          <w:b/>
        </w:rPr>
        <w:t>Re: TAS2O Credit Completion - Student Legal Name, OEN: OEN if available</w:t>
      </w:r>
    </w:p>
    <w:p>
      <w:pPr>
        <w:spacing w:after="80"/>
      </w:pPr>
    </w:p>
    <w:p>
      <w:pPr>
        <w:spacing w:after="80"/>
      </w:pPr>
      <w:r>
        <w:t>This letter confirms that Student Legal Name completed TAS2O - Technology and the Skilled Trades, Grade 10, Open, 1.0 credit, at Webtree Academy during Term/session dates.</w:t>
      </w:r>
    </w:p>
    <w:p>
      <w:pPr>
        <w:spacing w:after="80"/>
      </w:pPr>
      <w:r>
        <w:t>Final Percentage Grade: Insert %</w:t>
      </w:r>
    </w:p>
    <w:p>
      <w:pPr>
        <w:spacing w:after="80"/>
      </w:pPr>
      <w:r>
        <w:t>Credit Earned: Yes / No</w:t>
      </w:r>
    </w:p>
    <w:p>
      <w:pPr>
        <w:spacing w:after="80"/>
      </w:pPr>
      <w:r>
        <w:t>Date of Completion: Insert Date</w:t>
      </w:r>
    </w:p>
    <w:p>
      <w:pPr>
        <w:spacing w:after="80"/>
      </w:pPr>
      <w:r>
        <w:t>Teacher: Carlos Chen</w:t>
      </w:r>
    </w:p>
    <w:p>
      <w:pPr>
        <w:spacing w:after="80"/>
      </w:pPr>
      <w:r>
        <w:t>Principal / Designate: Henry Michels</w:t>
      </w:r>
    </w:p>
    <w:p>
      <w:pPr>
        <w:spacing w:after="80"/>
      </w:pPr>
    </w:p>
    <w:p>
      <w:pPr>
        <w:spacing w:after="80"/>
      </w:pPr>
      <w:r>
        <w:t>Please contact https://www.webtreeedu.com/ | (416) 792-8280 | info@webtreeedu.com if further verification is required.</w:t>
      </w:r>
    </w:p>
    <w:p>
      <w:pPr>
        <w:spacing w:after="80"/>
      </w:pPr>
    </w:p>
    <w:p>
      <w:pPr>
        <w:spacing w:after="80"/>
      </w:pPr>
      <w:r>
        <w:t>Sincerely,</w:t>
      </w:r>
    </w:p>
    <w:p>
      <w:pPr>
        <w:spacing w:after="80"/>
      </w:pPr>
      <w:r>
        <w:t>Henry Michels</w:t>
      </w:r>
    </w:p>
    <w:p>
      <w:pPr>
        <w:pStyle w:val="Heading1"/>
        <w:spacing w:after="80"/>
      </w:pPr>
      <w:r>
        <w:t>11. Student Record Verification Checklist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4320"/>
            <w:shd w:fill="D9EAF7"/>
          </w:tcPr>
          <w:p>
            <w:r/>
            <w:r>
              <w:rPr>
                <w:b/>
                <w:sz w:val="18"/>
              </w:rPr>
              <w:t>Item</w:t>
            </w:r>
          </w:p>
        </w:tc>
        <w:tc>
          <w:tcPr>
            <w:tcW w:type="dxa" w:w="2160"/>
            <w:shd w:fill="D9EAF7"/>
          </w:tcPr>
          <w:p>
            <w:r/>
            <w:r>
              <w:rPr>
                <w:b/>
                <w:sz w:val="18"/>
              </w:rPr>
              <w:t>Verification Status</w:t>
            </w:r>
          </w:p>
        </w:tc>
        <w:tc>
          <w:tcPr>
            <w:tcW w:type="dxa" w:w="3600"/>
            <w:shd w:fill="D9EAF7"/>
          </w:tcPr>
          <w:p>
            <w:r/>
            <w:r>
              <w:rPr>
                <w:b/>
                <w:sz w:val="18"/>
              </w:rPr>
              <w:t>Notes</w:t>
            </w:r>
          </w:p>
        </w:tc>
      </w:tr>
      <w:tr>
        <w:tc>
          <w:tcPr>
            <w:tcW w:type="dxa" w:w="4320"/>
            <w:vAlign w:val="top"/>
          </w:tcPr>
          <w:p>
            <w:r/>
            <w:r>
              <w:rPr>
                <w:b w:val="0"/>
                <w:sz w:val="18"/>
              </w:rPr>
              <w:t>Student legal name matches registration documents</w:t>
            </w:r>
          </w:p>
        </w:tc>
        <w:tc>
          <w:tcPr>
            <w:tcW w:type="dxa" w:w="2160"/>
            <w:vAlign w:val="top"/>
          </w:tcPr>
          <w:p>
            <w:r>
              <w:t>Carlos Chen</w:t>
            </w:r>
          </w:p>
        </w:tc>
        <w:tc>
          <w:tcPr>
            <w:tcW w:type="dxa" w:w="3600"/>
            <w:vAlign w:val="top"/>
          </w:tcPr>
          <w:p>
            <w:r/>
            <w:r>
              <w:rPr>
                <w:b w:val="0"/>
                <w:sz w:val="18"/>
              </w:rPr>
            </w:r>
          </w:p>
        </w:tc>
      </w:tr>
      <w:tr>
        <w:tc>
          <w:tcPr>
            <w:tcW w:type="dxa" w:w="4320"/>
            <w:vAlign w:val="top"/>
          </w:tcPr>
          <w:p>
            <w:r/>
            <w:r>
              <w:rPr>
                <w:b w:val="0"/>
                <w:sz w:val="18"/>
              </w:rPr>
              <w:t>Date of birth verified</w:t>
            </w:r>
          </w:p>
        </w:tc>
        <w:tc>
          <w:tcPr>
            <w:tcW w:type="dxa" w:w="2160"/>
            <w:vAlign w:val="top"/>
          </w:tcPr>
          <w:p>
            <w:r>
              <w:t>Henry Michels</w:t>
            </w:r>
          </w:p>
        </w:tc>
        <w:tc>
          <w:tcPr>
            <w:tcW w:type="dxa" w:w="3600"/>
            <w:vAlign w:val="top"/>
          </w:tcPr>
          <w:p>
            <w:r/>
            <w:r>
              <w:rPr>
                <w:b w:val="0"/>
                <w:sz w:val="18"/>
              </w:rPr>
            </w:r>
          </w:p>
        </w:tc>
      </w:tr>
      <w:tr>
        <w:tc>
          <w:tcPr>
            <w:tcW w:type="dxa" w:w="4320"/>
            <w:vAlign w:val="top"/>
          </w:tcPr>
          <w:p>
            <w:r/>
            <w:r>
              <w:rPr>
                <w:b w:val="0"/>
                <w:sz w:val="18"/>
              </w:rPr>
              <w:t>OEN recorded or requested if applicable</w:t>
            </w:r>
          </w:p>
        </w:tc>
        <w:tc>
          <w:tcPr>
            <w:tcW w:type="dxa" w:w="2160"/>
            <w:vAlign w:val="top"/>
          </w:tcPr>
          <w:p>
            <w:r>
              <w:t>Webtree Academy Admin</w:t>
            </w:r>
          </w:p>
        </w:tc>
        <w:tc>
          <w:tcPr>
            <w:tcW w:type="dxa" w:w="3600"/>
            <w:vAlign w:val="top"/>
          </w:tcPr>
          <w:p>
            <w:r/>
            <w:r>
              <w:rPr>
                <w:b w:val="0"/>
                <w:sz w:val="18"/>
              </w:rPr>
            </w:r>
          </w:p>
        </w:tc>
      </w:tr>
      <w:tr>
        <w:tc>
          <w:tcPr>
            <w:tcW w:type="dxa" w:w="4320"/>
            <w:vAlign w:val="top"/>
          </w:tcPr>
          <w:p>
            <w:r/>
            <w:r>
              <w:rPr>
                <w:b w:val="0"/>
                <w:sz w:val="18"/>
              </w:rPr>
              <w:t>OSR-holding school identified</w:t>
            </w:r>
          </w:p>
        </w:tc>
        <w:tc>
          <w:tcPr>
            <w:tcW w:type="dxa" w:w="2160"/>
            <w:vAlign w:val="top"/>
          </w:tcPr>
          <w:p>
            <w:r/>
            <w:r>
              <w:rPr>
                <w:b w:val="0"/>
                <w:sz w:val="18"/>
              </w:rPr>
              <w:t>Pending Verified</w:t>
            </w:r>
          </w:p>
        </w:tc>
        <w:tc>
          <w:tcPr>
            <w:tcW w:type="dxa" w:w="3600"/>
            <w:vAlign w:val="top"/>
          </w:tcPr>
          <w:p>
            <w:r/>
            <w:r>
              <w:rPr>
                <w:b w:val="0"/>
                <w:sz w:val="18"/>
              </w:rPr>
            </w:r>
          </w:p>
        </w:tc>
      </w:tr>
      <w:tr>
        <w:tc>
          <w:tcPr>
            <w:tcW w:type="dxa" w:w="4320"/>
            <w:vAlign w:val="top"/>
          </w:tcPr>
          <w:p>
            <w:r/>
            <w:r>
              <w:rPr>
                <w:b w:val="0"/>
                <w:sz w:val="18"/>
              </w:rPr>
              <w:t>Parent/guardian contact verified</w:t>
            </w:r>
          </w:p>
        </w:tc>
        <w:tc>
          <w:tcPr>
            <w:tcW w:type="dxa" w:w="2160"/>
            <w:vAlign w:val="top"/>
          </w:tcPr>
          <w:p>
            <w:r/>
            <w:r>
              <w:rPr>
                <w:b w:val="0"/>
                <w:sz w:val="18"/>
              </w:rPr>
              <w:t>Pending Verified</w:t>
            </w:r>
          </w:p>
        </w:tc>
        <w:tc>
          <w:tcPr>
            <w:tcW w:type="dxa" w:w="3600"/>
            <w:vAlign w:val="top"/>
          </w:tcPr>
          <w:p>
            <w:r/>
            <w:r>
              <w:rPr>
                <w:b w:val="0"/>
                <w:sz w:val="18"/>
              </w:rPr>
            </w:r>
          </w:p>
        </w:tc>
      </w:tr>
      <w:tr>
        <w:tc>
          <w:tcPr>
            <w:tcW w:type="dxa" w:w="4320"/>
            <w:vAlign w:val="top"/>
          </w:tcPr>
          <w:p>
            <w:r/>
            <w:r>
              <w:rPr>
                <w:b w:val="0"/>
                <w:sz w:val="18"/>
              </w:rPr>
              <w:t>Emergency contact verified</w:t>
            </w:r>
          </w:p>
        </w:tc>
        <w:tc>
          <w:tcPr>
            <w:tcW w:type="dxa" w:w="2160"/>
            <w:vAlign w:val="top"/>
          </w:tcPr>
          <w:p>
            <w:r/>
            <w:r>
              <w:rPr>
                <w:b w:val="0"/>
                <w:sz w:val="18"/>
              </w:rPr>
              <w:t>Pending Verified</w:t>
            </w:r>
          </w:p>
        </w:tc>
        <w:tc>
          <w:tcPr>
            <w:tcW w:type="dxa" w:w="3600"/>
            <w:vAlign w:val="top"/>
          </w:tcPr>
          <w:p>
            <w:r/>
            <w:r>
              <w:rPr>
                <w:b w:val="0"/>
                <w:sz w:val="18"/>
              </w:rPr>
            </w:r>
          </w:p>
        </w:tc>
      </w:tr>
      <w:tr>
        <w:tc>
          <w:tcPr>
            <w:tcW w:type="dxa" w:w="4320"/>
            <w:vAlign w:val="top"/>
          </w:tcPr>
          <w:p>
            <w:r/>
            <w:r>
              <w:rPr>
                <w:b w:val="0"/>
                <w:sz w:val="18"/>
              </w:rPr>
              <w:t>Course enrolment date recorded</w:t>
            </w:r>
          </w:p>
        </w:tc>
        <w:tc>
          <w:tcPr>
            <w:tcW w:type="dxa" w:w="2160"/>
            <w:vAlign w:val="top"/>
          </w:tcPr>
          <w:p>
            <w:r/>
            <w:r>
              <w:rPr>
                <w:b w:val="0"/>
                <w:sz w:val="18"/>
              </w:rPr>
              <w:t>Pending Verified</w:t>
            </w:r>
          </w:p>
        </w:tc>
        <w:tc>
          <w:tcPr>
            <w:tcW w:type="dxa" w:w="3600"/>
            <w:vAlign w:val="top"/>
          </w:tcPr>
          <w:p>
            <w:r/>
            <w:r>
              <w:rPr>
                <w:b w:val="0"/>
                <w:sz w:val="18"/>
              </w:rPr>
            </w:r>
          </w:p>
        </w:tc>
      </w:tr>
      <w:tr>
        <w:tc>
          <w:tcPr>
            <w:tcW w:type="dxa" w:w="4320"/>
            <w:vAlign w:val="top"/>
          </w:tcPr>
          <w:p>
            <w:r/>
            <w:r>
              <w:rPr>
                <w:b w:val="0"/>
                <w:sz w:val="18"/>
              </w:rPr>
              <w:t>Course completion date recorded</w:t>
            </w:r>
          </w:p>
        </w:tc>
        <w:tc>
          <w:tcPr>
            <w:tcW w:type="dxa" w:w="2160"/>
            <w:vAlign w:val="top"/>
          </w:tcPr>
          <w:p>
            <w:r/>
            <w:r>
              <w:rPr>
                <w:b w:val="0"/>
                <w:sz w:val="18"/>
              </w:rPr>
              <w:t>Pending Verified</w:t>
            </w:r>
          </w:p>
        </w:tc>
        <w:tc>
          <w:tcPr>
            <w:tcW w:type="dxa" w:w="3600"/>
            <w:vAlign w:val="top"/>
          </w:tcPr>
          <w:p>
            <w:r/>
            <w:r>
              <w:rPr>
                <w:b w:val="0"/>
                <w:sz w:val="18"/>
              </w:rPr>
            </w:r>
          </w:p>
        </w:tc>
      </w:tr>
      <w:tr>
        <w:tc>
          <w:tcPr>
            <w:tcW w:type="dxa" w:w="4320"/>
            <w:vAlign w:val="top"/>
          </w:tcPr>
          <w:p>
            <w:r/>
            <w:r>
              <w:rPr>
                <w:b w:val="0"/>
                <w:sz w:val="18"/>
              </w:rPr>
              <w:t>Final report card issued</w:t>
            </w:r>
          </w:p>
        </w:tc>
        <w:tc>
          <w:tcPr>
            <w:tcW w:type="dxa" w:w="2160"/>
            <w:vAlign w:val="top"/>
          </w:tcPr>
          <w:p>
            <w:r/>
            <w:r>
              <w:rPr>
                <w:b w:val="0"/>
                <w:sz w:val="18"/>
              </w:rPr>
              <w:t>Pending Verified</w:t>
            </w:r>
          </w:p>
        </w:tc>
        <w:tc>
          <w:tcPr>
            <w:tcW w:type="dxa" w:w="3600"/>
            <w:vAlign w:val="top"/>
          </w:tcPr>
          <w:p>
            <w:r/>
            <w:r>
              <w:rPr>
                <w:b w:val="0"/>
                <w:sz w:val="18"/>
              </w:rPr>
            </w:r>
          </w:p>
        </w:tc>
      </w:tr>
      <w:tr>
        <w:tc>
          <w:tcPr>
            <w:tcW w:type="dxa" w:w="4320"/>
            <w:vAlign w:val="top"/>
          </w:tcPr>
          <w:p>
            <w:r/>
            <w:r>
              <w:rPr>
                <w:b w:val="0"/>
                <w:sz w:val="18"/>
              </w:rPr>
              <w:t>Credit result transferred or OST updated</w:t>
            </w:r>
          </w:p>
        </w:tc>
        <w:tc>
          <w:tcPr>
            <w:tcW w:type="dxa" w:w="2160"/>
            <w:vAlign w:val="top"/>
          </w:tcPr>
          <w:p>
            <w:r/>
            <w:r>
              <w:rPr>
                <w:b w:val="0"/>
                <w:sz w:val="18"/>
              </w:rPr>
              <w:t>Pending Verified</w:t>
            </w:r>
          </w:p>
        </w:tc>
        <w:tc>
          <w:tcPr>
            <w:tcW w:type="dxa" w:w="3600"/>
            <w:vAlign w:val="top"/>
          </w:tcPr>
          <w:p>
            <w:r/>
            <w:r>
              <w:rPr>
                <w:b w:val="0"/>
                <w:sz w:val="18"/>
              </w:rPr>
            </w:r>
          </w:p>
        </w:tc>
      </w:tr>
    </w:tbl>
    <w:p>
      <w:pPr>
        <w:spacing w:after="80"/>
      </w:pPr>
    </w:p>
    <w:p>
      <w:pPr>
        <w:pStyle w:val="Heading1"/>
        <w:spacing w:after="80"/>
      </w:pPr>
      <w:r>
        <w:t>12. Academic Integrity and AI Review Before Reporting</w:t>
      </w:r>
    </w:p>
    <w:p>
      <w:pPr>
        <w:spacing w:after="80"/>
      </w:pPr>
      <w:r>
        <w:t>Because this TAS2O version includes AI-supported learning, final reporting should include a brief review of AI-use evidence. The goal is not to punish appropriate AI use, but to confirm that the student used AI as a learning support and not as an undisclosed replacement for required learning evidence.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600"/>
            <w:shd w:fill="D9EAF7"/>
          </w:tcPr>
          <w:p>
            <w:r/>
            <w:r>
              <w:rPr>
                <w:b/>
                <w:sz w:val="18"/>
              </w:rPr>
              <w:t>Check</w:t>
            </w:r>
          </w:p>
        </w:tc>
        <w:tc>
          <w:tcPr>
            <w:tcW w:type="dxa" w:w="6480"/>
            <w:shd w:fill="D9EAF7"/>
          </w:tcPr>
          <w:p>
            <w:r/>
            <w:r>
              <w:rPr>
                <w:b/>
                <w:sz w:val="18"/>
              </w:rPr>
              <w:t>Evidence</w:t>
            </w:r>
          </w:p>
        </w:tc>
      </w:tr>
      <w:tr>
        <w:tc>
          <w:tcPr>
            <w:tcW w:type="dxa" w:w="3600"/>
            <w:vAlign w:val="top"/>
          </w:tcPr>
          <w:p>
            <w:r/>
            <w:r>
              <w:rPr>
                <w:b w:val="0"/>
                <w:sz w:val="18"/>
              </w:rPr>
              <w:t>AI Use Logs submitted for major projects</w:t>
            </w:r>
          </w:p>
        </w:tc>
        <w:tc>
          <w:tcPr>
            <w:tcW w:type="dxa" w:w="6480"/>
            <w:vAlign w:val="top"/>
          </w:tcPr>
          <w:p>
            <w:r/>
            <w:r>
              <w:rPr>
                <w:b w:val="0"/>
                <w:sz w:val="18"/>
              </w:rPr>
              <w:t>Logs show tool used, prompt summary, AI output summary, verification, and student changes.</w:t>
            </w:r>
          </w:p>
        </w:tc>
      </w:tr>
      <w:tr>
        <w:tc>
          <w:tcPr>
            <w:tcW w:type="dxa" w:w="3600"/>
            <w:vAlign w:val="top"/>
          </w:tcPr>
          <w:p>
            <w:r/>
            <w:r>
              <w:rPr>
                <w:b w:val="0"/>
                <w:sz w:val="18"/>
              </w:rPr>
              <w:t>Student can explain technical work</w:t>
            </w:r>
          </w:p>
        </w:tc>
        <w:tc>
          <w:tcPr>
            <w:tcW w:type="dxa" w:w="6480"/>
            <w:vAlign w:val="top"/>
          </w:tcPr>
          <w:p>
            <w:r/>
            <w:r>
              <w:rPr>
                <w:b w:val="0"/>
                <w:sz w:val="18"/>
              </w:rPr>
              <w:t>Teacher conference, live demo, oral explanation, code/design walkthrough, or reflection.</w:t>
            </w:r>
          </w:p>
        </w:tc>
      </w:tr>
      <w:tr>
        <w:tc>
          <w:tcPr>
            <w:tcW w:type="dxa" w:w="3600"/>
            <w:vAlign w:val="top"/>
          </w:tcPr>
          <w:p>
            <w:r/>
            <w:r>
              <w:rPr>
                <w:b w:val="0"/>
                <w:sz w:val="18"/>
              </w:rPr>
              <w:t>No fabricated sources/data</w:t>
            </w:r>
          </w:p>
        </w:tc>
        <w:tc>
          <w:tcPr>
            <w:tcW w:type="dxa" w:w="6480"/>
            <w:vAlign w:val="top"/>
          </w:tcPr>
          <w:p>
            <w:r/>
            <w:r>
              <w:rPr>
                <w:b w:val="0"/>
                <w:sz w:val="18"/>
              </w:rPr>
              <w:t>Sources and test data reviewed where relevant.</w:t>
            </w:r>
          </w:p>
        </w:tc>
      </w:tr>
      <w:tr>
        <w:tc>
          <w:tcPr>
            <w:tcW w:type="dxa" w:w="3600"/>
            <w:vAlign w:val="top"/>
          </w:tcPr>
          <w:p>
            <w:r/>
            <w:r>
              <w:rPr>
                <w:b w:val="0"/>
                <w:sz w:val="18"/>
              </w:rPr>
              <w:t>material revised and verified</w:t>
            </w:r>
          </w:p>
        </w:tc>
        <w:tc>
          <w:tcPr>
            <w:tcW w:type="dxa" w:w="6480"/>
            <w:vAlign w:val="top"/>
          </w:tcPr>
          <w:p>
            <w:r/>
            <w:r>
              <w:rPr>
                <w:b w:val="0"/>
                <w:sz w:val="18"/>
              </w:rPr>
              <w:t>Student identifies what was accepted, rejected, corrected, or improved.</w:t>
            </w:r>
          </w:p>
        </w:tc>
      </w:tr>
      <w:tr>
        <w:tc>
          <w:tcPr>
            <w:tcW w:type="dxa" w:w="3600"/>
            <w:vAlign w:val="top"/>
          </w:tcPr>
          <w:p>
            <w:r/>
            <w:r>
              <w:rPr>
                <w:b w:val="0"/>
                <w:sz w:val="18"/>
              </w:rPr>
              <w:t>Concerns resolved according to policy</w:t>
            </w:r>
          </w:p>
        </w:tc>
        <w:tc>
          <w:tcPr>
            <w:tcW w:type="dxa" w:w="6480"/>
            <w:vAlign w:val="top"/>
          </w:tcPr>
          <w:p>
            <w:r/>
            <w:r>
              <w:rPr>
                <w:b w:val="0"/>
                <w:sz w:val="18"/>
              </w:rPr>
              <w:t>Teacher notes, student conference, revised work, or academic integrity record if required.</w:t>
            </w:r>
          </w:p>
        </w:tc>
      </w:tr>
    </w:tbl>
    <w:p>
      <w:pPr>
        <w:spacing w:after="80"/>
      </w:pPr>
    </w:p>
    <w:p>
      <w:pPr>
        <w:pStyle w:val="Heading1"/>
        <w:spacing w:after="80"/>
      </w:pPr>
      <w:r>
        <w:t>13. Final Grade Approval Form</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5328"/>
            <w:shd w:fill="D9EAF7"/>
          </w:tcPr>
          <w:p>
            <w:r/>
            <w:r>
              <w:rPr>
                <w:b/>
                <w:sz w:val="18"/>
              </w:rPr>
              <w:t>Approval Item</w:t>
            </w:r>
          </w:p>
        </w:tc>
        <w:tc>
          <w:tcPr>
            <w:tcW w:type="dxa" w:w="2448"/>
            <w:shd w:fill="D9EAF7"/>
          </w:tcPr>
          <w:p>
            <w:r/>
            <w:r>
              <w:rPr>
                <w:b/>
                <w:sz w:val="18"/>
              </w:rPr>
              <w:t>Teacher Initials</w:t>
            </w:r>
          </w:p>
        </w:tc>
        <w:tc>
          <w:tcPr>
            <w:tcW w:type="dxa" w:w="2448"/>
            <w:shd w:fill="D9EAF7"/>
          </w:tcPr>
          <w:p>
            <w:r/>
            <w:r>
              <w:rPr>
                <w:b/>
                <w:sz w:val="18"/>
              </w:rPr>
              <w:t>Principal / Designate Initials</w:t>
            </w:r>
          </w:p>
        </w:tc>
      </w:tr>
      <w:tr>
        <w:tc>
          <w:tcPr>
            <w:tcW w:type="dxa" w:w="5328"/>
            <w:vAlign w:val="top"/>
          </w:tcPr>
          <w:p>
            <w:r/>
            <w:r>
              <w:rPr>
                <w:b w:val="0"/>
                <w:sz w:val="18"/>
              </w:rPr>
              <w:t>Final mark calculation checked</w:t>
            </w:r>
          </w:p>
        </w:tc>
        <w:tc>
          <w:tcPr>
            <w:tcW w:type="dxa" w:w="2448"/>
            <w:vAlign w:val="top"/>
          </w:tcPr>
          <w:p>
            <w:r/>
            <w:r>
              <w:rPr>
                <w:b w:val="0"/>
                <w:sz w:val="18"/>
              </w:rPr>
            </w:r>
          </w:p>
        </w:tc>
        <w:tc>
          <w:tcPr>
            <w:tcW w:type="dxa" w:w="2448"/>
            <w:vAlign w:val="top"/>
          </w:tcPr>
          <w:p>
            <w:r/>
            <w:r>
              <w:rPr>
                <w:b w:val="0"/>
                <w:sz w:val="18"/>
              </w:rPr>
            </w:r>
          </w:p>
        </w:tc>
      </w:tr>
      <w:tr>
        <w:tc>
          <w:tcPr>
            <w:tcW w:type="dxa" w:w="5328"/>
            <w:vAlign w:val="top"/>
          </w:tcPr>
          <w:p>
            <w:r/>
            <w:r>
              <w:rPr>
                <w:b w:val="0"/>
                <w:sz w:val="18"/>
              </w:rPr>
              <w:t>70% term work and 30% final evaluation aligned with course outline</w:t>
            </w:r>
          </w:p>
        </w:tc>
        <w:tc>
          <w:tcPr>
            <w:tcW w:type="dxa" w:w="2448"/>
            <w:vAlign w:val="top"/>
          </w:tcPr>
          <w:p>
            <w:r/>
            <w:r>
              <w:rPr>
                <w:b w:val="0"/>
                <w:sz w:val="18"/>
              </w:rPr>
            </w:r>
          </w:p>
        </w:tc>
        <w:tc>
          <w:tcPr>
            <w:tcW w:type="dxa" w:w="2448"/>
            <w:vAlign w:val="top"/>
          </w:tcPr>
          <w:p>
            <w:r/>
            <w:r>
              <w:rPr>
                <w:b w:val="0"/>
                <w:sz w:val="18"/>
              </w:rPr>
            </w:r>
          </w:p>
        </w:tc>
      </w:tr>
      <w:tr>
        <w:tc>
          <w:tcPr>
            <w:tcW w:type="dxa" w:w="5328"/>
            <w:vAlign w:val="top"/>
          </w:tcPr>
          <w:p>
            <w:r/>
            <w:r>
              <w:rPr>
                <w:b w:val="0"/>
                <w:sz w:val="18"/>
              </w:rPr>
              <w:t>Safety and practical work evidence reviewed</w:t>
            </w:r>
          </w:p>
        </w:tc>
        <w:tc>
          <w:tcPr>
            <w:tcW w:type="dxa" w:w="2448"/>
            <w:vAlign w:val="top"/>
          </w:tcPr>
          <w:p>
            <w:r/>
            <w:r>
              <w:rPr>
                <w:b w:val="0"/>
                <w:sz w:val="18"/>
              </w:rPr>
            </w:r>
          </w:p>
        </w:tc>
        <w:tc>
          <w:tcPr>
            <w:tcW w:type="dxa" w:w="2448"/>
            <w:vAlign w:val="top"/>
          </w:tcPr>
          <w:p>
            <w:r/>
            <w:r>
              <w:rPr>
                <w:b w:val="0"/>
                <w:sz w:val="18"/>
              </w:rPr>
            </w:r>
          </w:p>
        </w:tc>
      </w:tr>
      <w:tr>
        <w:tc>
          <w:tcPr>
            <w:tcW w:type="dxa" w:w="5328"/>
            <w:vAlign w:val="top"/>
          </w:tcPr>
          <w:p>
            <w:r/>
            <w:r>
              <w:rPr>
                <w:b w:val="0"/>
                <w:sz w:val="18"/>
              </w:rPr>
              <w:t>AI-use logs and academic integrity review complete</w:t>
            </w:r>
          </w:p>
        </w:tc>
        <w:tc>
          <w:tcPr>
            <w:tcW w:type="dxa" w:w="2448"/>
            <w:vAlign w:val="top"/>
          </w:tcPr>
          <w:p>
            <w:r/>
            <w:r>
              <w:rPr>
                <w:b w:val="0"/>
                <w:sz w:val="18"/>
              </w:rPr>
            </w:r>
          </w:p>
        </w:tc>
        <w:tc>
          <w:tcPr>
            <w:tcW w:type="dxa" w:w="2448"/>
            <w:vAlign w:val="top"/>
          </w:tcPr>
          <w:p>
            <w:r/>
            <w:r>
              <w:rPr>
                <w:b w:val="0"/>
                <w:sz w:val="18"/>
              </w:rPr>
            </w:r>
          </w:p>
        </w:tc>
      </w:tr>
      <w:tr>
        <w:tc>
          <w:tcPr>
            <w:tcW w:type="dxa" w:w="5328"/>
            <w:vAlign w:val="top"/>
          </w:tcPr>
          <w:p>
            <w:r/>
            <w:r>
              <w:rPr>
                <w:b w:val="0"/>
                <w:sz w:val="18"/>
              </w:rPr>
              <w:t>Attendance and make-up time reviewed</w:t>
            </w:r>
          </w:p>
        </w:tc>
        <w:tc>
          <w:tcPr>
            <w:tcW w:type="dxa" w:w="2448"/>
            <w:vAlign w:val="top"/>
          </w:tcPr>
          <w:p>
            <w:r/>
            <w:r>
              <w:rPr>
                <w:b w:val="0"/>
                <w:sz w:val="18"/>
              </w:rPr>
            </w:r>
          </w:p>
        </w:tc>
        <w:tc>
          <w:tcPr>
            <w:tcW w:type="dxa" w:w="2448"/>
            <w:vAlign w:val="top"/>
          </w:tcPr>
          <w:p>
            <w:r/>
            <w:r>
              <w:rPr>
                <w:b w:val="0"/>
                <w:sz w:val="18"/>
              </w:rPr>
            </w:r>
          </w:p>
        </w:tc>
      </w:tr>
      <w:tr>
        <w:tc>
          <w:tcPr>
            <w:tcW w:type="dxa" w:w="5328"/>
            <w:vAlign w:val="top"/>
          </w:tcPr>
          <w:p>
            <w:r/>
            <w:r>
              <w:rPr>
                <w:b w:val="0"/>
                <w:sz w:val="18"/>
              </w:rPr>
              <w:t>Final report card prepared</w:t>
            </w:r>
          </w:p>
        </w:tc>
        <w:tc>
          <w:tcPr>
            <w:tcW w:type="dxa" w:w="2448"/>
            <w:vAlign w:val="top"/>
          </w:tcPr>
          <w:p>
            <w:r/>
            <w:r>
              <w:rPr>
                <w:b w:val="0"/>
                <w:sz w:val="18"/>
              </w:rPr>
            </w:r>
          </w:p>
        </w:tc>
        <w:tc>
          <w:tcPr>
            <w:tcW w:type="dxa" w:w="2448"/>
            <w:vAlign w:val="top"/>
          </w:tcPr>
          <w:p>
            <w:r/>
            <w:r>
              <w:rPr>
                <w:b w:val="0"/>
                <w:sz w:val="18"/>
              </w:rPr>
            </w:r>
          </w:p>
        </w:tc>
      </w:tr>
      <w:tr>
        <w:tc>
          <w:tcPr>
            <w:tcW w:type="dxa" w:w="5328"/>
            <w:vAlign w:val="top"/>
          </w:tcPr>
          <w:p>
            <w:r/>
            <w:r>
              <w:rPr>
                <w:b w:val="0"/>
                <w:sz w:val="18"/>
              </w:rPr>
              <w:t>Credit reporting action completed or scheduled</w:t>
            </w:r>
          </w:p>
        </w:tc>
        <w:tc>
          <w:tcPr>
            <w:tcW w:type="dxa" w:w="2448"/>
            <w:vAlign w:val="top"/>
          </w:tcPr>
          <w:p>
            <w:r/>
            <w:r>
              <w:rPr>
                <w:b w:val="0"/>
                <w:sz w:val="18"/>
              </w:rPr>
            </w:r>
          </w:p>
        </w:tc>
        <w:tc>
          <w:tcPr>
            <w:tcW w:type="dxa" w:w="2448"/>
            <w:vAlign w:val="top"/>
          </w:tcPr>
          <w:p>
            <w:r/>
            <w:r>
              <w:rPr>
                <w:b w:val="0"/>
                <w:sz w:val="18"/>
              </w:rPr>
            </w:r>
          </w:p>
        </w:tc>
      </w:tr>
    </w:tbl>
    <w:p>
      <w:pPr>
        <w:spacing w:after="80"/>
      </w:pPr>
    </w:p>
    <w:p>
      <w:pPr>
        <w:spacing w:after="80"/>
      </w:pPr>
      <w:r>
        <w:t>Teacher Signature: _______________________________   Date: __________________</w:t>
      </w:r>
    </w:p>
    <w:p>
      <w:pPr>
        <w:spacing w:after="80"/>
      </w:pPr>
      <w:r>
        <w:t>Principal / Designate Signature: __________________   Date: __________________</w:t>
      </w:r>
    </w:p>
    <w:p>
      <w:pPr>
        <w:pStyle w:val="Heading1"/>
        <w:spacing w:after="80"/>
      </w:pPr>
      <w:r>
        <w:t>14. Document Retention Checklist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3744"/>
            <w:shd w:fill="D9EAF7"/>
          </w:tcPr>
          <w:p>
            <w:r/>
            <w:r>
              <w:rPr>
                <w:b/>
                <w:sz w:val="18"/>
              </w:rPr>
              <w:t>Document / Evidence</w:t>
            </w:r>
          </w:p>
        </w:tc>
        <w:tc>
          <w:tcPr>
            <w:tcW w:type="dxa" w:w="2448"/>
            <w:shd w:fill="D9EAF7"/>
          </w:tcPr>
          <w:p>
            <w:r/>
            <w:r>
              <w:rPr>
                <w:b/>
                <w:sz w:val="18"/>
              </w:rPr>
              <w:t>Location</w:t>
            </w:r>
          </w:p>
        </w:tc>
        <w:tc>
          <w:tcPr>
            <w:tcW w:type="dxa" w:w="2448"/>
            <w:shd w:fill="D9EAF7"/>
          </w:tcPr>
          <w:p>
            <w:r/>
            <w:r>
              <w:rPr>
                <w:b/>
                <w:sz w:val="18"/>
              </w:rPr>
              <w:t>Retained By</w:t>
            </w:r>
          </w:p>
        </w:tc>
        <w:tc>
          <w:tcPr>
            <w:tcW w:type="dxa" w:w="1440"/>
            <w:shd w:fill="D9EAF7"/>
          </w:tcPr>
          <w:p>
            <w:r/>
            <w:r>
              <w:rPr>
                <w:b/>
                <w:sz w:val="18"/>
              </w:rPr>
              <w:t>Checked</w:t>
            </w:r>
          </w:p>
        </w:tc>
      </w:tr>
      <w:tr>
        <w:tc>
          <w:tcPr>
            <w:tcW w:type="dxa" w:w="3744"/>
            <w:vAlign w:val="top"/>
          </w:tcPr>
          <w:p>
            <w:r/>
            <w:r>
              <w:rPr>
                <w:b w:val="0"/>
                <w:sz w:val="18"/>
              </w:rPr>
              <w:t>Course outline and approved assessment plan</w:t>
            </w:r>
          </w:p>
        </w:tc>
        <w:tc>
          <w:tcPr>
            <w:tcW w:type="dxa" w:w="2448"/>
            <w:vAlign w:val="top"/>
          </w:tcPr>
          <w:p>
            <w:r/>
            <w:r>
              <w:rPr>
                <w:b w:val="0"/>
                <w:sz w:val="18"/>
              </w:rPr>
              <w:t>Course Binder</w:t>
            </w:r>
          </w:p>
        </w:tc>
        <w:tc>
          <w:tcPr>
            <w:tcW w:type="dxa" w:w="2448"/>
            <w:vAlign w:val="top"/>
          </w:tcPr>
          <w:p>
            <w:r/>
            <w:r>
              <w:rPr>
                <w:b w:val="0"/>
                <w:sz w:val="18"/>
              </w:rPr>
              <w:t>Principal / Teacher</w:t>
            </w:r>
          </w:p>
        </w:tc>
        <w:tc>
          <w:tcPr>
            <w:tcW w:type="dxa" w:w="1440"/>
            <w:vAlign w:val="top"/>
          </w:tcPr>
          <w:p>
            <w:r/>
            <w:r>
              <w:rPr>
                <w:b w:val="0"/>
                <w:sz w:val="18"/>
              </w:rPr>
              <w:t>Pending</w:t>
            </w:r>
          </w:p>
        </w:tc>
      </w:tr>
      <w:tr>
        <w:tc>
          <w:tcPr>
            <w:tcW w:type="dxa" w:w="3744"/>
            <w:vAlign w:val="top"/>
          </w:tcPr>
          <w:p>
            <w:r/>
            <w:r>
              <w:rPr>
                <w:b w:val="0"/>
                <w:sz w:val="18"/>
              </w:rPr>
              <w:t>Final markbook export</w:t>
            </w:r>
          </w:p>
        </w:tc>
        <w:tc>
          <w:tcPr>
            <w:tcW w:type="dxa" w:w="2448"/>
            <w:vAlign w:val="top"/>
          </w:tcPr>
          <w:p>
            <w:r/>
            <w:r>
              <w:rPr>
                <w:b w:val="0"/>
                <w:sz w:val="18"/>
              </w:rPr>
              <w:t>Assessment Records</w:t>
            </w:r>
          </w:p>
        </w:tc>
        <w:tc>
          <w:tcPr>
            <w:tcW w:type="dxa" w:w="2448"/>
            <w:vAlign w:val="top"/>
          </w:tcPr>
          <w:p>
            <w:r/>
            <w:r>
              <w:rPr>
                <w:b w:val="0"/>
                <w:sz w:val="18"/>
              </w:rPr>
              <w:t>Teacher / Office</w:t>
            </w:r>
          </w:p>
        </w:tc>
        <w:tc>
          <w:tcPr>
            <w:tcW w:type="dxa" w:w="1440"/>
            <w:vAlign w:val="top"/>
          </w:tcPr>
          <w:p>
            <w:r/>
            <w:r>
              <w:rPr>
                <w:b w:val="0"/>
                <w:sz w:val="18"/>
              </w:rPr>
              <w:t>Pending</w:t>
            </w:r>
          </w:p>
        </w:tc>
      </w:tr>
      <w:tr>
        <w:tc>
          <w:tcPr>
            <w:tcW w:type="dxa" w:w="3744"/>
            <w:vAlign w:val="top"/>
          </w:tcPr>
          <w:p>
            <w:r/>
            <w:r>
              <w:rPr>
                <w:b w:val="0"/>
                <w:sz w:val="18"/>
              </w:rPr>
              <w:t>Final report card copy</w:t>
            </w:r>
          </w:p>
        </w:tc>
        <w:tc>
          <w:tcPr>
            <w:tcW w:type="dxa" w:w="2448"/>
            <w:vAlign w:val="top"/>
          </w:tcPr>
          <w:p>
            <w:r/>
            <w:r>
              <w:rPr>
                <w:b w:val="0"/>
                <w:sz w:val="18"/>
              </w:rPr>
              <w:t>Student Record / Office</w:t>
            </w:r>
          </w:p>
        </w:tc>
        <w:tc>
          <w:tcPr>
            <w:tcW w:type="dxa" w:w="2448"/>
            <w:vAlign w:val="top"/>
          </w:tcPr>
          <w:p>
            <w:r/>
            <w:r>
              <w:rPr>
                <w:b w:val="0"/>
                <w:sz w:val="18"/>
              </w:rPr>
              <w:t>Office</w:t>
            </w:r>
          </w:p>
        </w:tc>
        <w:tc>
          <w:tcPr>
            <w:tcW w:type="dxa" w:w="1440"/>
            <w:vAlign w:val="top"/>
          </w:tcPr>
          <w:p>
            <w:r/>
            <w:r>
              <w:rPr>
                <w:b w:val="0"/>
                <w:sz w:val="18"/>
              </w:rPr>
              <w:t>Pending</w:t>
            </w:r>
          </w:p>
        </w:tc>
      </w:tr>
      <w:tr>
        <w:tc>
          <w:tcPr>
            <w:tcW w:type="dxa" w:w="3744"/>
            <w:vAlign w:val="top"/>
          </w:tcPr>
          <w:p>
            <w:r/>
            <w:r>
              <w:rPr>
                <w:b w:val="0"/>
                <w:sz w:val="18"/>
              </w:rPr>
              <w:t>OST update or transfer confirmation</w:t>
            </w:r>
          </w:p>
        </w:tc>
        <w:tc>
          <w:tcPr>
            <w:tcW w:type="dxa" w:w="2448"/>
            <w:vAlign w:val="top"/>
          </w:tcPr>
          <w:p>
            <w:r/>
            <w:r>
              <w:rPr>
                <w:b w:val="0"/>
                <w:sz w:val="18"/>
              </w:rPr>
              <w:t>Student Record / Office</w:t>
            </w:r>
          </w:p>
        </w:tc>
        <w:tc>
          <w:tcPr>
            <w:tcW w:type="dxa" w:w="2448"/>
            <w:vAlign w:val="top"/>
          </w:tcPr>
          <w:p>
            <w:r/>
            <w:r>
              <w:rPr>
                <w:b w:val="0"/>
                <w:sz w:val="18"/>
              </w:rPr>
              <w:t>Office</w:t>
            </w:r>
          </w:p>
        </w:tc>
        <w:tc>
          <w:tcPr>
            <w:tcW w:type="dxa" w:w="1440"/>
            <w:vAlign w:val="top"/>
          </w:tcPr>
          <w:p>
            <w:r/>
            <w:r>
              <w:rPr>
                <w:b w:val="0"/>
                <w:sz w:val="18"/>
              </w:rPr>
              <w:t>Pending</w:t>
            </w:r>
          </w:p>
        </w:tc>
      </w:tr>
      <w:tr>
        <w:tc>
          <w:tcPr>
            <w:tcW w:type="dxa" w:w="3744"/>
            <w:vAlign w:val="top"/>
          </w:tcPr>
          <w:p>
            <w:r/>
            <w:r>
              <w:rPr>
                <w:b w:val="0"/>
                <w:sz w:val="18"/>
              </w:rPr>
              <w:t>Attendance log and make-up hours evidence</w:t>
            </w:r>
          </w:p>
        </w:tc>
        <w:tc>
          <w:tcPr>
            <w:tcW w:type="dxa" w:w="2448"/>
            <w:vAlign w:val="top"/>
          </w:tcPr>
          <w:p>
            <w:r/>
            <w:r>
              <w:rPr>
                <w:b w:val="0"/>
                <w:sz w:val="18"/>
              </w:rPr>
              <w:t>Attendance Records</w:t>
            </w:r>
          </w:p>
        </w:tc>
        <w:tc>
          <w:tcPr>
            <w:tcW w:type="dxa" w:w="2448"/>
            <w:vAlign w:val="top"/>
          </w:tcPr>
          <w:p>
            <w:r/>
            <w:r>
              <w:rPr>
                <w:b w:val="0"/>
                <w:sz w:val="18"/>
              </w:rPr>
              <w:t>Office / Teacher</w:t>
            </w:r>
          </w:p>
        </w:tc>
        <w:tc>
          <w:tcPr>
            <w:tcW w:type="dxa" w:w="1440"/>
            <w:vAlign w:val="top"/>
          </w:tcPr>
          <w:p>
            <w:r/>
            <w:r>
              <w:rPr>
                <w:b w:val="0"/>
                <w:sz w:val="18"/>
              </w:rPr>
              <w:t>Pending</w:t>
            </w:r>
          </w:p>
        </w:tc>
      </w:tr>
      <w:tr>
        <w:tc>
          <w:tcPr>
            <w:tcW w:type="dxa" w:w="3744"/>
            <w:vAlign w:val="top"/>
          </w:tcPr>
          <w:p>
            <w:r/>
            <w:r>
              <w:rPr>
                <w:b w:val="0"/>
                <w:sz w:val="18"/>
              </w:rPr>
              <w:t>Final evaluation package and rubrics</w:t>
            </w:r>
          </w:p>
        </w:tc>
        <w:tc>
          <w:tcPr>
            <w:tcW w:type="dxa" w:w="2448"/>
            <w:vAlign w:val="top"/>
          </w:tcPr>
          <w:p>
            <w:r/>
            <w:r>
              <w:rPr>
                <w:b w:val="0"/>
                <w:sz w:val="18"/>
              </w:rPr>
              <w:t>Course Binder</w:t>
            </w:r>
          </w:p>
        </w:tc>
        <w:tc>
          <w:tcPr>
            <w:tcW w:type="dxa" w:w="2448"/>
            <w:vAlign w:val="top"/>
          </w:tcPr>
          <w:p>
            <w:r/>
            <w:r>
              <w:rPr>
                <w:b w:val="0"/>
                <w:sz w:val="18"/>
              </w:rPr>
              <w:t>Teacher</w:t>
            </w:r>
          </w:p>
        </w:tc>
        <w:tc>
          <w:tcPr>
            <w:tcW w:type="dxa" w:w="1440"/>
            <w:vAlign w:val="top"/>
          </w:tcPr>
          <w:p>
            <w:r/>
            <w:r>
              <w:rPr>
                <w:b w:val="0"/>
                <w:sz w:val="18"/>
              </w:rPr>
              <w:t>Pending</w:t>
            </w:r>
          </w:p>
        </w:tc>
      </w:tr>
      <w:tr>
        <w:tc>
          <w:tcPr>
            <w:tcW w:type="dxa" w:w="3744"/>
            <w:vAlign w:val="top"/>
          </w:tcPr>
          <w:p>
            <w:r/>
            <w:r>
              <w:rPr>
                <w:b w:val="0"/>
                <w:sz w:val="18"/>
              </w:rPr>
              <w:t>Representative student work samples</w:t>
            </w:r>
          </w:p>
        </w:tc>
        <w:tc>
          <w:tcPr>
            <w:tcW w:type="dxa" w:w="2448"/>
            <w:vAlign w:val="top"/>
          </w:tcPr>
          <w:p>
            <w:r/>
            <w:r>
              <w:rPr>
                <w:b w:val="0"/>
                <w:sz w:val="18"/>
              </w:rPr>
              <w:t>Inspection Binder</w:t>
            </w:r>
          </w:p>
        </w:tc>
        <w:tc>
          <w:tcPr>
            <w:tcW w:type="dxa" w:w="2448"/>
            <w:vAlign w:val="top"/>
          </w:tcPr>
          <w:p>
            <w:r/>
            <w:r>
              <w:rPr>
                <w:b w:val="0"/>
                <w:sz w:val="18"/>
              </w:rPr>
              <w:t>Teacher / Principal</w:t>
            </w:r>
          </w:p>
        </w:tc>
        <w:tc>
          <w:tcPr>
            <w:tcW w:type="dxa" w:w="1440"/>
            <w:vAlign w:val="top"/>
          </w:tcPr>
          <w:p>
            <w:r/>
            <w:r>
              <w:rPr>
                <w:b w:val="0"/>
                <w:sz w:val="18"/>
              </w:rPr>
              <w:t>Pending</w:t>
            </w:r>
          </w:p>
        </w:tc>
      </w:tr>
      <w:tr>
        <w:tc>
          <w:tcPr>
            <w:tcW w:type="dxa" w:w="3744"/>
            <w:vAlign w:val="top"/>
          </w:tcPr>
          <w:p>
            <w:r/>
            <w:r>
              <w:rPr>
                <w:b w:val="0"/>
                <w:sz w:val="18"/>
              </w:rPr>
              <w:t>Safety training and incident records</w:t>
            </w:r>
          </w:p>
        </w:tc>
        <w:tc>
          <w:tcPr>
            <w:tcW w:type="dxa" w:w="2448"/>
            <w:vAlign w:val="top"/>
          </w:tcPr>
          <w:p>
            <w:r/>
            <w:r>
              <w:rPr>
                <w:b w:val="0"/>
                <w:sz w:val="18"/>
              </w:rPr>
              <w:t>Safety Binder</w:t>
            </w:r>
          </w:p>
        </w:tc>
        <w:tc>
          <w:tcPr>
            <w:tcW w:type="dxa" w:w="2448"/>
            <w:vAlign w:val="top"/>
          </w:tcPr>
          <w:p>
            <w:r/>
            <w:r>
              <w:rPr>
                <w:b w:val="0"/>
                <w:sz w:val="18"/>
              </w:rPr>
              <w:t>Teacher / Principal</w:t>
            </w:r>
          </w:p>
        </w:tc>
        <w:tc>
          <w:tcPr>
            <w:tcW w:type="dxa" w:w="1440"/>
            <w:vAlign w:val="top"/>
          </w:tcPr>
          <w:p>
            <w:r/>
            <w:r>
              <w:rPr>
                <w:b w:val="0"/>
                <w:sz w:val="18"/>
              </w:rPr>
              <w:t>Pending</w:t>
            </w:r>
          </w:p>
        </w:tc>
      </w:tr>
      <w:tr>
        <w:tc>
          <w:tcPr>
            <w:tcW w:type="dxa" w:w="3744"/>
            <w:vAlign w:val="top"/>
          </w:tcPr>
          <w:p>
            <w:r/>
            <w:r>
              <w:rPr>
                <w:b w:val="0"/>
                <w:sz w:val="18"/>
              </w:rPr>
              <w:t>AI-use logs and academic integrity review notes</w:t>
            </w:r>
          </w:p>
        </w:tc>
        <w:tc>
          <w:tcPr>
            <w:tcW w:type="dxa" w:w="2448"/>
            <w:vAlign w:val="top"/>
          </w:tcPr>
          <w:p>
            <w:r/>
            <w:r>
              <w:rPr>
                <w:b w:val="0"/>
                <w:sz w:val="18"/>
              </w:rPr>
              <w:t>Course Binder / Student Portfolio</w:t>
            </w:r>
          </w:p>
        </w:tc>
        <w:tc>
          <w:tcPr>
            <w:tcW w:type="dxa" w:w="2448"/>
            <w:vAlign w:val="top"/>
          </w:tcPr>
          <w:p>
            <w:r/>
            <w:r>
              <w:rPr>
                <w:b w:val="0"/>
                <w:sz w:val="18"/>
              </w:rPr>
              <w:t>Teacher</w:t>
            </w:r>
          </w:p>
        </w:tc>
        <w:tc>
          <w:tcPr>
            <w:tcW w:type="dxa" w:w="1440"/>
            <w:vAlign w:val="top"/>
          </w:tcPr>
          <w:p>
            <w:r/>
            <w:r>
              <w:rPr>
                <w:b w:val="0"/>
                <w:sz w:val="18"/>
              </w:rPr>
              <w:t>Pending</w:t>
            </w:r>
          </w:p>
        </w:tc>
      </w:tr>
    </w:tbl>
    <w:p>
      <w:pPr>
        <w:spacing w:after="80"/>
      </w:pPr>
    </w:p>
    <w:p>
      <w:pPr>
        <w:pStyle w:val="Heading1"/>
        <w:spacing w:after="80"/>
      </w:pPr>
      <w:r>
        <w:t>15. Workflow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008"/>
            <w:shd w:fill="D9EAF7"/>
          </w:tcPr>
          <w:p>
            <w:r/>
            <w:r>
              <w:rPr>
                <w:b/>
                <w:sz w:val="18"/>
              </w:rPr>
              <w:t>Step</w:t>
            </w:r>
          </w:p>
        </w:tc>
        <w:tc>
          <w:tcPr>
            <w:tcW w:type="dxa" w:w="4320"/>
            <w:shd w:fill="D9EAF7"/>
          </w:tcPr>
          <w:p>
            <w:r/>
            <w:r>
              <w:rPr>
                <w:b/>
                <w:sz w:val="18"/>
              </w:rPr>
              <w:t>Action</w:t>
            </w:r>
          </w:p>
        </w:tc>
        <w:tc>
          <w:tcPr>
            <w:tcW w:type="dxa" w:w="2304"/>
            <w:shd w:fill="D9EAF7"/>
          </w:tcPr>
          <w:p>
            <w:r/>
            <w:r>
              <w:rPr>
                <w:b/>
                <w:sz w:val="18"/>
              </w:rPr>
              <w:t>Responsible Person</w:t>
            </w:r>
          </w:p>
        </w:tc>
        <w:tc>
          <w:tcPr>
            <w:tcW w:type="dxa" w:w="2448"/>
            <w:shd w:fill="D9EAF7"/>
          </w:tcPr>
          <w:p>
            <w:r/>
            <w:r>
              <w:rPr>
                <w:b/>
                <w:sz w:val="18"/>
              </w:rPr>
              <w:t>Evidence Produced</w:t>
            </w:r>
          </w:p>
        </w:tc>
      </w:tr>
      <w:tr>
        <w:tc>
          <w:tcPr>
            <w:tcW w:type="dxa" w:w="1008"/>
            <w:vAlign w:val="top"/>
          </w:tcPr>
          <w:p>
            <w:r/>
            <w:r>
              <w:rPr>
                <w:b w:val="0"/>
                <w:sz w:val="18"/>
              </w:rPr>
              <w:t>1</w:t>
            </w:r>
          </w:p>
        </w:tc>
        <w:tc>
          <w:tcPr>
            <w:tcW w:type="dxa" w:w="4320"/>
            <w:vAlign w:val="top"/>
          </w:tcPr>
          <w:p>
            <w:r/>
            <w:r>
              <w:rPr>
                <w:b w:val="0"/>
                <w:sz w:val="18"/>
              </w:rPr>
              <w:t>Verify enrolment information, OEN, OSR location, parent contact, and timetable.</w:t>
            </w:r>
          </w:p>
        </w:tc>
        <w:tc>
          <w:tcPr>
            <w:tcW w:type="dxa" w:w="2304"/>
            <w:vAlign w:val="top"/>
          </w:tcPr>
          <w:p>
            <w:r/>
            <w:r>
              <w:rPr>
                <w:b w:val="0"/>
                <w:sz w:val="18"/>
              </w:rPr>
              <w:t>Office / Guidance</w:t>
            </w:r>
          </w:p>
        </w:tc>
        <w:tc>
          <w:tcPr>
            <w:tcW w:type="dxa" w:w="2448"/>
            <w:vAlign w:val="top"/>
          </w:tcPr>
          <w:p>
            <w:r/>
            <w:r>
              <w:rPr>
                <w:b w:val="0"/>
                <w:sz w:val="18"/>
              </w:rPr>
              <w:t>Registration and student record checklist</w:t>
            </w:r>
          </w:p>
        </w:tc>
      </w:tr>
      <w:tr>
        <w:tc>
          <w:tcPr>
            <w:tcW w:type="dxa" w:w="1008"/>
            <w:vAlign w:val="top"/>
          </w:tcPr>
          <w:p>
            <w:r/>
            <w:r>
              <w:rPr>
                <w:b w:val="0"/>
                <w:sz w:val="18"/>
              </w:rPr>
              <w:t>2</w:t>
            </w:r>
          </w:p>
        </w:tc>
        <w:tc>
          <w:tcPr>
            <w:tcW w:type="dxa" w:w="4320"/>
            <w:vAlign w:val="top"/>
          </w:tcPr>
          <w:p>
            <w:r/>
            <w:r>
              <w:rPr>
                <w:b w:val="0"/>
                <w:sz w:val="18"/>
              </w:rPr>
              <w:t>Deliver course and collect assessment, safety, AI-use, attendance, and final evaluation evidence.</w:t>
            </w:r>
          </w:p>
        </w:tc>
        <w:tc>
          <w:tcPr>
            <w:tcW w:type="dxa" w:w="2304"/>
            <w:vAlign w:val="top"/>
          </w:tcPr>
          <w:p>
            <w:r/>
            <w:r>
              <w:rPr>
                <w:b w:val="0"/>
                <w:sz w:val="18"/>
              </w:rPr>
              <w:t>Teacher</w:t>
            </w:r>
          </w:p>
        </w:tc>
        <w:tc>
          <w:tcPr>
            <w:tcW w:type="dxa" w:w="2448"/>
            <w:vAlign w:val="top"/>
          </w:tcPr>
          <w:p>
            <w:r/>
            <w:r>
              <w:rPr>
                <w:b w:val="0"/>
                <w:sz w:val="18"/>
              </w:rPr>
              <w:t>Portfolio, markbook, attendance, rubrics</w:t>
            </w:r>
          </w:p>
        </w:tc>
      </w:tr>
      <w:tr>
        <w:tc>
          <w:tcPr>
            <w:tcW w:type="dxa" w:w="1008"/>
            <w:vAlign w:val="top"/>
          </w:tcPr>
          <w:p>
            <w:r/>
            <w:r>
              <w:rPr>
                <w:b w:val="0"/>
                <w:sz w:val="18"/>
              </w:rPr>
              <w:t>3</w:t>
            </w:r>
          </w:p>
        </w:tc>
        <w:tc>
          <w:tcPr>
            <w:tcW w:type="dxa" w:w="4320"/>
            <w:vAlign w:val="top"/>
          </w:tcPr>
          <w:p>
            <w:r/>
            <w:r>
              <w:rPr>
                <w:b w:val="0"/>
                <w:sz w:val="18"/>
              </w:rPr>
              <w:t>Prepare midterm and final report cards according to school reporting cycle.</w:t>
            </w:r>
          </w:p>
        </w:tc>
        <w:tc>
          <w:tcPr>
            <w:tcW w:type="dxa" w:w="2304"/>
            <w:vAlign w:val="top"/>
          </w:tcPr>
          <w:p>
            <w:r/>
            <w:r>
              <w:rPr>
                <w:b w:val="0"/>
                <w:sz w:val="18"/>
              </w:rPr>
              <w:t>Teacher / Office</w:t>
            </w:r>
          </w:p>
        </w:tc>
        <w:tc>
          <w:tcPr>
            <w:tcW w:type="dxa" w:w="2448"/>
            <w:vAlign w:val="top"/>
          </w:tcPr>
          <w:p>
            <w:r/>
            <w:r>
              <w:rPr>
                <w:b w:val="0"/>
                <w:sz w:val="18"/>
              </w:rPr>
              <w:t>Report cards and mark summaries</w:t>
            </w:r>
          </w:p>
        </w:tc>
      </w:tr>
      <w:tr>
        <w:tc>
          <w:tcPr>
            <w:tcW w:type="dxa" w:w="1008"/>
            <w:vAlign w:val="top"/>
          </w:tcPr>
          <w:p>
            <w:r/>
            <w:r>
              <w:rPr>
                <w:b w:val="0"/>
                <w:sz w:val="18"/>
              </w:rPr>
              <w:t>4</w:t>
            </w:r>
          </w:p>
        </w:tc>
        <w:tc>
          <w:tcPr>
            <w:tcW w:type="dxa" w:w="4320"/>
            <w:vAlign w:val="top"/>
          </w:tcPr>
          <w:p>
            <w:r/>
            <w:r>
              <w:rPr>
                <w:b w:val="0"/>
                <w:sz w:val="18"/>
              </w:rPr>
              <w:t>Review final grade and credit recommendation.</w:t>
            </w:r>
          </w:p>
        </w:tc>
        <w:tc>
          <w:tcPr>
            <w:tcW w:type="dxa" w:w="2304"/>
            <w:vAlign w:val="top"/>
          </w:tcPr>
          <w:p>
            <w:r/>
            <w:r>
              <w:rPr>
                <w:b w:val="0"/>
                <w:sz w:val="18"/>
              </w:rPr>
              <w:t>Teacher / Principal</w:t>
            </w:r>
          </w:p>
        </w:tc>
        <w:tc>
          <w:tcPr>
            <w:tcW w:type="dxa" w:w="2448"/>
            <w:vAlign w:val="top"/>
          </w:tcPr>
          <w:p>
            <w:r/>
            <w:r>
              <w:rPr>
                <w:b w:val="0"/>
                <w:sz w:val="18"/>
              </w:rPr>
              <w:t>Final grade approval form</w:t>
            </w:r>
          </w:p>
        </w:tc>
      </w:tr>
      <w:tr>
        <w:tc>
          <w:tcPr>
            <w:tcW w:type="dxa" w:w="1008"/>
            <w:vAlign w:val="top"/>
          </w:tcPr>
          <w:p>
            <w:r/>
            <w:r>
              <w:rPr>
                <w:b w:val="0"/>
                <w:sz w:val="18"/>
              </w:rPr>
              <w:t>5</w:t>
            </w:r>
          </w:p>
        </w:tc>
        <w:tc>
          <w:tcPr>
            <w:tcW w:type="dxa" w:w="4320"/>
            <w:vAlign w:val="top"/>
          </w:tcPr>
          <w:p>
            <w:r/>
            <w:r>
              <w:rPr>
                <w:b w:val="0"/>
                <w:sz w:val="18"/>
              </w:rPr>
              <w:t>Issue final report card and record or transfer credit result.</w:t>
            </w:r>
          </w:p>
        </w:tc>
        <w:tc>
          <w:tcPr>
            <w:tcW w:type="dxa" w:w="2304"/>
            <w:vAlign w:val="top"/>
          </w:tcPr>
          <w:p>
            <w:r/>
            <w:r>
              <w:rPr>
                <w:b w:val="0"/>
                <w:sz w:val="18"/>
              </w:rPr>
              <w:t>Principal / Office</w:t>
            </w:r>
          </w:p>
        </w:tc>
        <w:tc>
          <w:tcPr>
            <w:tcW w:type="dxa" w:w="2448"/>
            <w:vAlign w:val="top"/>
          </w:tcPr>
          <w:p>
            <w:r/>
            <w:r>
              <w:rPr>
                <w:b w:val="0"/>
                <w:sz w:val="18"/>
              </w:rPr>
              <w:t>OST update or transfer confirmation</w:t>
            </w:r>
          </w:p>
        </w:tc>
      </w:tr>
      <w:tr>
        <w:tc>
          <w:tcPr>
            <w:tcW w:type="dxa" w:w="1008"/>
            <w:vAlign w:val="top"/>
          </w:tcPr>
          <w:p>
            <w:r/>
            <w:r>
              <w:rPr>
                <w:b w:val="0"/>
                <w:sz w:val="18"/>
              </w:rPr>
              <w:t>6</w:t>
            </w:r>
          </w:p>
        </w:tc>
        <w:tc>
          <w:tcPr>
            <w:tcW w:type="dxa" w:w="4320"/>
            <w:vAlign w:val="top"/>
          </w:tcPr>
          <w:p>
            <w:r/>
            <w:r>
              <w:rPr>
                <w:b w:val="0"/>
                <w:sz w:val="18"/>
              </w:rPr>
              <w:t>Archive evidence for inspection and future reference.</w:t>
            </w:r>
          </w:p>
        </w:tc>
        <w:tc>
          <w:tcPr>
            <w:tcW w:type="dxa" w:w="2304"/>
            <w:vAlign w:val="top"/>
          </w:tcPr>
          <w:p>
            <w:r/>
            <w:r>
              <w:rPr>
                <w:b w:val="0"/>
                <w:sz w:val="18"/>
              </w:rPr>
              <w:t>Teacher / Office / Principal</w:t>
            </w:r>
          </w:p>
        </w:tc>
        <w:tc>
          <w:tcPr>
            <w:tcW w:type="dxa" w:w="2448"/>
            <w:vAlign w:val="top"/>
          </w:tcPr>
          <w:p>
            <w:r/>
            <w:r>
              <w:rPr>
                <w:b w:val="0"/>
                <w:sz w:val="18"/>
              </w:rPr>
              <w:t>Completed course evidence binder</w:t>
            </w:r>
          </w:p>
        </w:tc>
      </w:tr>
    </w:tbl>
    <w:p>
      <w:pPr>
        <w:spacing w:after="80"/>
      </w:pPr>
    </w:p>
    <w:p>
      <w:pPr>
        <w:pStyle w:val="Heading1"/>
        <w:spacing w:after="80"/>
      </w:pPr>
      <w:r>
        <w:t>16. Revision and Approval Record</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152"/>
            <w:shd w:fill="D9EAF7"/>
          </w:tcPr>
          <w:p>
            <w:r/>
            <w:r>
              <w:rPr>
                <w:b/>
                <w:sz w:val="18"/>
              </w:rPr>
              <w:t>Version</w:t>
            </w:r>
          </w:p>
        </w:tc>
        <w:tc>
          <w:tcPr>
            <w:tcW w:type="dxa" w:w="1584"/>
            <w:shd w:fill="D9EAF7"/>
          </w:tcPr>
          <w:p>
            <w:r/>
            <w:r>
              <w:rPr>
                <w:b/>
                <w:sz w:val="18"/>
              </w:rPr>
              <w:t>Date</w:t>
            </w:r>
          </w:p>
        </w:tc>
        <w:tc>
          <w:tcPr>
            <w:tcW w:type="dxa" w:w="2880"/>
            <w:shd w:fill="D9EAF7"/>
          </w:tcPr>
          <w:p>
            <w:r/>
            <w:r>
              <w:rPr>
                <w:b/>
                <w:sz w:val="18"/>
              </w:rPr>
              <w:t>Prepared / Revised By</w:t>
            </w:r>
          </w:p>
        </w:tc>
        <w:tc>
          <w:tcPr>
            <w:tcW w:type="dxa" w:w="2448"/>
            <w:shd w:fill="D9EAF7"/>
          </w:tcPr>
          <w:p>
            <w:r/>
            <w:r>
              <w:rPr>
                <w:b/>
                <w:sz w:val="18"/>
              </w:rPr>
              <w:t>Approved By</w:t>
            </w:r>
          </w:p>
        </w:tc>
        <w:tc>
          <w:tcPr>
            <w:tcW w:type="dxa" w:w="2016"/>
            <w:shd w:fill="D9EAF7"/>
          </w:tcPr>
          <w:p>
            <w:r/>
            <w:r>
              <w:rPr>
                <w:b/>
                <w:sz w:val="18"/>
              </w:rPr>
              <w:t>Notes</w:t>
            </w:r>
          </w:p>
        </w:tc>
      </w:tr>
      <w:tr>
        <w:tc>
          <w:tcPr>
            <w:tcW w:type="dxa" w:w="1152"/>
            <w:vAlign w:val="top"/>
          </w:tcPr>
          <w:p>
            <w:r/>
            <w:r>
              <w:rPr>
                <w:b w:val="0"/>
                <w:sz w:val="18"/>
              </w:rPr>
              <w:t>1.0</w:t>
            </w:r>
          </w:p>
        </w:tc>
        <w:tc>
          <w:tcPr>
            <w:tcW w:type="dxa" w:w="1584"/>
            <w:vAlign w:val="top"/>
          </w:tcPr>
          <w:p>
            <w:r/>
            <w:r>
              <w:rPr>
                <w:b w:val="0"/>
                <w:sz w:val="18"/>
              </w:rPr>
              <w:t>Insert Date</w:t>
            </w:r>
          </w:p>
        </w:tc>
        <w:tc>
          <w:tcPr>
            <w:tcW w:type="dxa" w:w="2880"/>
            <w:vAlign w:val="top"/>
          </w:tcPr>
          <w:p>
            <w:r/>
            <w:r>
              <w:rPr>
                <w:b w:val="0"/>
                <w:sz w:val="18"/>
              </w:rPr>
              <w:t>Insert Name</w:t>
            </w:r>
          </w:p>
        </w:tc>
        <w:tc>
          <w:tcPr>
            <w:tcW w:type="dxa" w:w="2448"/>
            <w:vAlign w:val="top"/>
          </w:tcPr>
          <w:p>
            <w:r/>
            <w:r>
              <w:rPr>
                <w:b w:val="0"/>
                <w:sz w:val="18"/>
              </w:rPr>
              <w:t>Henry Michels</w:t>
            </w:r>
          </w:p>
        </w:tc>
        <w:tc>
          <w:tcPr>
            <w:tcW w:type="dxa" w:w="2016"/>
            <w:vAlign w:val="top"/>
          </w:tcPr>
          <w:p>
            <w:r/>
            <w:r>
              <w:rPr>
                <w:b w:val="0"/>
                <w:sz w:val="18"/>
              </w:rPr>
              <w:t>Initial TAS2O report card and credit reporting procedure.</w:t>
            </w:r>
          </w:p>
        </w:tc>
      </w:tr>
      <w:tr>
        <w:tc>
          <w:tcPr>
            <w:tcW w:type="dxa" w:w="1152"/>
            <w:vAlign w:val="top"/>
          </w:tcPr>
          <w:p>
            <w:r/>
            <w:r>
              <w:rPr>
                <w:b w:val="0"/>
                <w:sz w:val="18"/>
              </w:rPr>
            </w:r>
          </w:p>
        </w:tc>
        <w:tc>
          <w:tcPr>
            <w:tcW w:type="dxa" w:w="1584"/>
            <w:vAlign w:val="top"/>
          </w:tcPr>
          <w:p>
            <w:r/>
            <w:r>
              <w:rPr>
                <w:b w:val="0"/>
                <w:sz w:val="18"/>
              </w:rPr>
            </w:r>
          </w:p>
        </w:tc>
        <w:tc>
          <w:tcPr>
            <w:tcW w:type="dxa" w:w="2880"/>
            <w:vAlign w:val="top"/>
          </w:tcPr>
          <w:p>
            <w:r/>
            <w:r>
              <w:rPr>
                <w:b w:val="0"/>
                <w:sz w:val="18"/>
              </w:rPr>
            </w:r>
          </w:p>
        </w:tc>
        <w:tc>
          <w:tcPr>
            <w:tcW w:type="dxa" w:w="2448"/>
            <w:vAlign w:val="top"/>
          </w:tcPr>
          <w:p>
            <w:r/>
            <w:r>
              <w:rPr>
                <w:b w:val="0"/>
                <w:sz w:val="18"/>
              </w:rPr>
            </w:r>
          </w:p>
        </w:tc>
        <w:tc>
          <w:tcPr>
            <w:tcW w:type="dxa" w:w="2016"/>
            <w:vAlign w:val="top"/>
          </w:tcPr>
          <w:p>
            <w:r/>
            <w:r>
              <w:rPr>
                <w:b w:val="0"/>
                <w:sz w:val="18"/>
              </w:rPr>
            </w:r>
          </w:p>
        </w:tc>
      </w:tr>
      <w:tr>
        <w:tc>
          <w:tcPr>
            <w:tcW w:type="dxa" w:w="1152"/>
            <w:vAlign w:val="top"/>
          </w:tcPr>
          <w:p>
            <w:r/>
            <w:r>
              <w:rPr>
                <w:b w:val="0"/>
                <w:sz w:val="18"/>
              </w:rPr>
            </w:r>
          </w:p>
        </w:tc>
        <w:tc>
          <w:tcPr>
            <w:tcW w:type="dxa" w:w="1584"/>
            <w:vAlign w:val="top"/>
          </w:tcPr>
          <w:p>
            <w:r/>
            <w:r>
              <w:rPr>
                <w:b w:val="0"/>
                <w:sz w:val="18"/>
              </w:rPr>
            </w:r>
          </w:p>
        </w:tc>
        <w:tc>
          <w:tcPr>
            <w:tcW w:type="dxa" w:w="2880"/>
            <w:vAlign w:val="top"/>
          </w:tcPr>
          <w:p>
            <w:r/>
            <w:r>
              <w:rPr>
                <w:b w:val="0"/>
                <w:sz w:val="18"/>
              </w:rPr>
            </w:r>
          </w:p>
        </w:tc>
        <w:tc>
          <w:tcPr>
            <w:tcW w:type="dxa" w:w="2448"/>
            <w:vAlign w:val="top"/>
          </w:tcPr>
          <w:p>
            <w:r/>
            <w:r>
              <w:rPr>
                <w:b w:val="0"/>
                <w:sz w:val="18"/>
              </w:rPr>
            </w:r>
          </w:p>
        </w:tc>
        <w:tc>
          <w:tcPr>
            <w:tcW w:type="dxa" w:w="2016"/>
            <w:vAlign w:val="top"/>
          </w:tcPr>
          <w:p>
            <w:r/>
            <w:r>
              <w:rPr>
                <w:b w:val="0"/>
                <w:sz w:val="18"/>
              </w:rPr>
            </w:r>
          </w:p>
        </w:tc>
      </w:tr>
    </w:tbl>
    <w:p>
      <w:pPr>
        <w:spacing w:after="8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School Internal Template | Replace placeholders with school-specific policy and principal approval information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TAS2O Report Card and Credit Reporting Procedure | AI-Enhanced Technology and Skilled Trades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