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SwiftDocuments </w:t>
      </w:r>
      <w:r>
        <w:rPr/>
        <w:t>検証</w:t>
      </w:r>
    </w:p>
    <w:p>
      <w:pPr>
        <w:pStyle w:val="Normal"/>
        <w:rPr/>
      </w:pPr>
      <w:r>
        <w:rPr/>
        <w:t xml:space="preserve">日本語と </w:t>
      </w:r>
      <w:r>
        <w:rPr/>
        <w:t xml:space="preserve">emoji 📄 </w:t>
      </w:r>
      <w:r>
        <w:rPr>
          <w:b/>
          <w:sz w:val="28"/>
        </w:rPr>
        <w:t>太字</w:t>
      </w:r>
      <w:r>
        <w:rPr/>
        <w:t xml:space="preserve"> </w:t>
      </w:r>
      <w:r>
        <w:rPr/>
        <w:t xml:space="preserve">/ </w:t>
      </w:r>
      <w:r>
        <w:rPr>
          <w:i/>
        </w:rPr>
        <w:t>斜体</w:t>
      </w:r>
    </w:p>
    <w:p>
      <w:pPr>
        <w:pStyle w:val="ListNumber"/>
        <w:numPr>
          <w:ilvl w:val="0"/>
          <w:numId w:val="4"/>
        </w:numPr>
        <w:rPr/>
      </w:pPr>
      <w:r>
        <w:rPr/>
        <w:t>項目</w:t>
      </w:r>
      <w:r>
        <w:rPr/>
        <w:t>1</w:t>
      </w:r>
    </w:p>
    <w:p>
      <w:pPr>
        <w:pStyle w:val="ListNumber"/>
        <w:numPr>
          <w:ilvl w:val="0"/>
          <w:numId w:val="4"/>
        </w:numPr>
        <w:rPr/>
      </w:pPr>
      <w:r>
        <w:rPr/>
        <w:t>項目</w:t>
      </w:r>
      <w:r>
        <w:rPr/>
        <w:t>2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項目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値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売上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1,234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inline distT="0" distB="0" distL="0" distR="0">
            <wp:extent cx="228600" cy="22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Producer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Producer footer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Producer header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Producer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游ゴシック体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LibreOffice/26.2.3.2$MacOSX_AARCH64 LibreOffice_project/70e089b17412e4cb7773e41413306b17a2328c34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2013-12-23T23:15:00Z</ns1:created>
  <dc:creator>Sample Author</dc:creator>
  <dc:description>generated by python-docx</dc:description>
  <dc:language>ja-JP</dc:language>
  <ns0:lastModifiedBy>Sample Author</ns0:lastModifiedBy>
  <ns1:modified xsi:type="dcterms:W3CDTF">2013-12-23T23:15:00Z</ns1:modified>
  <ns0:revision>1</ns0:revision>
  <dc:subject/>
  <dc:title>Producer fixture</dc:title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