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png" ContentType="image/png"/>
  <Override PartName="/word/document.xml" ContentType="application/vnd.ms-word.document.macroEnabled.main+xml"/>
</Types>
</file>

<file path=_rels/.rels><Relationships xmlns="http://schemas.openxmlformats.org/package/2006/relationships"><Relationship Id="main" Type="http://schemas.openxmlformats.org/officeDocument/2006/relationships/officeDocument" Target="word/document.xml"/></Relationships>
</file>

<file path=word/document.xml><?xml version="1.0" encoding="utf-8"?>
<w:document xmlns:w="http://schemas.openxmlformats.org/wordprocessingml/2006/main" xmlns:r="http://schemas.openxmlformats.org/officeDocument/2006/relationships" xmlns:a="http://schemas.openxmlformats.org/drawingml/2006/main" xmlns:wp="http://schemas.openxmlformats.org/drawingml/2006/wordprocessingDrawing" xmlns:m="http://schemas.openxmlformats.org/officeDocument/2006/math" xmlns:x="urn:unknown">
  <w:body>
    <w:p>
      <w:r>
        <w:t>マクロは実行しない</w:t>
      </w:r>
    </w:p>
  </w:body>
</w:document>
</file>

<file path=word/_rels/document.xml.rels><Relationships xmlns="http://schemas.openxmlformats.org/package/2006/relationships"><Relationship Id="vba" Type="http://schemas.openxmlformats.org/officeDocument/2006/relationships/vbaProject" Target="vbaProject.bin"/></Relationships>
</file>